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D0" w:rsidRPr="00E770AF" w:rsidRDefault="00A13CD0" w:rsidP="006F187C">
      <w:pPr>
        <w:pageBreakBefore/>
        <w:widowControl w:val="0"/>
        <w:ind w:left="6237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Приложение</w:t>
      </w:r>
    </w:p>
    <w:p w:rsidR="00A13CD0" w:rsidRPr="00E770AF" w:rsidRDefault="00A13CD0" w:rsidP="006F187C">
      <w:pPr>
        <w:widowControl w:val="0"/>
        <w:ind w:left="6237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к постановлению</w:t>
      </w:r>
    </w:p>
    <w:p w:rsidR="00A13CD0" w:rsidRPr="00E770AF" w:rsidRDefault="00DC76EA" w:rsidP="006F187C">
      <w:pPr>
        <w:widowControl w:val="0"/>
        <w:ind w:left="6237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Администрации</w:t>
      </w:r>
    </w:p>
    <w:p w:rsidR="00A13CD0" w:rsidRPr="00E770AF" w:rsidRDefault="00DC76EA" w:rsidP="006F187C">
      <w:pPr>
        <w:widowControl w:val="0"/>
        <w:ind w:left="6237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Ленинского сельского</w:t>
      </w:r>
    </w:p>
    <w:p w:rsidR="00DC76EA" w:rsidRPr="00E770AF" w:rsidRDefault="00DC76EA" w:rsidP="006F187C">
      <w:pPr>
        <w:widowControl w:val="0"/>
        <w:ind w:left="6237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поселения</w:t>
      </w:r>
    </w:p>
    <w:p w:rsidR="00A13CD0" w:rsidRPr="00E770AF" w:rsidRDefault="00251872" w:rsidP="006F187C">
      <w:pPr>
        <w:widowControl w:val="0"/>
        <w:ind w:left="6237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от 08.11.2021 № 111</w:t>
      </w:r>
    </w:p>
    <w:p w:rsidR="00A13CD0" w:rsidRPr="00E770AF" w:rsidRDefault="00A13CD0" w:rsidP="006F187C">
      <w:pPr>
        <w:widowControl w:val="0"/>
        <w:jc w:val="center"/>
        <w:rPr>
          <w:sz w:val="24"/>
          <w:szCs w:val="24"/>
        </w:rPr>
      </w:pPr>
    </w:p>
    <w:p w:rsidR="00A13CD0" w:rsidRPr="00E770AF" w:rsidRDefault="00A13CD0" w:rsidP="006F187C">
      <w:pPr>
        <w:widowControl w:val="0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ОСНОВНЫЕ НАПРАВЛЕНИЯ</w:t>
      </w:r>
    </w:p>
    <w:p w:rsidR="00A13CD0" w:rsidRPr="00E770AF" w:rsidRDefault="00DC76EA" w:rsidP="00DC76EA">
      <w:pPr>
        <w:widowControl w:val="0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муниципальной</w:t>
      </w:r>
      <w:r w:rsidR="00A13CD0" w:rsidRPr="00E770AF">
        <w:rPr>
          <w:sz w:val="24"/>
          <w:szCs w:val="24"/>
        </w:rPr>
        <w:t xml:space="preserve"> д</w:t>
      </w:r>
      <w:r w:rsidRPr="00E770AF">
        <w:rPr>
          <w:sz w:val="24"/>
          <w:szCs w:val="24"/>
        </w:rPr>
        <w:t>олговой политики Ленинского сельского поселения</w:t>
      </w:r>
      <w:r w:rsidR="006F187C" w:rsidRPr="00E770AF">
        <w:rPr>
          <w:sz w:val="24"/>
          <w:szCs w:val="24"/>
        </w:rPr>
        <w:t xml:space="preserve"> </w:t>
      </w:r>
      <w:r w:rsidR="00A13CD0" w:rsidRPr="00E770AF">
        <w:rPr>
          <w:sz w:val="24"/>
          <w:szCs w:val="24"/>
        </w:rPr>
        <w:t>на 202</w:t>
      </w:r>
      <w:r w:rsidR="00271CC1" w:rsidRPr="00E770AF">
        <w:rPr>
          <w:sz w:val="24"/>
          <w:szCs w:val="24"/>
        </w:rPr>
        <w:t>2</w:t>
      </w:r>
      <w:r w:rsidR="00A13CD0" w:rsidRPr="00E770AF">
        <w:rPr>
          <w:sz w:val="24"/>
          <w:szCs w:val="24"/>
        </w:rPr>
        <w:t xml:space="preserve"> год и </w:t>
      </w:r>
      <w:r w:rsidR="00A75FA3" w:rsidRPr="00E770AF">
        <w:rPr>
          <w:sz w:val="24"/>
          <w:szCs w:val="24"/>
        </w:rPr>
        <w:t xml:space="preserve">на </w:t>
      </w:r>
      <w:r w:rsidR="00A13CD0" w:rsidRPr="00E770AF">
        <w:rPr>
          <w:sz w:val="24"/>
          <w:szCs w:val="24"/>
        </w:rPr>
        <w:t>плановый период 202</w:t>
      </w:r>
      <w:r w:rsidR="00271CC1" w:rsidRPr="00E770AF">
        <w:rPr>
          <w:sz w:val="24"/>
          <w:szCs w:val="24"/>
        </w:rPr>
        <w:t>3</w:t>
      </w:r>
      <w:r w:rsidR="00A13CD0" w:rsidRPr="00E770AF">
        <w:rPr>
          <w:sz w:val="24"/>
          <w:szCs w:val="24"/>
        </w:rPr>
        <w:t xml:space="preserve"> и 202</w:t>
      </w:r>
      <w:r w:rsidR="00271CC1" w:rsidRPr="00E770AF">
        <w:rPr>
          <w:sz w:val="24"/>
          <w:szCs w:val="24"/>
        </w:rPr>
        <w:t>4</w:t>
      </w:r>
      <w:r w:rsidR="00A13CD0" w:rsidRPr="00E770AF">
        <w:rPr>
          <w:sz w:val="24"/>
          <w:szCs w:val="24"/>
        </w:rPr>
        <w:t xml:space="preserve"> годов</w:t>
      </w:r>
    </w:p>
    <w:p w:rsidR="00A13CD0" w:rsidRPr="00E770AF" w:rsidRDefault="00A13CD0" w:rsidP="006F18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3CD0" w:rsidRPr="00E770AF" w:rsidRDefault="00A13CD0" w:rsidP="006F18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770AF">
        <w:rPr>
          <w:sz w:val="24"/>
          <w:szCs w:val="24"/>
        </w:rPr>
        <w:t xml:space="preserve">Под </w:t>
      </w:r>
      <w:r w:rsidR="00DC76EA" w:rsidRPr="00E770AF">
        <w:rPr>
          <w:sz w:val="24"/>
          <w:szCs w:val="24"/>
        </w:rPr>
        <w:t>муниципальной долговой политики Ленинского сельского поселения</w:t>
      </w:r>
      <w:r w:rsidRPr="00E770AF">
        <w:rPr>
          <w:sz w:val="24"/>
          <w:szCs w:val="24"/>
        </w:rPr>
        <w:t xml:space="preserve"> (далее – долговая политика) понимается деятельность органов исполнит</w:t>
      </w:r>
      <w:r w:rsidR="00DC76EA" w:rsidRPr="00E770AF">
        <w:rPr>
          <w:sz w:val="24"/>
          <w:szCs w:val="24"/>
        </w:rPr>
        <w:t>ельной власти Ленинского сельского поселения</w:t>
      </w:r>
      <w:r w:rsidRPr="00E770AF">
        <w:rPr>
          <w:sz w:val="24"/>
          <w:szCs w:val="24"/>
        </w:rPr>
        <w:t>, направленная на обеспечение</w:t>
      </w:r>
      <w:r w:rsidR="00DC76EA" w:rsidRPr="00E770AF">
        <w:rPr>
          <w:sz w:val="24"/>
          <w:szCs w:val="24"/>
        </w:rPr>
        <w:t xml:space="preserve"> потребностей Ленинского сельского поселения</w:t>
      </w:r>
      <w:r w:rsidRPr="00E770AF">
        <w:rPr>
          <w:sz w:val="24"/>
          <w:szCs w:val="24"/>
        </w:rPr>
        <w:t xml:space="preserve"> в заемном финансировании, своевременном и полном исполнении </w:t>
      </w:r>
      <w:r w:rsidR="007B2850" w:rsidRPr="00E770AF">
        <w:rPr>
          <w:sz w:val="24"/>
          <w:szCs w:val="24"/>
        </w:rPr>
        <w:t>муниципальных</w:t>
      </w:r>
      <w:r w:rsidRPr="00E770AF">
        <w:rPr>
          <w:sz w:val="24"/>
          <w:szCs w:val="24"/>
        </w:rPr>
        <w:t xml:space="preserve"> долговых обязатель</w:t>
      </w:r>
      <w:r w:rsidR="006F187C" w:rsidRPr="00E770AF">
        <w:rPr>
          <w:sz w:val="24"/>
          <w:szCs w:val="24"/>
        </w:rPr>
        <w:t>ств при минимизации расходов на </w:t>
      </w:r>
      <w:r w:rsidRPr="00E770AF">
        <w:rPr>
          <w:sz w:val="24"/>
          <w:szCs w:val="24"/>
        </w:rPr>
        <w:t>обслуживание долга, поддержание объема и</w:t>
      </w:r>
      <w:r w:rsidR="006F187C" w:rsidRPr="00E770AF">
        <w:rPr>
          <w:sz w:val="24"/>
          <w:szCs w:val="24"/>
        </w:rPr>
        <w:t xml:space="preserve"> </w:t>
      </w:r>
      <w:r w:rsidRPr="00E770AF">
        <w:rPr>
          <w:sz w:val="24"/>
          <w:szCs w:val="24"/>
        </w:rPr>
        <w:t>структуры обязательств, исключающих их неисполнение.</w:t>
      </w:r>
      <w:proofErr w:type="gramEnd"/>
    </w:p>
    <w:p w:rsidR="007B2850" w:rsidRPr="00E770AF" w:rsidRDefault="00A13CD0" w:rsidP="007B28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Долговая политика на 202</w:t>
      </w:r>
      <w:r w:rsidR="00A62608" w:rsidRPr="00E770AF">
        <w:rPr>
          <w:sz w:val="24"/>
          <w:szCs w:val="24"/>
        </w:rPr>
        <w:t>2</w:t>
      </w:r>
      <w:r w:rsidR="006F187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год и</w:t>
      </w:r>
      <w:r w:rsidR="006F187C" w:rsidRPr="00E770AF">
        <w:rPr>
          <w:sz w:val="24"/>
          <w:szCs w:val="24"/>
        </w:rPr>
        <w:t xml:space="preserve"> </w:t>
      </w:r>
      <w:r w:rsidR="00825835" w:rsidRPr="00E770AF">
        <w:rPr>
          <w:sz w:val="24"/>
          <w:szCs w:val="24"/>
        </w:rPr>
        <w:t xml:space="preserve">на </w:t>
      </w:r>
      <w:r w:rsidRPr="00E770AF">
        <w:rPr>
          <w:sz w:val="24"/>
          <w:szCs w:val="24"/>
        </w:rPr>
        <w:t>плановый период 202</w:t>
      </w:r>
      <w:r w:rsidR="00A62608" w:rsidRPr="00E770AF">
        <w:rPr>
          <w:sz w:val="24"/>
          <w:szCs w:val="24"/>
        </w:rPr>
        <w:t>3</w:t>
      </w:r>
      <w:r w:rsidRPr="00E770AF">
        <w:rPr>
          <w:sz w:val="24"/>
          <w:szCs w:val="24"/>
        </w:rPr>
        <w:t xml:space="preserve"> и 202</w:t>
      </w:r>
      <w:r w:rsidR="00A62608" w:rsidRPr="00E770AF">
        <w:rPr>
          <w:sz w:val="24"/>
          <w:szCs w:val="24"/>
        </w:rPr>
        <w:t>4</w:t>
      </w:r>
      <w:r w:rsidR="006F187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годов определяет</w:t>
      </w:r>
      <w:r w:rsidRPr="00E770AF">
        <w:rPr>
          <w:color w:val="FF0000"/>
          <w:sz w:val="24"/>
          <w:szCs w:val="24"/>
        </w:rPr>
        <w:t xml:space="preserve"> </w:t>
      </w:r>
      <w:r w:rsidRPr="00E770AF">
        <w:rPr>
          <w:sz w:val="24"/>
          <w:szCs w:val="24"/>
        </w:rPr>
        <w:t xml:space="preserve">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</w:t>
      </w:r>
      <w:r w:rsidR="007B2850" w:rsidRPr="00E770AF">
        <w:rPr>
          <w:sz w:val="24"/>
          <w:szCs w:val="24"/>
        </w:rPr>
        <w:t xml:space="preserve">муниципальным долгом Ленинского сельского поселения. </w:t>
      </w:r>
    </w:p>
    <w:p w:rsidR="00F327E3" w:rsidRPr="00E770AF" w:rsidRDefault="00F327E3" w:rsidP="00A757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3CD0" w:rsidRPr="00E770AF" w:rsidRDefault="00A13CD0" w:rsidP="006F187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>1. Итоги реализации долговой политики</w:t>
      </w:r>
    </w:p>
    <w:p w:rsidR="00A13CD0" w:rsidRPr="00E770AF" w:rsidRDefault="00A13CD0" w:rsidP="006F18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3CD0" w:rsidRPr="00E770AF" w:rsidRDefault="00A13CD0" w:rsidP="007B28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В результате проведения ответственной долговой политики по итогам </w:t>
      </w:r>
      <w:r w:rsidRPr="00E770AF">
        <w:rPr>
          <w:spacing w:val="-2"/>
          <w:sz w:val="24"/>
          <w:szCs w:val="24"/>
        </w:rPr>
        <w:t>20</w:t>
      </w:r>
      <w:r w:rsidR="00A62608" w:rsidRPr="00E770AF">
        <w:rPr>
          <w:spacing w:val="-2"/>
          <w:sz w:val="24"/>
          <w:szCs w:val="24"/>
        </w:rPr>
        <w:t>20</w:t>
      </w:r>
      <w:r w:rsidR="006F187C" w:rsidRPr="00E770AF">
        <w:rPr>
          <w:spacing w:val="-2"/>
          <w:sz w:val="24"/>
          <w:szCs w:val="24"/>
        </w:rPr>
        <w:t> </w:t>
      </w:r>
      <w:r w:rsidR="007B2850" w:rsidRPr="00E770AF">
        <w:rPr>
          <w:spacing w:val="-2"/>
          <w:sz w:val="24"/>
          <w:szCs w:val="24"/>
        </w:rPr>
        <w:t xml:space="preserve">года </w:t>
      </w:r>
      <w:r w:rsidR="007B2850" w:rsidRPr="00E770AF">
        <w:rPr>
          <w:sz w:val="24"/>
          <w:szCs w:val="24"/>
        </w:rPr>
        <w:t xml:space="preserve">муниципальный долг Ленинского сельского поселения </w:t>
      </w:r>
      <w:r w:rsidRPr="00E770AF">
        <w:rPr>
          <w:spacing w:val="-2"/>
          <w:sz w:val="24"/>
          <w:szCs w:val="24"/>
        </w:rPr>
        <w:t xml:space="preserve"> составил </w:t>
      </w:r>
      <w:r w:rsidR="007B2850" w:rsidRPr="00E770AF">
        <w:rPr>
          <w:spacing w:val="-2"/>
          <w:sz w:val="24"/>
          <w:szCs w:val="24"/>
        </w:rPr>
        <w:t>0 тыс.</w:t>
      </w:r>
      <w:r w:rsidR="00E770AF" w:rsidRPr="00E770AF">
        <w:rPr>
          <w:spacing w:val="-2"/>
          <w:sz w:val="24"/>
          <w:szCs w:val="24"/>
        </w:rPr>
        <w:t xml:space="preserve"> </w:t>
      </w:r>
      <w:r w:rsidRPr="00E770AF">
        <w:rPr>
          <w:spacing w:val="-2"/>
          <w:sz w:val="24"/>
          <w:szCs w:val="24"/>
        </w:rPr>
        <w:t>рублей,</w:t>
      </w:r>
      <w:r w:rsidRPr="00E770AF">
        <w:rPr>
          <w:sz w:val="24"/>
          <w:szCs w:val="24"/>
        </w:rPr>
        <w:t xml:space="preserve"> или </w:t>
      </w:r>
      <w:r w:rsidR="007B2850" w:rsidRPr="00E770AF">
        <w:rPr>
          <w:sz w:val="24"/>
          <w:szCs w:val="24"/>
        </w:rPr>
        <w:t>0</w:t>
      </w:r>
      <w:r w:rsidR="006F187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процента</w:t>
      </w:r>
      <w:r w:rsidR="007B2850" w:rsidRPr="00E770AF">
        <w:rPr>
          <w:sz w:val="24"/>
          <w:szCs w:val="24"/>
        </w:rPr>
        <w:t>.</w:t>
      </w:r>
      <w:r w:rsidRPr="00E770AF">
        <w:rPr>
          <w:sz w:val="24"/>
          <w:szCs w:val="24"/>
        </w:rPr>
        <w:t xml:space="preserve"> </w:t>
      </w:r>
    </w:p>
    <w:p w:rsidR="00A34BB9" w:rsidRPr="00E770AF" w:rsidRDefault="00A13CD0" w:rsidP="006F18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Привлечение кредитов от кредитных организаций в 20</w:t>
      </w:r>
      <w:r w:rsidR="00A34BB9" w:rsidRPr="00E770AF">
        <w:rPr>
          <w:sz w:val="24"/>
          <w:szCs w:val="24"/>
        </w:rPr>
        <w:t>20</w:t>
      </w:r>
      <w:r w:rsidR="006F187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 xml:space="preserve">году </w:t>
      </w:r>
      <w:r w:rsidR="007B2850" w:rsidRPr="00E770AF">
        <w:rPr>
          <w:sz w:val="24"/>
          <w:szCs w:val="24"/>
        </w:rPr>
        <w:t xml:space="preserve">не </w:t>
      </w:r>
      <w:r w:rsidRPr="00E770AF">
        <w:rPr>
          <w:sz w:val="24"/>
          <w:szCs w:val="24"/>
        </w:rPr>
        <w:t xml:space="preserve">осуществлялось </w:t>
      </w:r>
    </w:p>
    <w:p w:rsidR="00A75794" w:rsidRPr="00E770AF" w:rsidRDefault="00CC0DCB" w:rsidP="00FD4E5C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Распространение новой коронавирусной инфекции в 2020 году</w:t>
      </w:r>
      <w:r w:rsidR="007B2850" w:rsidRPr="00E770AF">
        <w:rPr>
          <w:sz w:val="24"/>
          <w:szCs w:val="24"/>
        </w:rPr>
        <w:t xml:space="preserve"> не</w:t>
      </w:r>
      <w:r w:rsidRPr="00E770AF">
        <w:rPr>
          <w:sz w:val="24"/>
          <w:szCs w:val="24"/>
        </w:rPr>
        <w:t xml:space="preserve"> оказало значительное влияние на динами</w:t>
      </w:r>
      <w:r w:rsidR="007B2850" w:rsidRPr="00E770AF">
        <w:rPr>
          <w:sz w:val="24"/>
          <w:szCs w:val="24"/>
        </w:rPr>
        <w:t>ку доходов и расходов местного</w:t>
      </w:r>
      <w:r w:rsidRPr="00E770AF">
        <w:rPr>
          <w:sz w:val="24"/>
          <w:szCs w:val="24"/>
        </w:rPr>
        <w:t xml:space="preserve"> бюджета.</w:t>
      </w:r>
    </w:p>
    <w:p w:rsidR="00F327E3" w:rsidRPr="00E770AF" w:rsidRDefault="00F327E3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</w:p>
    <w:p w:rsidR="006F187C" w:rsidRPr="00E770AF" w:rsidRDefault="00A13CD0" w:rsidP="001741B0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>2.</w:t>
      </w:r>
      <w:r w:rsidRPr="00E770AF">
        <w:rPr>
          <w:sz w:val="24"/>
          <w:szCs w:val="24"/>
          <w:lang w:val="en-US"/>
        </w:rPr>
        <w:t> </w:t>
      </w:r>
      <w:r w:rsidRPr="00E770AF">
        <w:rPr>
          <w:sz w:val="24"/>
          <w:szCs w:val="24"/>
        </w:rPr>
        <w:t xml:space="preserve">Основные факторы, определяющие </w:t>
      </w:r>
    </w:p>
    <w:p w:rsidR="00A13CD0" w:rsidRPr="00E770AF" w:rsidRDefault="006F187C" w:rsidP="001741B0">
      <w:pPr>
        <w:autoSpaceDE w:val="0"/>
        <w:autoSpaceDN w:val="0"/>
        <w:adjustRightInd w:val="0"/>
        <w:spacing w:line="238" w:lineRule="auto"/>
        <w:jc w:val="center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>х</w:t>
      </w:r>
      <w:r w:rsidR="00A13CD0" w:rsidRPr="00E770AF">
        <w:rPr>
          <w:sz w:val="24"/>
          <w:szCs w:val="24"/>
        </w:rPr>
        <w:t>арактер</w:t>
      </w:r>
      <w:r w:rsidRPr="00E770AF">
        <w:rPr>
          <w:sz w:val="24"/>
          <w:szCs w:val="24"/>
        </w:rPr>
        <w:t xml:space="preserve"> </w:t>
      </w:r>
      <w:r w:rsidR="00A13CD0" w:rsidRPr="00E770AF">
        <w:rPr>
          <w:sz w:val="24"/>
          <w:szCs w:val="24"/>
        </w:rPr>
        <w:t>и направления долговой политики</w:t>
      </w:r>
    </w:p>
    <w:p w:rsidR="00A13CD0" w:rsidRPr="00E770AF" w:rsidRDefault="00A13CD0" w:rsidP="001741B0">
      <w:pPr>
        <w:widowControl w:val="0"/>
        <w:autoSpaceDE w:val="0"/>
        <w:autoSpaceDN w:val="0"/>
        <w:adjustRightInd w:val="0"/>
        <w:spacing w:line="238" w:lineRule="auto"/>
        <w:jc w:val="center"/>
        <w:rPr>
          <w:sz w:val="24"/>
          <w:szCs w:val="24"/>
        </w:rPr>
      </w:pPr>
    </w:p>
    <w:p w:rsidR="00A13CD0" w:rsidRPr="00E770AF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Долговая политика является частью бюджетной политики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>.</w:t>
      </w:r>
    </w:p>
    <w:p w:rsidR="00A13CD0" w:rsidRPr="00E770AF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Характер и направления долговой политики определяются текущими особенностями развития экономики </w:t>
      </w:r>
      <w:r w:rsidR="00271CC1" w:rsidRPr="00E770AF">
        <w:rPr>
          <w:sz w:val="24"/>
          <w:szCs w:val="24"/>
        </w:rPr>
        <w:t xml:space="preserve">страны и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, уровнем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>, требованиями бюджетного законодательства</w:t>
      </w:r>
    </w:p>
    <w:p w:rsidR="00A13CD0" w:rsidRPr="00E770AF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Основными факторами, определяющими характер и направления долговой политики, являются:</w:t>
      </w:r>
    </w:p>
    <w:p w:rsidR="00A13CD0" w:rsidRPr="00E770AF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  <w:r w:rsidRPr="00E770AF">
        <w:rPr>
          <w:spacing w:val="-2"/>
          <w:sz w:val="24"/>
          <w:szCs w:val="24"/>
        </w:rPr>
        <w:t>изменения, вносимые в законодательство Российской Федерации о налогах</w:t>
      </w:r>
      <w:r w:rsidRPr="00E770AF">
        <w:rPr>
          <w:sz w:val="24"/>
          <w:szCs w:val="24"/>
        </w:rPr>
        <w:t xml:space="preserve"> и сборах, а также в Бюджетный </w:t>
      </w:r>
      <w:hyperlink r:id="rId9" w:history="1">
        <w:r w:rsidRPr="00E770AF">
          <w:rPr>
            <w:sz w:val="24"/>
            <w:szCs w:val="24"/>
          </w:rPr>
          <w:t>кодекс</w:t>
        </w:r>
      </w:hyperlink>
      <w:r w:rsidRPr="00E770AF">
        <w:rPr>
          <w:sz w:val="24"/>
          <w:szCs w:val="24"/>
        </w:rPr>
        <w:t xml:space="preserve"> Российской Федерации;</w:t>
      </w:r>
    </w:p>
    <w:p w:rsidR="00BE2F1C" w:rsidRPr="00E770AF" w:rsidRDefault="00A13CD0" w:rsidP="00BE2F1C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рост расходных обязатель</w:t>
      </w:r>
      <w:proofErr w:type="gramStart"/>
      <w:r w:rsidRPr="00E770AF">
        <w:rPr>
          <w:sz w:val="24"/>
          <w:szCs w:val="24"/>
        </w:rPr>
        <w:t>ств всл</w:t>
      </w:r>
      <w:proofErr w:type="gramEnd"/>
      <w:r w:rsidRPr="00E770AF">
        <w:rPr>
          <w:sz w:val="24"/>
          <w:szCs w:val="24"/>
        </w:rPr>
        <w:t xml:space="preserve">едствие принятия решений о реализации задач, определенных </w:t>
      </w:r>
      <w:r w:rsidR="006F187C" w:rsidRPr="00E770AF">
        <w:rPr>
          <w:sz w:val="24"/>
          <w:szCs w:val="24"/>
        </w:rPr>
        <w:t>у</w:t>
      </w:r>
      <w:r w:rsidRPr="00E770AF">
        <w:rPr>
          <w:sz w:val="24"/>
          <w:szCs w:val="24"/>
        </w:rPr>
        <w:t xml:space="preserve">казами Президента Российской Федерации от 07.05.2018 № 204 «О национальных целях и стратегических задачах развития Российской </w:t>
      </w:r>
      <w:r w:rsidRPr="00E770AF">
        <w:rPr>
          <w:spacing w:val="-2"/>
          <w:sz w:val="24"/>
          <w:szCs w:val="24"/>
        </w:rPr>
        <w:t>Федерации на период до 2024</w:t>
      </w:r>
      <w:r w:rsidR="006F187C" w:rsidRPr="00E770AF">
        <w:rPr>
          <w:spacing w:val="-2"/>
          <w:sz w:val="24"/>
          <w:szCs w:val="24"/>
        </w:rPr>
        <w:t> </w:t>
      </w:r>
      <w:r w:rsidRPr="00E770AF">
        <w:rPr>
          <w:spacing w:val="-2"/>
          <w:sz w:val="24"/>
          <w:szCs w:val="24"/>
        </w:rPr>
        <w:t xml:space="preserve">года» и </w:t>
      </w:r>
      <w:r w:rsidR="001741B0" w:rsidRPr="00E770AF">
        <w:rPr>
          <w:spacing w:val="-2"/>
          <w:sz w:val="24"/>
          <w:szCs w:val="24"/>
        </w:rPr>
        <w:t xml:space="preserve">от </w:t>
      </w:r>
      <w:r w:rsidRPr="00E770AF">
        <w:rPr>
          <w:spacing w:val="-2"/>
          <w:sz w:val="24"/>
          <w:szCs w:val="24"/>
        </w:rPr>
        <w:t xml:space="preserve">21.07.2020 </w:t>
      </w:r>
      <w:r w:rsidR="006F187C" w:rsidRPr="00E770AF">
        <w:rPr>
          <w:spacing w:val="-2"/>
          <w:sz w:val="24"/>
          <w:szCs w:val="24"/>
        </w:rPr>
        <w:t>№ </w:t>
      </w:r>
      <w:r w:rsidRPr="00E770AF">
        <w:rPr>
          <w:spacing w:val="-2"/>
          <w:sz w:val="24"/>
          <w:szCs w:val="24"/>
        </w:rPr>
        <w:t>474 «О национальных целях</w:t>
      </w:r>
      <w:r w:rsidRPr="00E770AF">
        <w:rPr>
          <w:sz w:val="24"/>
          <w:szCs w:val="24"/>
        </w:rPr>
        <w:t xml:space="preserve"> развития Российской Федерации на период до 2030</w:t>
      </w:r>
      <w:r w:rsidR="006F187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года»</w:t>
      </w:r>
      <w:r w:rsidR="00BE2F1C" w:rsidRPr="00E770AF">
        <w:rPr>
          <w:sz w:val="24"/>
          <w:szCs w:val="24"/>
        </w:rPr>
        <w:t>;</w:t>
      </w:r>
    </w:p>
    <w:p w:rsidR="00657A44" w:rsidRPr="00E770AF" w:rsidRDefault="00657A44" w:rsidP="00657A4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>использование нового инструмента развития – инфраструктурных бюджетных кредитов на осуществление расходов инвестиционного характера, включая строительство (реконструкцию) объектов транспортной, инженерной, коммунальной, социальной, туристской инфраструктур, инвестиции в общественный транспорт</w:t>
      </w:r>
      <w:r w:rsidR="00347F91" w:rsidRPr="00E770AF">
        <w:rPr>
          <w:sz w:val="24"/>
          <w:szCs w:val="24"/>
        </w:rPr>
        <w:t>.</w:t>
      </w:r>
    </w:p>
    <w:p w:rsidR="00A13CD0" w:rsidRPr="00E770AF" w:rsidRDefault="00E53B45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Основным направлением долговой политики будет являться </w:t>
      </w:r>
      <w:r w:rsidR="00A13CD0" w:rsidRPr="00E770AF">
        <w:rPr>
          <w:sz w:val="24"/>
          <w:szCs w:val="24"/>
        </w:rPr>
        <w:t>осуществл</w:t>
      </w:r>
      <w:r w:rsidRPr="00E770AF">
        <w:rPr>
          <w:sz w:val="24"/>
          <w:szCs w:val="24"/>
        </w:rPr>
        <w:t xml:space="preserve">ение </w:t>
      </w:r>
      <w:r w:rsidR="00487BF9" w:rsidRPr="00E770AF">
        <w:rPr>
          <w:sz w:val="24"/>
          <w:szCs w:val="24"/>
        </w:rPr>
        <w:t>муниципальных</w:t>
      </w:r>
      <w:r w:rsidR="00A13CD0" w:rsidRPr="00E770AF">
        <w:rPr>
          <w:sz w:val="24"/>
          <w:szCs w:val="24"/>
        </w:rPr>
        <w:t xml:space="preserve"> заимствовани</w:t>
      </w:r>
      <w:r w:rsidRPr="00E770AF">
        <w:rPr>
          <w:sz w:val="24"/>
          <w:szCs w:val="24"/>
        </w:rPr>
        <w:t>й</w:t>
      </w:r>
      <w:r w:rsidR="00A13CD0" w:rsidRPr="00E770AF">
        <w:rPr>
          <w:sz w:val="24"/>
          <w:szCs w:val="24"/>
        </w:rPr>
        <w:t xml:space="preserve"> на максимально выгодных условиях в объемах, необходимых для финансирования дефицита </w:t>
      </w:r>
      <w:r w:rsidR="007B2850" w:rsidRPr="00E770AF">
        <w:rPr>
          <w:sz w:val="24"/>
          <w:szCs w:val="24"/>
        </w:rPr>
        <w:t>местного</w:t>
      </w:r>
      <w:r w:rsidR="00A13CD0" w:rsidRPr="00E770AF">
        <w:rPr>
          <w:sz w:val="24"/>
          <w:szCs w:val="24"/>
        </w:rPr>
        <w:t xml:space="preserve"> бюджета, а также погашения долговых обязательств. </w:t>
      </w:r>
    </w:p>
    <w:p w:rsidR="00A13CD0" w:rsidRPr="00E770AF" w:rsidRDefault="00A13CD0" w:rsidP="001741B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При этом объем заимствований будет определяться результатами исполнения </w:t>
      </w:r>
      <w:r w:rsidR="007B2850" w:rsidRPr="00E770AF">
        <w:rPr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бюджета, анализом рынка финансовых услуг, а также соблюдением обязательств, предусмотренных соглашениями о предоставлении бюджетных кредитов.</w:t>
      </w:r>
    </w:p>
    <w:p w:rsidR="00A13CD0" w:rsidRPr="00E770AF" w:rsidRDefault="00A13CD0" w:rsidP="00FD4E5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trike/>
          <w:sz w:val="24"/>
          <w:szCs w:val="24"/>
        </w:rPr>
      </w:pPr>
      <w:r w:rsidRPr="00E770AF">
        <w:rPr>
          <w:bCs/>
          <w:sz w:val="24"/>
          <w:szCs w:val="24"/>
        </w:rPr>
        <w:lastRenderedPageBreak/>
        <w:t xml:space="preserve">В среднесрочной перспективе кредиты кредитных организаций будут основным источником обеспечения сбалансированности </w:t>
      </w:r>
      <w:r w:rsidR="007B2850" w:rsidRPr="00E770AF">
        <w:rPr>
          <w:bCs/>
          <w:sz w:val="24"/>
          <w:szCs w:val="24"/>
        </w:rPr>
        <w:t>местного</w:t>
      </w:r>
      <w:r w:rsidRPr="00E770AF">
        <w:rPr>
          <w:bCs/>
          <w:sz w:val="24"/>
          <w:szCs w:val="24"/>
        </w:rPr>
        <w:t xml:space="preserve"> бюджета. Мониторинг рынка финансовых услуг останется важнейшим мероприятием при реализации долговой политики.</w:t>
      </w:r>
    </w:p>
    <w:p w:rsidR="00F327E3" w:rsidRPr="00E770AF" w:rsidRDefault="00F327E3" w:rsidP="001741B0">
      <w:pPr>
        <w:autoSpaceDE w:val="0"/>
        <w:autoSpaceDN w:val="0"/>
        <w:adjustRightInd w:val="0"/>
        <w:spacing w:line="238" w:lineRule="auto"/>
        <w:jc w:val="center"/>
        <w:rPr>
          <w:strike/>
          <w:sz w:val="24"/>
          <w:szCs w:val="24"/>
        </w:rPr>
      </w:pPr>
    </w:p>
    <w:p w:rsidR="00A13CD0" w:rsidRPr="00E770AF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4"/>
          <w:szCs w:val="24"/>
        </w:rPr>
      </w:pPr>
      <w:r w:rsidRPr="00E770AF">
        <w:rPr>
          <w:sz w:val="24"/>
          <w:szCs w:val="24"/>
        </w:rPr>
        <w:t>3.</w:t>
      </w:r>
      <w:r w:rsidRPr="00E770AF">
        <w:rPr>
          <w:sz w:val="24"/>
          <w:szCs w:val="24"/>
          <w:lang w:val="en-US"/>
        </w:rPr>
        <w:t> </w:t>
      </w:r>
      <w:r w:rsidRPr="00E770AF">
        <w:rPr>
          <w:sz w:val="24"/>
          <w:szCs w:val="24"/>
        </w:rPr>
        <w:t>Цели и задачи долговой политики</w:t>
      </w:r>
    </w:p>
    <w:p w:rsidR="00A13CD0" w:rsidRPr="00E770AF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4"/>
          <w:szCs w:val="24"/>
        </w:rPr>
      </w:pPr>
    </w:p>
    <w:p w:rsidR="00A13CD0" w:rsidRPr="00E770AF" w:rsidRDefault="00A13CD0" w:rsidP="001E33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spacing w:val="-4"/>
          <w:sz w:val="24"/>
          <w:szCs w:val="24"/>
        </w:rPr>
        <w:t>Долговая политика</w:t>
      </w:r>
      <w:r w:rsidRPr="00E770AF">
        <w:rPr>
          <w:color w:val="FF0000"/>
          <w:spacing w:val="-4"/>
          <w:sz w:val="24"/>
          <w:szCs w:val="24"/>
        </w:rPr>
        <w:t xml:space="preserve"> </w:t>
      </w:r>
      <w:r w:rsidRPr="00E770AF">
        <w:rPr>
          <w:spacing w:val="-4"/>
          <w:sz w:val="24"/>
          <w:szCs w:val="24"/>
        </w:rPr>
        <w:t>предусматривает установление конкретных результатов</w:t>
      </w:r>
      <w:r w:rsidRPr="00E770AF">
        <w:rPr>
          <w:sz w:val="24"/>
          <w:szCs w:val="24"/>
        </w:rPr>
        <w:t xml:space="preserve"> в среднесрочной перспективе при управлении долговыми обязательствами, соотнесени</w:t>
      </w:r>
      <w:r w:rsidR="00487BF9" w:rsidRPr="00E770AF">
        <w:rPr>
          <w:sz w:val="24"/>
          <w:szCs w:val="24"/>
        </w:rPr>
        <w:t>и рисков и объемов муниципальных</w:t>
      </w:r>
      <w:r w:rsidR="006F187C" w:rsidRPr="00E770AF">
        <w:rPr>
          <w:sz w:val="24"/>
          <w:szCs w:val="24"/>
        </w:rPr>
        <w:t xml:space="preserve"> заимствований, мониторинге и </w:t>
      </w:r>
      <w:r w:rsidRPr="00E770AF">
        <w:rPr>
          <w:sz w:val="24"/>
          <w:szCs w:val="24"/>
        </w:rPr>
        <w:t>управлении операциями, связанными с объемом, структурой и график</w:t>
      </w:r>
      <w:r w:rsidR="00737095" w:rsidRPr="00E770AF">
        <w:rPr>
          <w:sz w:val="24"/>
          <w:szCs w:val="24"/>
        </w:rPr>
        <w:t>ами платежей по муниципальному</w:t>
      </w:r>
      <w:r w:rsidRPr="00E770AF">
        <w:rPr>
          <w:sz w:val="24"/>
          <w:szCs w:val="24"/>
        </w:rPr>
        <w:t xml:space="preserve"> долгу </w:t>
      </w:r>
      <w:r w:rsidR="007B2850" w:rsidRPr="00E770AF">
        <w:rPr>
          <w:sz w:val="24"/>
          <w:szCs w:val="24"/>
        </w:rPr>
        <w:t>Ленинского сельского поселения</w:t>
      </w:r>
      <w:r w:rsidR="00737095" w:rsidRPr="00E770AF">
        <w:rPr>
          <w:sz w:val="24"/>
          <w:szCs w:val="24"/>
        </w:rPr>
        <w:t xml:space="preserve">. </w:t>
      </w:r>
      <w:r w:rsidRPr="00E770AF">
        <w:rPr>
          <w:bCs/>
          <w:spacing w:val="-4"/>
          <w:sz w:val="24"/>
          <w:szCs w:val="24"/>
        </w:rPr>
        <w:t xml:space="preserve">Основные цели долговой политики – </w:t>
      </w:r>
      <w:r w:rsidRPr="00E770AF">
        <w:rPr>
          <w:spacing w:val="-4"/>
          <w:sz w:val="24"/>
          <w:szCs w:val="24"/>
        </w:rPr>
        <w:t xml:space="preserve">обеспечение потребностей </w:t>
      </w:r>
      <w:r w:rsidR="007B2850" w:rsidRPr="00E770AF">
        <w:rPr>
          <w:spacing w:val="-4"/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</w:t>
      </w:r>
      <w:r w:rsidRPr="00E770AF">
        <w:rPr>
          <w:spacing w:val="-2"/>
          <w:sz w:val="24"/>
          <w:szCs w:val="24"/>
        </w:rPr>
        <w:t xml:space="preserve">бюджета в кредитных ресурсах для обеспечения сбалансированности </w:t>
      </w:r>
      <w:r w:rsidR="007B2850" w:rsidRPr="00E770AF">
        <w:rPr>
          <w:spacing w:val="-2"/>
          <w:sz w:val="24"/>
          <w:szCs w:val="24"/>
        </w:rPr>
        <w:t>местного</w:t>
      </w:r>
      <w:r w:rsidRPr="00E770AF">
        <w:rPr>
          <w:spacing w:val="-2"/>
          <w:sz w:val="24"/>
          <w:szCs w:val="24"/>
        </w:rPr>
        <w:t xml:space="preserve"> бюджета, своевременное и полное исполнение долговых обязатель</w:t>
      </w:r>
      <w:proofErr w:type="gramStart"/>
      <w:r w:rsidRPr="00E770AF">
        <w:rPr>
          <w:spacing w:val="-2"/>
          <w:sz w:val="24"/>
          <w:szCs w:val="24"/>
        </w:rPr>
        <w:t>ств</w:t>
      </w:r>
      <w:r w:rsidRPr="00E770AF">
        <w:rPr>
          <w:sz w:val="24"/>
          <w:szCs w:val="24"/>
        </w:rPr>
        <w:t xml:space="preserve"> пр</w:t>
      </w:r>
      <w:proofErr w:type="gramEnd"/>
      <w:r w:rsidRPr="00E770AF">
        <w:rPr>
          <w:sz w:val="24"/>
          <w:szCs w:val="24"/>
        </w:rPr>
        <w:t xml:space="preserve">и </w:t>
      </w:r>
      <w:r w:rsidRPr="00E770AF">
        <w:rPr>
          <w:bCs/>
          <w:sz w:val="24"/>
          <w:szCs w:val="24"/>
        </w:rPr>
        <w:t xml:space="preserve">сохранении финансовой устойчивости </w:t>
      </w:r>
      <w:r w:rsidR="007B2850" w:rsidRPr="00E770AF">
        <w:rPr>
          <w:bCs/>
          <w:sz w:val="24"/>
          <w:szCs w:val="24"/>
        </w:rPr>
        <w:t>местного</w:t>
      </w:r>
      <w:r w:rsidRPr="00E770AF">
        <w:rPr>
          <w:bCs/>
          <w:sz w:val="24"/>
          <w:szCs w:val="24"/>
        </w:rPr>
        <w:t xml:space="preserve"> бюджета.</w:t>
      </w: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Целями долговой политики являются:</w:t>
      </w: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соблюдение ограничений параметров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>, установленных бюджетным законодательством Российской Федерации и</w:t>
      </w:r>
      <w:r w:rsidRPr="00E770AF">
        <w:rPr>
          <w:sz w:val="24"/>
          <w:szCs w:val="24"/>
          <w:lang w:val="en-US"/>
        </w:rPr>
        <w:t> </w:t>
      </w:r>
      <w:r w:rsidRPr="00E770AF">
        <w:rPr>
          <w:sz w:val="24"/>
          <w:szCs w:val="24"/>
        </w:rPr>
        <w:t xml:space="preserve">условиями заключенных соглашений о предоставлении бюджету </w:t>
      </w:r>
      <w:r w:rsidR="007B2850" w:rsidRPr="00E770AF">
        <w:rPr>
          <w:sz w:val="24"/>
          <w:szCs w:val="24"/>
        </w:rPr>
        <w:t>Ленинского сельского поселения</w:t>
      </w:r>
      <w:r w:rsidR="00487BF9" w:rsidRPr="00E770AF">
        <w:rPr>
          <w:sz w:val="24"/>
          <w:szCs w:val="24"/>
        </w:rPr>
        <w:t xml:space="preserve"> кредитов из районного</w:t>
      </w:r>
      <w:r w:rsidRPr="00E770AF">
        <w:rPr>
          <w:sz w:val="24"/>
          <w:szCs w:val="24"/>
        </w:rPr>
        <w:t xml:space="preserve"> бюджета;</w:t>
      </w: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сохранение показателей и индикаторов долговой устойчивости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 в 202</w:t>
      </w:r>
      <w:r w:rsidR="00E3532D" w:rsidRPr="00E770AF">
        <w:rPr>
          <w:sz w:val="24"/>
          <w:szCs w:val="24"/>
        </w:rPr>
        <w:t>2</w:t>
      </w:r>
      <w:r w:rsidR="006F187C" w:rsidRPr="00E770AF">
        <w:rPr>
          <w:sz w:val="24"/>
          <w:szCs w:val="24"/>
        </w:rPr>
        <w:t xml:space="preserve"> – 202</w:t>
      </w:r>
      <w:r w:rsidR="00E3532D" w:rsidRPr="00E770AF">
        <w:rPr>
          <w:sz w:val="24"/>
          <w:szCs w:val="24"/>
        </w:rPr>
        <w:t>4</w:t>
      </w:r>
      <w:r w:rsidR="006F187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годах в пределах безопасных значений;</w:t>
      </w:r>
    </w:p>
    <w:p w:rsidR="00A13CD0" w:rsidRPr="00E770AF" w:rsidRDefault="00A21886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оптимизация </w:t>
      </w:r>
      <w:r w:rsidR="00A13CD0" w:rsidRPr="00E770AF">
        <w:rPr>
          <w:sz w:val="24"/>
          <w:szCs w:val="24"/>
        </w:rPr>
        <w:t xml:space="preserve">расходов на обслуживание </w:t>
      </w:r>
      <w:r w:rsidR="007B2850" w:rsidRPr="00E770AF">
        <w:rPr>
          <w:sz w:val="24"/>
          <w:szCs w:val="24"/>
        </w:rPr>
        <w:t>муниципального</w:t>
      </w:r>
      <w:r w:rsidR="00A13CD0"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="00A13CD0" w:rsidRPr="00E770AF">
        <w:rPr>
          <w:sz w:val="24"/>
          <w:szCs w:val="24"/>
        </w:rPr>
        <w:t>.</w:t>
      </w: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Ключевыми задачами, направленными на</w:t>
      </w:r>
      <w:r w:rsidR="006F187C" w:rsidRPr="00E770AF">
        <w:rPr>
          <w:sz w:val="24"/>
          <w:szCs w:val="24"/>
        </w:rPr>
        <w:t xml:space="preserve"> </w:t>
      </w:r>
      <w:r w:rsidRPr="00E770AF">
        <w:rPr>
          <w:sz w:val="24"/>
          <w:szCs w:val="24"/>
        </w:rPr>
        <w:t>достижение целей долговой политики области, являются:</w:t>
      </w:r>
    </w:p>
    <w:p w:rsidR="00A21886" w:rsidRPr="00E770AF" w:rsidRDefault="00A21886" w:rsidP="001E33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совершенствование сложившейся си</w:t>
      </w:r>
      <w:r w:rsidR="00487BF9" w:rsidRPr="00E770AF">
        <w:rPr>
          <w:sz w:val="24"/>
          <w:szCs w:val="24"/>
        </w:rPr>
        <w:t>стемы управления муниципальным</w:t>
      </w:r>
      <w:r w:rsidRPr="00E770AF">
        <w:rPr>
          <w:sz w:val="24"/>
          <w:szCs w:val="24"/>
        </w:rPr>
        <w:t xml:space="preserve"> долгом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>;</w:t>
      </w:r>
    </w:p>
    <w:p w:rsidR="002E1E50" w:rsidRPr="00E770AF" w:rsidRDefault="00BE2F1C" w:rsidP="001E33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sz w:val="24"/>
          <w:szCs w:val="24"/>
        </w:rPr>
        <w:t xml:space="preserve">соблюдение требований бюджетного законодательства Российской Федерации по предельному </w:t>
      </w:r>
      <w:r w:rsidR="00347F91" w:rsidRPr="00E770AF">
        <w:rPr>
          <w:sz w:val="24"/>
          <w:szCs w:val="24"/>
        </w:rPr>
        <w:t xml:space="preserve">размеру дефицита, объему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347F91" w:rsidRPr="00E770AF">
        <w:rPr>
          <w:sz w:val="24"/>
          <w:szCs w:val="24"/>
        </w:rPr>
        <w:t xml:space="preserve">и </w:t>
      </w:r>
      <w:r w:rsidRPr="00E770AF">
        <w:rPr>
          <w:sz w:val="24"/>
          <w:szCs w:val="24"/>
        </w:rPr>
        <w:t>расходам на его обслуживание</w:t>
      </w:r>
      <w:r w:rsidR="002E1E50" w:rsidRPr="00E770AF">
        <w:rPr>
          <w:sz w:val="24"/>
          <w:szCs w:val="24"/>
        </w:rPr>
        <w:t>, а также недопущение нарушений в части предельного объема заимствований</w:t>
      </w:r>
      <w:r w:rsidR="002E1E50" w:rsidRPr="00E770AF">
        <w:rPr>
          <w:bCs/>
          <w:sz w:val="24"/>
          <w:szCs w:val="24"/>
        </w:rPr>
        <w:t>;</w:t>
      </w:r>
    </w:p>
    <w:p w:rsidR="00A13CD0" w:rsidRPr="00E770AF" w:rsidRDefault="00A13CD0" w:rsidP="001E33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 xml:space="preserve">снижение рисков в </w:t>
      </w:r>
      <w:r w:rsidR="00737095" w:rsidRPr="00E770AF">
        <w:rPr>
          <w:bCs/>
          <w:sz w:val="24"/>
          <w:szCs w:val="24"/>
        </w:rPr>
        <w:t>сфере управления муниципальным</w:t>
      </w:r>
      <w:r w:rsidRPr="00E770AF">
        <w:rPr>
          <w:bCs/>
          <w:sz w:val="24"/>
          <w:szCs w:val="24"/>
        </w:rPr>
        <w:t xml:space="preserve"> долгом </w:t>
      </w:r>
      <w:r w:rsidR="007B2850" w:rsidRPr="00E770AF">
        <w:rPr>
          <w:bCs/>
          <w:sz w:val="24"/>
          <w:szCs w:val="24"/>
        </w:rPr>
        <w:t>Ленинского сельского поселения</w:t>
      </w:r>
      <w:r w:rsidRPr="00E770AF">
        <w:rPr>
          <w:bCs/>
          <w:sz w:val="24"/>
          <w:szCs w:val="24"/>
        </w:rPr>
        <w:t>;</w:t>
      </w:r>
    </w:p>
    <w:p w:rsidR="00A13CD0" w:rsidRPr="00E770AF" w:rsidRDefault="00A13CD0" w:rsidP="001E33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>обеспечение исполнения долговых о</w:t>
      </w:r>
      <w:r w:rsidR="006F187C" w:rsidRPr="00E770AF">
        <w:rPr>
          <w:bCs/>
          <w:sz w:val="24"/>
          <w:szCs w:val="24"/>
        </w:rPr>
        <w:t>бязательств в полном объеме и в </w:t>
      </w:r>
      <w:r w:rsidRPr="00E770AF">
        <w:rPr>
          <w:bCs/>
          <w:sz w:val="24"/>
          <w:szCs w:val="24"/>
        </w:rPr>
        <w:t>установленные сроки;</w:t>
      </w:r>
    </w:p>
    <w:p w:rsidR="00A13CD0" w:rsidRPr="00E770AF" w:rsidRDefault="00A13CD0" w:rsidP="001E33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 xml:space="preserve">повышение эффективности операций по управлению остатками средств на едином счете </w:t>
      </w:r>
      <w:r w:rsidR="007B2850" w:rsidRPr="00E770AF">
        <w:rPr>
          <w:bCs/>
          <w:sz w:val="24"/>
          <w:szCs w:val="24"/>
        </w:rPr>
        <w:t>местного</w:t>
      </w:r>
      <w:r w:rsidRPr="00E770AF">
        <w:rPr>
          <w:bCs/>
          <w:sz w:val="24"/>
          <w:szCs w:val="24"/>
        </w:rPr>
        <w:t xml:space="preserve"> бюджета;</w:t>
      </w:r>
    </w:p>
    <w:p w:rsidR="00A21886" w:rsidRPr="00E770AF" w:rsidRDefault="00A21886" w:rsidP="001E334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>принятие новых долговых обязательств исходя из принципа исполнения всех обязатель</w:t>
      </w:r>
      <w:proofErr w:type="gramStart"/>
      <w:r w:rsidRPr="00E770AF">
        <w:rPr>
          <w:bCs/>
          <w:sz w:val="24"/>
          <w:szCs w:val="24"/>
        </w:rPr>
        <w:t>ств св</w:t>
      </w:r>
      <w:proofErr w:type="gramEnd"/>
      <w:r w:rsidRPr="00E770AF">
        <w:rPr>
          <w:bCs/>
          <w:sz w:val="24"/>
          <w:szCs w:val="24"/>
        </w:rPr>
        <w:t xml:space="preserve">оевременно и в полном объеме, </w:t>
      </w:r>
      <w:r w:rsidR="0094282B" w:rsidRPr="00E770AF">
        <w:rPr>
          <w:bCs/>
          <w:sz w:val="24"/>
          <w:szCs w:val="24"/>
        </w:rPr>
        <w:t>с учетом</w:t>
      </w:r>
      <w:r w:rsidRPr="00E770AF">
        <w:rPr>
          <w:bCs/>
          <w:sz w:val="24"/>
          <w:szCs w:val="24"/>
        </w:rPr>
        <w:t xml:space="preserve"> результатов исполнения </w:t>
      </w:r>
      <w:r w:rsidR="007B2850" w:rsidRPr="00E770AF">
        <w:rPr>
          <w:bCs/>
          <w:sz w:val="24"/>
          <w:szCs w:val="24"/>
        </w:rPr>
        <w:t>местного</w:t>
      </w:r>
      <w:r w:rsidRPr="00E770AF">
        <w:rPr>
          <w:bCs/>
          <w:sz w:val="24"/>
          <w:szCs w:val="24"/>
        </w:rPr>
        <w:t xml:space="preserve"> бюджета;</w:t>
      </w:r>
    </w:p>
    <w:p w:rsidR="00A13CD0" w:rsidRPr="00E770AF" w:rsidRDefault="00A13CD0" w:rsidP="001E33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сохранение объема </w:t>
      </w:r>
      <w:r w:rsidR="007B2850" w:rsidRPr="00E770AF">
        <w:rPr>
          <w:sz w:val="24"/>
          <w:szCs w:val="24"/>
        </w:rPr>
        <w:t>муниципального</w:t>
      </w:r>
      <w:r w:rsidR="00BF61EC"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="00BF61EC" w:rsidRPr="00E770AF">
        <w:rPr>
          <w:sz w:val="24"/>
          <w:szCs w:val="24"/>
        </w:rPr>
        <w:t xml:space="preserve"> на </w:t>
      </w:r>
      <w:r w:rsidRPr="00E770AF">
        <w:rPr>
          <w:sz w:val="24"/>
          <w:szCs w:val="24"/>
        </w:rPr>
        <w:t xml:space="preserve">экономически безопасном уровне посредством </w:t>
      </w:r>
      <w:proofErr w:type="gramStart"/>
      <w:r w:rsidRPr="00E770AF">
        <w:rPr>
          <w:sz w:val="24"/>
          <w:szCs w:val="24"/>
        </w:rPr>
        <w:t>контроля за</w:t>
      </w:r>
      <w:proofErr w:type="gramEnd"/>
      <w:r w:rsidRPr="00E770AF">
        <w:rPr>
          <w:sz w:val="24"/>
          <w:szCs w:val="24"/>
        </w:rPr>
        <w:t xml:space="preserve"> его о</w:t>
      </w:r>
      <w:r w:rsidR="00BF61EC" w:rsidRPr="00E770AF">
        <w:rPr>
          <w:sz w:val="24"/>
          <w:szCs w:val="24"/>
        </w:rPr>
        <w:t>бъемом и </w:t>
      </w:r>
      <w:r w:rsidRPr="00E770AF">
        <w:rPr>
          <w:sz w:val="24"/>
          <w:szCs w:val="24"/>
        </w:rPr>
        <w:t>расходами на его обслуживание;</w:t>
      </w:r>
    </w:p>
    <w:p w:rsidR="00A13CD0" w:rsidRPr="00E770AF" w:rsidRDefault="00A13CD0" w:rsidP="001E33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гибкое реагирование на изменяющи</w:t>
      </w:r>
      <w:r w:rsidR="00BF61EC" w:rsidRPr="00E770AF">
        <w:rPr>
          <w:sz w:val="24"/>
          <w:szCs w:val="24"/>
        </w:rPr>
        <w:t>еся условия финансовых рынков и </w:t>
      </w:r>
      <w:r w:rsidRPr="00E770AF">
        <w:rPr>
          <w:sz w:val="24"/>
          <w:szCs w:val="24"/>
        </w:rPr>
        <w:t>использование наиболее оптимальных форм и сроков заимствований;</w:t>
      </w:r>
    </w:p>
    <w:p w:rsidR="00737095" w:rsidRPr="00E770AF" w:rsidRDefault="00737095" w:rsidP="007370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недопущение принятия и исполнения расходных обязательств, не</w:t>
      </w:r>
      <w:r w:rsidRPr="00E770AF">
        <w:rPr>
          <w:sz w:val="24"/>
          <w:szCs w:val="24"/>
          <w:lang w:val="en-US"/>
        </w:rPr>
        <w:t> </w:t>
      </w:r>
      <w:r w:rsidRPr="00E770AF">
        <w:rPr>
          <w:sz w:val="24"/>
          <w:szCs w:val="24"/>
        </w:rPr>
        <w:t xml:space="preserve">отнесенных </w:t>
      </w:r>
      <w:hyperlink r:id="rId10" w:history="1">
        <w:r w:rsidRPr="00E770AF">
          <w:rPr>
            <w:sz w:val="24"/>
            <w:szCs w:val="24"/>
          </w:rPr>
          <w:t>Конституцией</w:t>
        </w:r>
      </w:hyperlink>
      <w:r w:rsidRPr="00E770AF">
        <w:rPr>
          <w:sz w:val="24"/>
          <w:szCs w:val="24"/>
        </w:rPr>
        <w:t xml:space="preserve"> Российской Федерации и федеральными законами к</w:t>
      </w:r>
      <w:r w:rsidRPr="00E770AF">
        <w:rPr>
          <w:sz w:val="24"/>
          <w:szCs w:val="24"/>
          <w:lang w:val="en-US"/>
        </w:rPr>
        <w:t> </w:t>
      </w:r>
      <w:r w:rsidRPr="00E770AF">
        <w:rPr>
          <w:sz w:val="24"/>
          <w:szCs w:val="24"/>
        </w:rPr>
        <w:t>полномочиям органов власти муниципальных образований,</w:t>
      </w:r>
    </w:p>
    <w:p w:rsidR="00737095" w:rsidRPr="00E770AF" w:rsidRDefault="00737095" w:rsidP="007370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соблюдение установленных Правительством Российской Федерации нормативов формирования расходов на оплату труда муниципальных служащих и (или) содержание органов муниципальной власти.</w:t>
      </w:r>
    </w:p>
    <w:p w:rsidR="00A13CD0" w:rsidRPr="00E770AF" w:rsidRDefault="00A13CD0" w:rsidP="001741B0">
      <w:pPr>
        <w:autoSpaceDE w:val="0"/>
        <w:autoSpaceDN w:val="0"/>
        <w:adjustRightInd w:val="0"/>
        <w:spacing w:line="238" w:lineRule="auto"/>
        <w:jc w:val="center"/>
        <w:rPr>
          <w:sz w:val="24"/>
          <w:szCs w:val="24"/>
        </w:rPr>
      </w:pPr>
      <w:bookmarkStart w:id="0" w:name="_GoBack"/>
      <w:bookmarkEnd w:id="0"/>
      <w:r w:rsidRPr="00E770AF">
        <w:rPr>
          <w:sz w:val="24"/>
          <w:szCs w:val="24"/>
        </w:rPr>
        <w:t>4.</w:t>
      </w:r>
      <w:r w:rsidRPr="00E770AF">
        <w:rPr>
          <w:sz w:val="24"/>
          <w:szCs w:val="24"/>
          <w:lang w:val="en-US"/>
        </w:rPr>
        <w:t> </w:t>
      </w:r>
      <w:r w:rsidRPr="00E770AF">
        <w:rPr>
          <w:sz w:val="24"/>
          <w:szCs w:val="24"/>
        </w:rPr>
        <w:t>Инструменты реализации долговой политики</w:t>
      </w:r>
    </w:p>
    <w:p w:rsidR="00A13CD0" w:rsidRPr="00E770AF" w:rsidRDefault="00A13CD0" w:rsidP="001741B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4"/>
          <w:szCs w:val="24"/>
        </w:rPr>
      </w:pP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направление дополнительных доходов, полученных при исполнении </w:t>
      </w:r>
      <w:r w:rsidR="007B2850" w:rsidRPr="00E770AF">
        <w:rPr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бюджета, экономии по расходам, на досрочное погашение долговых обязательств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 или замещение планируемых к привлечению заемных средств;</w:t>
      </w: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 xml:space="preserve">привлечение заимствований исходя из фактического исполнения </w:t>
      </w:r>
      <w:r w:rsidR="007B2850" w:rsidRPr="00E770AF">
        <w:rPr>
          <w:bCs/>
          <w:sz w:val="24"/>
          <w:szCs w:val="24"/>
        </w:rPr>
        <w:t>местного</w:t>
      </w:r>
      <w:r w:rsidRPr="00E770AF">
        <w:rPr>
          <w:bCs/>
          <w:sz w:val="24"/>
          <w:szCs w:val="24"/>
        </w:rPr>
        <w:t xml:space="preserve"> бюджета и ситуации на финансовом рынке; </w:t>
      </w:r>
    </w:p>
    <w:p w:rsidR="00F276A3" w:rsidRPr="00E770AF" w:rsidRDefault="00F276A3" w:rsidP="001E33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lastRenderedPageBreak/>
        <w:t>использование механизмов оперативного управления долговыми обязательствами</w:t>
      </w:r>
      <w:r w:rsidR="001E7DF2" w:rsidRPr="00E770AF">
        <w:rPr>
          <w:sz w:val="24"/>
          <w:szCs w:val="24"/>
        </w:rPr>
        <w:t>;</w:t>
      </w:r>
    </w:p>
    <w:p w:rsidR="00F276A3" w:rsidRPr="00E770AF" w:rsidRDefault="00F276A3" w:rsidP="001E33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сокращение объема заимствований с учетом результатов исполнения бюджета </w:t>
      </w:r>
      <w:r w:rsidR="007B2850" w:rsidRPr="00E770AF">
        <w:rPr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бюджета;</w:t>
      </w: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недопущение принятия новых расходных обязательств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>, не обеспеченных стабильными источниками доходов;</w:t>
      </w:r>
    </w:p>
    <w:p w:rsidR="00A13CD0" w:rsidRPr="00E770AF" w:rsidRDefault="00A13CD0" w:rsidP="001E33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770AF">
        <w:rPr>
          <w:spacing w:val="-4"/>
          <w:sz w:val="24"/>
          <w:szCs w:val="24"/>
        </w:rPr>
        <w:t>проведение анализа сроков погашения действующих долговых обязательств</w:t>
      </w:r>
      <w:r w:rsidRPr="00E770AF">
        <w:rPr>
          <w:sz w:val="24"/>
          <w:szCs w:val="24"/>
        </w:rPr>
        <w:t xml:space="preserve"> и выявления пиков платежей в целях обеспечения равномерного распределения платежей, связанных с погашением и обслуживанием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, а также оптимизации структуры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 за счет комбинирован</w:t>
      </w:r>
      <w:r w:rsidR="00BF61EC" w:rsidRPr="00E770AF">
        <w:rPr>
          <w:sz w:val="24"/>
          <w:szCs w:val="24"/>
        </w:rPr>
        <w:t>ия инструментов среднесрочных и </w:t>
      </w:r>
      <w:r w:rsidRPr="00E770AF">
        <w:rPr>
          <w:sz w:val="24"/>
          <w:szCs w:val="24"/>
        </w:rPr>
        <w:t>долгосрочных заимствований в целях равномерного распределения долговой нагрузки на</w:t>
      </w:r>
      <w:r w:rsidR="00BF61EC" w:rsidRPr="00E770AF">
        <w:rPr>
          <w:sz w:val="24"/>
          <w:szCs w:val="24"/>
        </w:rPr>
        <w:t xml:space="preserve"> </w:t>
      </w:r>
      <w:r w:rsidR="008756EF" w:rsidRPr="00E770AF">
        <w:rPr>
          <w:sz w:val="24"/>
          <w:szCs w:val="24"/>
        </w:rPr>
        <w:t>местный</w:t>
      </w:r>
      <w:r w:rsidRPr="00E770AF">
        <w:rPr>
          <w:sz w:val="24"/>
          <w:szCs w:val="24"/>
        </w:rPr>
        <w:t xml:space="preserve"> бюджет;</w:t>
      </w:r>
      <w:proofErr w:type="gramEnd"/>
    </w:p>
    <w:p w:rsidR="00A13CD0" w:rsidRPr="00E770AF" w:rsidRDefault="00E96872" w:rsidP="000C7F5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ab/>
      </w:r>
      <w:r w:rsidR="00A13CD0" w:rsidRPr="00E770AF">
        <w:rPr>
          <w:sz w:val="24"/>
          <w:szCs w:val="24"/>
        </w:rPr>
        <w:t xml:space="preserve">в целях эффективного управления текущей ликвидностью </w:t>
      </w:r>
      <w:r w:rsidR="007B2850" w:rsidRPr="00E770AF">
        <w:rPr>
          <w:sz w:val="24"/>
          <w:szCs w:val="24"/>
        </w:rPr>
        <w:t>местного</w:t>
      </w:r>
      <w:r w:rsidR="00A13CD0" w:rsidRPr="00E770AF">
        <w:rPr>
          <w:sz w:val="24"/>
          <w:szCs w:val="24"/>
        </w:rPr>
        <w:t xml:space="preserve"> бюджета по мере необходимости продолжен</w:t>
      </w:r>
      <w:r w:rsidR="001741B0" w:rsidRPr="00E770AF">
        <w:rPr>
          <w:sz w:val="24"/>
          <w:szCs w:val="24"/>
        </w:rPr>
        <w:t>ие</w:t>
      </w:r>
      <w:r w:rsidR="00A13CD0" w:rsidRPr="00E770AF">
        <w:rPr>
          <w:sz w:val="24"/>
          <w:szCs w:val="24"/>
        </w:rPr>
        <w:t xml:space="preserve"> практик</w:t>
      </w:r>
      <w:r w:rsidR="001741B0" w:rsidRPr="00E770AF">
        <w:rPr>
          <w:sz w:val="24"/>
          <w:szCs w:val="24"/>
        </w:rPr>
        <w:t>и</w:t>
      </w:r>
      <w:r w:rsidR="00A13CD0" w:rsidRPr="00E770AF">
        <w:rPr>
          <w:sz w:val="24"/>
          <w:szCs w:val="24"/>
        </w:rPr>
        <w:t xml:space="preserve"> использования механизма привлечения </w:t>
      </w:r>
      <w:r w:rsidR="001E3341" w:rsidRPr="00E770AF">
        <w:rPr>
          <w:sz w:val="24"/>
          <w:szCs w:val="24"/>
        </w:rPr>
        <w:t>казначейских кредитов</w:t>
      </w:r>
      <w:r w:rsidR="00A13CD0" w:rsidRPr="00E770AF">
        <w:rPr>
          <w:spacing w:val="-2"/>
          <w:sz w:val="24"/>
          <w:szCs w:val="24"/>
        </w:rPr>
        <w:t>. Объем привлечения и погашения казначейских кредитов определяется</w:t>
      </w:r>
      <w:r w:rsidR="00A13CD0" w:rsidRPr="00E770AF">
        <w:rPr>
          <w:sz w:val="24"/>
          <w:szCs w:val="24"/>
        </w:rPr>
        <w:t xml:space="preserve"> в пределах ежегодно устанавливаемого лимита. </w:t>
      </w:r>
      <w:proofErr w:type="gramStart"/>
      <w:r w:rsidR="00A13CD0" w:rsidRPr="00E770AF">
        <w:rPr>
          <w:sz w:val="24"/>
          <w:szCs w:val="24"/>
        </w:rPr>
        <w:t xml:space="preserve">Привлечение казначейских кредитов осуществляется в пределах финансового года и не влечет увеличения </w:t>
      </w:r>
      <w:r w:rsidR="00A13CD0" w:rsidRPr="00E770AF">
        <w:rPr>
          <w:spacing w:val="-2"/>
          <w:sz w:val="24"/>
          <w:szCs w:val="24"/>
        </w:rPr>
        <w:t xml:space="preserve">объема </w:t>
      </w:r>
      <w:r w:rsidR="007B2850" w:rsidRPr="00E770AF">
        <w:rPr>
          <w:spacing w:val="-2"/>
          <w:sz w:val="24"/>
          <w:szCs w:val="24"/>
        </w:rPr>
        <w:t>муниципального</w:t>
      </w:r>
      <w:r w:rsidR="00A13CD0" w:rsidRPr="00E770AF">
        <w:rPr>
          <w:spacing w:val="-2"/>
          <w:sz w:val="24"/>
          <w:szCs w:val="24"/>
        </w:rPr>
        <w:t xml:space="preserve"> долга </w:t>
      </w:r>
      <w:r w:rsidR="007B2850" w:rsidRPr="00E770AF">
        <w:rPr>
          <w:spacing w:val="-2"/>
          <w:sz w:val="24"/>
          <w:szCs w:val="24"/>
        </w:rPr>
        <w:t>Ленинского сельского поселения</w:t>
      </w:r>
      <w:r w:rsidR="00A13CD0" w:rsidRPr="00E770AF">
        <w:rPr>
          <w:spacing w:val="-2"/>
          <w:sz w:val="24"/>
          <w:szCs w:val="24"/>
        </w:rPr>
        <w:t xml:space="preserve"> по итогам соответствующего</w:t>
      </w:r>
      <w:r w:rsidR="00A13CD0" w:rsidRPr="00E770AF">
        <w:rPr>
          <w:sz w:val="24"/>
          <w:szCs w:val="24"/>
        </w:rPr>
        <w:t xml:space="preserve"> года;</w:t>
      </w:r>
      <w:proofErr w:type="gramEnd"/>
    </w:p>
    <w:p w:rsidR="00A13CD0" w:rsidRPr="00E770AF" w:rsidRDefault="00A13CD0" w:rsidP="0017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уточнение сроков привлечения заемных средств, предусмотр</w:t>
      </w:r>
      <w:r w:rsidR="008756EF" w:rsidRPr="00E770AF">
        <w:rPr>
          <w:sz w:val="24"/>
          <w:szCs w:val="24"/>
        </w:rPr>
        <w:t>енных программой муниципальных</w:t>
      </w:r>
      <w:r w:rsidRPr="00E770AF">
        <w:rPr>
          <w:sz w:val="24"/>
          <w:szCs w:val="24"/>
        </w:rPr>
        <w:t xml:space="preserve"> заимствований, что означает перенос сроков привлечения новых заемных средств на боле</w:t>
      </w:r>
      <w:r w:rsidR="00BF61EC" w:rsidRPr="00E770AF">
        <w:rPr>
          <w:sz w:val="24"/>
          <w:szCs w:val="24"/>
        </w:rPr>
        <w:t>е ранние или поздние периоды по </w:t>
      </w:r>
      <w:r w:rsidRPr="00E770AF">
        <w:rPr>
          <w:sz w:val="24"/>
          <w:szCs w:val="24"/>
        </w:rPr>
        <w:t xml:space="preserve">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7B2850" w:rsidRPr="00E770AF">
        <w:rPr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бюджета,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>;</w:t>
      </w:r>
    </w:p>
    <w:p w:rsidR="00A13CD0" w:rsidRPr="00E770AF" w:rsidRDefault="00A13CD0" w:rsidP="001741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проведение работы с кредитными организациями по снижению процентных ставок по р</w:t>
      </w:r>
      <w:r w:rsidR="00487BF9" w:rsidRPr="00E770AF">
        <w:rPr>
          <w:sz w:val="24"/>
          <w:szCs w:val="24"/>
        </w:rPr>
        <w:t>анее заключенным муниципальным</w:t>
      </w:r>
      <w:r w:rsidRPr="00E770AF">
        <w:rPr>
          <w:sz w:val="24"/>
          <w:szCs w:val="24"/>
        </w:rPr>
        <w:t xml:space="preserve"> контрактам. </w:t>
      </w:r>
      <w:proofErr w:type="gramStart"/>
      <w:r w:rsidRPr="00E770AF">
        <w:rPr>
          <w:sz w:val="24"/>
          <w:szCs w:val="24"/>
        </w:rPr>
        <w:t>Целевой ориентир по размеру ставки – ключевая ставка Банка России плюс один процент годовых;</w:t>
      </w:r>
      <w:proofErr w:type="gramEnd"/>
    </w:p>
    <w:p w:rsidR="00A13CD0" w:rsidRPr="00E770AF" w:rsidRDefault="00487BF9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воздержание от предоставления муниципальных</w:t>
      </w:r>
      <w:r w:rsidR="00A13CD0" w:rsidRPr="00E770AF">
        <w:rPr>
          <w:sz w:val="24"/>
          <w:szCs w:val="24"/>
        </w:rPr>
        <w:t xml:space="preserve"> гарантий </w:t>
      </w:r>
      <w:r w:rsidR="007B2850" w:rsidRPr="00E770AF">
        <w:rPr>
          <w:sz w:val="24"/>
          <w:szCs w:val="24"/>
        </w:rPr>
        <w:t>Ленинского сельского поселения</w:t>
      </w:r>
      <w:r w:rsidR="00A13CD0" w:rsidRPr="00E770AF">
        <w:rPr>
          <w:sz w:val="24"/>
          <w:szCs w:val="24"/>
        </w:rPr>
        <w:t>, которые в определенной степени являются рискованными;</w:t>
      </w:r>
    </w:p>
    <w:p w:rsidR="00A13CD0" w:rsidRPr="00E770AF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осуществление постоянного мониторинга соответствия параметров дефицита и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 ограничениям, установленным Бюджетным </w:t>
      </w:r>
      <w:hyperlink r:id="rId11" w:history="1">
        <w:r w:rsidRPr="00E770AF">
          <w:rPr>
            <w:sz w:val="24"/>
            <w:szCs w:val="24"/>
          </w:rPr>
          <w:t>кодексом</w:t>
        </w:r>
      </w:hyperlink>
      <w:r w:rsidRPr="00E770AF">
        <w:rPr>
          <w:sz w:val="24"/>
          <w:szCs w:val="24"/>
        </w:rPr>
        <w:t xml:space="preserve"> Российской Федерации и заключенными с</w:t>
      </w:r>
      <w:r w:rsidRPr="00E770AF">
        <w:rPr>
          <w:sz w:val="24"/>
          <w:szCs w:val="24"/>
          <w:lang w:val="en-US"/>
        </w:rPr>
        <w:t> </w:t>
      </w:r>
      <w:r w:rsidRPr="00E770AF">
        <w:rPr>
          <w:sz w:val="24"/>
          <w:szCs w:val="24"/>
        </w:rPr>
        <w:t>Министерством финансов Российской Федерации соглашениями;</w:t>
      </w:r>
    </w:p>
    <w:p w:rsidR="00A13CD0" w:rsidRPr="00E770AF" w:rsidRDefault="00A13CD0" w:rsidP="001741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обеспечение информационной прозрачности (открытости) в вопросах долговой политики;</w:t>
      </w:r>
    </w:p>
    <w:p w:rsidR="00A13CD0" w:rsidRPr="00E770AF" w:rsidRDefault="00A13CD0" w:rsidP="001741B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привлечение заемных средств на основе анализа ситуации на финансовом рынке, включая выпуск государственных ценных бумаг как источника долгосрочного финансирования дефицита </w:t>
      </w:r>
      <w:r w:rsidR="007B2850" w:rsidRPr="00E770AF">
        <w:rPr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бюджета, в случае преимущества данного вида заимствования в сравнении с коммерческими кредитами, в соответствии с поручением Президента Российской Федерации от 04.01.2017 № Пр-32.</w:t>
      </w:r>
    </w:p>
    <w:p w:rsidR="005F2D7A" w:rsidRPr="00E770AF" w:rsidRDefault="00A13CD0" w:rsidP="00214F4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В целях оптимального выбора долговых инструментов на постоянной основе будут проводиться мониторинг и</w:t>
      </w:r>
      <w:r w:rsidR="00BF61EC" w:rsidRPr="00E770AF">
        <w:rPr>
          <w:sz w:val="24"/>
          <w:szCs w:val="24"/>
        </w:rPr>
        <w:t xml:space="preserve"> сравнительный анализ условий и </w:t>
      </w:r>
      <w:r w:rsidRPr="00E770AF">
        <w:rPr>
          <w:sz w:val="24"/>
          <w:szCs w:val="24"/>
        </w:rPr>
        <w:t>результатов привлечения рыночных заимствований субъектами Российской Федерации.</w:t>
      </w:r>
    </w:p>
    <w:p w:rsidR="00F327E3" w:rsidRPr="00E770AF" w:rsidRDefault="00F327E3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4"/>
          <w:szCs w:val="24"/>
        </w:rPr>
      </w:pPr>
    </w:p>
    <w:p w:rsidR="00BF61EC" w:rsidRPr="00E770AF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 xml:space="preserve">5. Анализ рисков для </w:t>
      </w:r>
      <w:r w:rsidR="007B2850" w:rsidRPr="00E770AF">
        <w:rPr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бюджета, возникающих </w:t>
      </w:r>
    </w:p>
    <w:p w:rsidR="00A13CD0" w:rsidRPr="00E770AF" w:rsidRDefault="00A13CD0" w:rsidP="001741B0">
      <w:pPr>
        <w:autoSpaceDE w:val="0"/>
        <w:autoSpaceDN w:val="0"/>
        <w:adjustRightInd w:val="0"/>
        <w:spacing w:line="245" w:lineRule="auto"/>
        <w:jc w:val="center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>в про</w:t>
      </w:r>
      <w:r w:rsidR="008756EF" w:rsidRPr="00E770AF">
        <w:rPr>
          <w:sz w:val="24"/>
          <w:szCs w:val="24"/>
        </w:rPr>
        <w:t>цессе управления муниципальным</w:t>
      </w:r>
      <w:r w:rsidRPr="00E770AF">
        <w:rPr>
          <w:sz w:val="24"/>
          <w:szCs w:val="24"/>
        </w:rPr>
        <w:t xml:space="preserve"> долгом </w:t>
      </w:r>
      <w:r w:rsidR="007B2850" w:rsidRPr="00E770AF">
        <w:rPr>
          <w:sz w:val="24"/>
          <w:szCs w:val="24"/>
        </w:rPr>
        <w:t>Ленинского сельского поселения</w:t>
      </w:r>
    </w:p>
    <w:p w:rsidR="00A13CD0" w:rsidRPr="00E770AF" w:rsidRDefault="00A13CD0" w:rsidP="001741B0">
      <w:pPr>
        <w:widowControl w:val="0"/>
        <w:autoSpaceDE w:val="0"/>
        <w:autoSpaceDN w:val="0"/>
        <w:adjustRightInd w:val="0"/>
        <w:spacing w:line="245" w:lineRule="auto"/>
        <w:jc w:val="center"/>
        <w:rPr>
          <w:sz w:val="24"/>
          <w:szCs w:val="24"/>
        </w:rPr>
      </w:pPr>
    </w:p>
    <w:p w:rsidR="00A13CD0" w:rsidRPr="00E770AF" w:rsidRDefault="00A13CD0" w:rsidP="001741B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E770AF">
        <w:rPr>
          <w:spacing w:val="-2"/>
          <w:sz w:val="24"/>
          <w:szCs w:val="24"/>
        </w:rPr>
        <w:t xml:space="preserve">понимается возникновение финансовых потерь </w:t>
      </w:r>
      <w:r w:rsidR="007B2850" w:rsidRPr="00E770AF">
        <w:rPr>
          <w:spacing w:val="-2"/>
          <w:sz w:val="24"/>
          <w:szCs w:val="24"/>
        </w:rPr>
        <w:t>местного</w:t>
      </w:r>
      <w:r w:rsidRPr="00E770AF">
        <w:rPr>
          <w:spacing w:val="-2"/>
          <w:sz w:val="24"/>
          <w:szCs w:val="24"/>
        </w:rPr>
        <w:t xml:space="preserve"> бюджета в результате</w:t>
      </w:r>
      <w:r w:rsidRPr="00E770AF">
        <w:rPr>
          <w:sz w:val="24"/>
          <w:szCs w:val="24"/>
        </w:rPr>
        <w:t xml:space="preserve">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A13CD0" w:rsidRPr="00E770AF" w:rsidRDefault="00A13CD0" w:rsidP="001741B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pacing w:val="-2"/>
          <w:sz w:val="24"/>
          <w:szCs w:val="24"/>
        </w:rPr>
        <w:t xml:space="preserve">С учетом текущего состояния </w:t>
      </w:r>
      <w:r w:rsidR="007B2850" w:rsidRPr="00E770AF">
        <w:rPr>
          <w:spacing w:val="-2"/>
          <w:sz w:val="24"/>
          <w:szCs w:val="24"/>
        </w:rPr>
        <w:t>муниципального</w:t>
      </w:r>
      <w:r w:rsidRPr="00E770AF">
        <w:rPr>
          <w:spacing w:val="-2"/>
          <w:sz w:val="24"/>
          <w:szCs w:val="24"/>
        </w:rPr>
        <w:t xml:space="preserve"> долга </w:t>
      </w:r>
      <w:r w:rsidR="007B2850" w:rsidRPr="00E770AF">
        <w:rPr>
          <w:spacing w:val="-2"/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 основными являются следующие риски:</w:t>
      </w:r>
    </w:p>
    <w:p w:rsidR="00A13CD0" w:rsidRPr="00E770AF" w:rsidRDefault="00A13CD0" w:rsidP="001741B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риск рефинансирования долговых обязательств;</w:t>
      </w:r>
    </w:p>
    <w:p w:rsidR="00A13CD0" w:rsidRPr="00E770AF" w:rsidRDefault="00A13CD0" w:rsidP="001741B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процентный риск.</w:t>
      </w:r>
    </w:p>
    <w:p w:rsidR="00A13CD0" w:rsidRPr="00E770AF" w:rsidRDefault="00A13CD0" w:rsidP="001741B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pacing w:val="-2"/>
          <w:sz w:val="24"/>
          <w:szCs w:val="24"/>
        </w:rPr>
        <w:lastRenderedPageBreak/>
        <w:t>Риск рефинансирования долговых обязательств – отсутствие возможности</w:t>
      </w:r>
      <w:r w:rsidRPr="00E770AF">
        <w:rPr>
          <w:sz w:val="24"/>
          <w:szCs w:val="24"/>
        </w:rPr>
        <w:t xml:space="preserve"> осуществить на приемлемых условиях новые заимствования для своевременного погашения долговых обязательств. В целях оценки риска </w:t>
      </w:r>
      <w:r w:rsidRPr="00E770AF">
        <w:rPr>
          <w:spacing w:val="-2"/>
          <w:sz w:val="24"/>
          <w:szCs w:val="24"/>
        </w:rPr>
        <w:t>рефинансирования необходимо на постоянной основе осуществлять мониторинг рынка финансовых услуг, учитывая складывающиеся на нем тенденции.</w:t>
      </w:r>
      <w:r w:rsidRPr="00E770AF">
        <w:rPr>
          <w:sz w:val="24"/>
          <w:szCs w:val="24"/>
        </w:rPr>
        <w:t xml:space="preserve"> </w:t>
      </w:r>
    </w:p>
    <w:p w:rsidR="00A13CD0" w:rsidRPr="00E770AF" w:rsidRDefault="00A13CD0" w:rsidP="001741B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 xml:space="preserve">Процентный риск – вероятность увеличения суммы расходов </w:t>
      </w:r>
      <w:r w:rsidR="007B2850" w:rsidRPr="00E770AF">
        <w:rPr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бюджета на обслуживание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 вследствие увеличения процентных ставок по</w:t>
      </w:r>
      <w:r w:rsidR="001741B0" w:rsidRPr="00E770AF">
        <w:rPr>
          <w:sz w:val="24"/>
          <w:szCs w:val="24"/>
        </w:rPr>
        <w:t xml:space="preserve"> вновь привлекаемым кредитам от </w:t>
      </w:r>
      <w:r w:rsidRPr="00E770AF">
        <w:rPr>
          <w:sz w:val="24"/>
          <w:szCs w:val="24"/>
        </w:rPr>
        <w:t xml:space="preserve">кредитных организаций.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услуг, планирования и привлечения новых государственных заимствований путем выбора таких инструментов реализации долговой политики, для которых данный риск отсутствует либо минимален. </w:t>
      </w:r>
    </w:p>
    <w:p w:rsidR="00A13CD0" w:rsidRPr="00E770AF" w:rsidRDefault="00A13CD0" w:rsidP="001741B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Мероприятия по минимизации рисков, связанных с осуществлением заимствований, позволят более обоснова</w:t>
      </w:r>
      <w:r w:rsidR="00BF61EC" w:rsidRPr="00E770AF">
        <w:rPr>
          <w:sz w:val="24"/>
          <w:szCs w:val="24"/>
        </w:rPr>
        <w:t>нно и маневренно реагировать на </w:t>
      </w:r>
      <w:r w:rsidRPr="00E770AF">
        <w:rPr>
          <w:sz w:val="24"/>
          <w:szCs w:val="24"/>
        </w:rPr>
        <w:t>возникающие кризисные явления.</w:t>
      </w:r>
    </w:p>
    <w:p w:rsidR="00A13CD0" w:rsidRPr="00E770AF" w:rsidRDefault="00A13CD0" w:rsidP="001741B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Кроме того</w:t>
      </w:r>
      <w:r w:rsidR="001741B0" w:rsidRPr="00E770AF">
        <w:rPr>
          <w:sz w:val="24"/>
          <w:szCs w:val="24"/>
        </w:rPr>
        <w:t>,</w:t>
      </w:r>
      <w:r w:rsidRPr="00E770AF">
        <w:rPr>
          <w:sz w:val="24"/>
          <w:szCs w:val="24"/>
        </w:rPr>
        <w:t xml:space="preserve"> к рискам при реализации долговой политики можно отнести:</w:t>
      </w:r>
    </w:p>
    <w:p w:rsidR="00A13CD0" w:rsidRPr="00E770AF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sz w:val="24"/>
          <w:szCs w:val="24"/>
        </w:rPr>
        <w:t xml:space="preserve">в случае распространения новой коронавирусной инфекции </w:t>
      </w:r>
      <w:r w:rsidRPr="00E770AF">
        <w:rPr>
          <w:bCs/>
          <w:sz w:val="24"/>
          <w:szCs w:val="24"/>
        </w:rPr>
        <w:t>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</w:t>
      </w:r>
      <w:r w:rsidR="001741B0" w:rsidRPr="00E770AF">
        <w:rPr>
          <w:bCs/>
          <w:sz w:val="24"/>
          <w:szCs w:val="24"/>
        </w:rPr>
        <w:t>, а также</w:t>
      </w:r>
      <w:r w:rsidRPr="00E770AF">
        <w:rPr>
          <w:bCs/>
          <w:sz w:val="24"/>
          <w:szCs w:val="24"/>
        </w:rPr>
        <w:t xml:space="preserve"> рост стоимости заимствований;</w:t>
      </w:r>
    </w:p>
    <w:p w:rsidR="00A13CD0" w:rsidRPr="00E770AF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>недостаточное поступление дох</w:t>
      </w:r>
      <w:r w:rsidR="008756EF" w:rsidRPr="00E770AF">
        <w:rPr>
          <w:bCs/>
          <w:sz w:val="24"/>
          <w:szCs w:val="24"/>
        </w:rPr>
        <w:t>одов в местный</w:t>
      </w:r>
      <w:r w:rsidRPr="00E770AF">
        <w:rPr>
          <w:bCs/>
          <w:sz w:val="24"/>
          <w:szCs w:val="24"/>
        </w:rPr>
        <w:t xml:space="preserve"> бюджет вследствие снижения налоговой базы по основным доходным источникам </w:t>
      </w:r>
      <w:r w:rsidR="007B2850" w:rsidRPr="00E770AF">
        <w:rPr>
          <w:bCs/>
          <w:sz w:val="24"/>
          <w:szCs w:val="24"/>
        </w:rPr>
        <w:t>местного</w:t>
      </w:r>
      <w:r w:rsidR="008756EF" w:rsidRPr="00E770AF">
        <w:rPr>
          <w:bCs/>
          <w:sz w:val="24"/>
          <w:szCs w:val="24"/>
        </w:rPr>
        <w:t xml:space="preserve"> бюджета и отсутствие в местном</w:t>
      </w:r>
      <w:r w:rsidR="00BF61EC" w:rsidRPr="00E770AF">
        <w:rPr>
          <w:bCs/>
          <w:sz w:val="24"/>
          <w:szCs w:val="24"/>
        </w:rPr>
        <w:t xml:space="preserve"> бюджете сре</w:t>
      </w:r>
      <w:proofErr w:type="gramStart"/>
      <w:r w:rsidR="00BF61EC" w:rsidRPr="00E770AF">
        <w:rPr>
          <w:bCs/>
          <w:sz w:val="24"/>
          <w:szCs w:val="24"/>
        </w:rPr>
        <w:t>дств дл</w:t>
      </w:r>
      <w:proofErr w:type="gramEnd"/>
      <w:r w:rsidR="00BF61EC" w:rsidRPr="00E770AF">
        <w:rPr>
          <w:bCs/>
          <w:sz w:val="24"/>
          <w:szCs w:val="24"/>
        </w:rPr>
        <w:t>я полного и </w:t>
      </w:r>
      <w:r w:rsidRPr="00E770AF">
        <w:rPr>
          <w:bCs/>
          <w:sz w:val="24"/>
          <w:szCs w:val="24"/>
        </w:rPr>
        <w:t>своевременного исполнения обязательств.</w:t>
      </w:r>
    </w:p>
    <w:p w:rsidR="00A13CD0" w:rsidRPr="00E770AF" w:rsidRDefault="00A13CD0" w:rsidP="009665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С целью снижения указанных выше рисков и сохранения их</w:t>
      </w:r>
      <w:r w:rsidR="00BF61E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на</w:t>
      </w:r>
      <w:r w:rsidR="00BF61E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приемлемом уровне реализация долговой политики будет осуществляться на</w:t>
      </w:r>
      <w:r w:rsidRPr="00E770AF">
        <w:rPr>
          <w:sz w:val="24"/>
          <w:szCs w:val="24"/>
          <w:lang w:val="en-US"/>
        </w:rPr>
        <w:t> </w:t>
      </w:r>
      <w:r w:rsidRPr="00E770AF">
        <w:rPr>
          <w:sz w:val="24"/>
          <w:szCs w:val="24"/>
        </w:rPr>
        <w:t>основе прогнозов поступления доходов, финансирования расходов,</w:t>
      </w:r>
      <w:r w:rsidR="00BF61EC" w:rsidRPr="00E770AF">
        <w:rPr>
          <w:sz w:val="24"/>
          <w:szCs w:val="24"/>
        </w:rPr>
        <w:t xml:space="preserve"> </w:t>
      </w:r>
      <w:r w:rsidRPr="00E770AF">
        <w:rPr>
          <w:sz w:val="24"/>
          <w:szCs w:val="24"/>
        </w:rPr>
        <w:t>привлечения государственных заимствований, а также анализа ис</w:t>
      </w:r>
      <w:r w:rsidR="00214F44" w:rsidRPr="00E770AF">
        <w:rPr>
          <w:sz w:val="24"/>
          <w:szCs w:val="24"/>
        </w:rPr>
        <w:t>полнения бюджета предыдущих лет.</w:t>
      </w:r>
    </w:p>
    <w:p w:rsidR="00A13CD0" w:rsidRPr="00E770AF" w:rsidRDefault="00A13CD0" w:rsidP="009665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>6. Дополнительные меры, способствующие</w:t>
      </w:r>
    </w:p>
    <w:p w:rsidR="00A13CD0" w:rsidRPr="00E770AF" w:rsidRDefault="00A13CD0" w:rsidP="009665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770AF">
        <w:rPr>
          <w:sz w:val="24"/>
          <w:szCs w:val="24"/>
        </w:rPr>
        <w:t>эффективной реализации долговой политики</w:t>
      </w:r>
    </w:p>
    <w:p w:rsidR="00A13CD0" w:rsidRPr="00E770AF" w:rsidRDefault="00A13CD0" w:rsidP="009665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13CD0" w:rsidRPr="00E770AF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A13CD0" w:rsidRPr="00E770AF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 xml:space="preserve">В этих целях необходимо обеспечивать прозрачность и предсказуемость проводимой долговой политики, на постоянной основе </w:t>
      </w:r>
      <w:r w:rsidR="001741B0" w:rsidRPr="00E770AF">
        <w:rPr>
          <w:bCs/>
          <w:sz w:val="24"/>
          <w:szCs w:val="24"/>
        </w:rPr>
        <w:t xml:space="preserve">– </w:t>
      </w:r>
      <w:r w:rsidRPr="00E770AF">
        <w:rPr>
          <w:bCs/>
          <w:sz w:val="24"/>
          <w:szCs w:val="24"/>
        </w:rPr>
        <w:t>взаимодействие</w:t>
      </w:r>
      <w:r w:rsidR="00BF61EC" w:rsidRPr="00E770AF">
        <w:rPr>
          <w:bCs/>
          <w:sz w:val="24"/>
          <w:szCs w:val="24"/>
        </w:rPr>
        <w:t xml:space="preserve"> с </w:t>
      </w:r>
      <w:r w:rsidRPr="00E770AF">
        <w:rPr>
          <w:bCs/>
          <w:sz w:val="24"/>
          <w:szCs w:val="24"/>
        </w:rPr>
        <w:t>кредиторами (инвесторами).</w:t>
      </w:r>
    </w:p>
    <w:p w:rsidR="00A13CD0" w:rsidRPr="00E770AF" w:rsidRDefault="00A13CD0" w:rsidP="0096650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770AF">
        <w:rPr>
          <w:bCs/>
          <w:sz w:val="24"/>
          <w:szCs w:val="24"/>
        </w:rPr>
        <w:t xml:space="preserve">Для формирования благоприятной кредитной истории на официальном сайте </w:t>
      </w:r>
      <w:r w:rsidR="001741B0" w:rsidRPr="00E770AF">
        <w:rPr>
          <w:bCs/>
          <w:sz w:val="24"/>
          <w:szCs w:val="24"/>
        </w:rPr>
        <w:t xml:space="preserve"> </w:t>
      </w:r>
      <w:r w:rsidR="007B2850" w:rsidRPr="00E770AF">
        <w:rPr>
          <w:bCs/>
          <w:sz w:val="24"/>
          <w:szCs w:val="24"/>
        </w:rPr>
        <w:t>Ленинского сельского поселения</w:t>
      </w:r>
      <w:r w:rsidR="001741B0" w:rsidRPr="00E770AF">
        <w:rPr>
          <w:bCs/>
          <w:sz w:val="24"/>
          <w:szCs w:val="24"/>
        </w:rPr>
        <w:t xml:space="preserve"> </w:t>
      </w:r>
      <w:r w:rsidRPr="00E770AF">
        <w:rPr>
          <w:bCs/>
          <w:spacing w:val="-4"/>
          <w:sz w:val="24"/>
          <w:szCs w:val="24"/>
        </w:rPr>
        <w:t xml:space="preserve"> будет продолжена практика размещения </w:t>
      </w:r>
      <w:r w:rsidRPr="00E770AF">
        <w:rPr>
          <w:bCs/>
          <w:sz w:val="24"/>
          <w:szCs w:val="24"/>
        </w:rPr>
        <w:t xml:space="preserve">информации о долговой политике </w:t>
      </w:r>
      <w:r w:rsidR="007B2850" w:rsidRPr="00E770AF">
        <w:rPr>
          <w:bCs/>
          <w:sz w:val="24"/>
          <w:szCs w:val="24"/>
        </w:rPr>
        <w:t>Ленинского сельского поселения</w:t>
      </w:r>
      <w:r w:rsidR="001741B0" w:rsidRPr="00E770AF">
        <w:rPr>
          <w:bCs/>
          <w:sz w:val="24"/>
          <w:szCs w:val="24"/>
        </w:rPr>
        <w:t xml:space="preserve">, сведений об объеме </w:t>
      </w:r>
      <w:r w:rsidR="001741B0" w:rsidRPr="00E770AF">
        <w:rPr>
          <w:bCs/>
          <w:spacing w:val="-2"/>
          <w:sz w:val="24"/>
          <w:szCs w:val="24"/>
        </w:rPr>
        <w:t>и </w:t>
      </w:r>
      <w:r w:rsidRPr="00E770AF">
        <w:rPr>
          <w:bCs/>
          <w:spacing w:val="-2"/>
          <w:sz w:val="24"/>
          <w:szCs w:val="24"/>
        </w:rPr>
        <w:t xml:space="preserve">структуре </w:t>
      </w:r>
      <w:r w:rsidR="007B2850" w:rsidRPr="00E770AF">
        <w:rPr>
          <w:bCs/>
          <w:spacing w:val="-2"/>
          <w:sz w:val="24"/>
          <w:szCs w:val="24"/>
        </w:rPr>
        <w:t>муниципального</w:t>
      </w:r>
      <w:r w:rsidRPr="00E770AF">
        <w:rPr>
          <w:bCs/>
          <w:spacing w:val="-2"/>
          <w:sz w:val="24"/>
          <w:szCs w:val="24"/>
        </w:rPr>
        <w:t xml:space="preserve"> долг</w:t>
      </w:r>
      <w:r w:rsidR="001741B0" w:rsidRPr="00E770AF">
        <w:rPr>
          <w:bCs/>
          <w:spacing w:val="-2"/>
          <w:sz w:val="24"/>
          <w:szCs w:val="24"/>
        </w:rPr>
        <w:t xml:space="preserve">а </w:t>
      </w:r>
      <w:r w:rsidR="007B2850" w:rsidRPr="00E770AF">
        <w:rPr>
          <w:bCs/>
          <w:spacing w:val="-2"/>
          <w:sz w:val="24"/>
          <w:szCs w:val="24"/>
        </w:rPr>
        <w:t>Ленинского сельского поселения</w:t>
      </w:r>
      <w:r w:rsidR="001741B0" w:rsidRPr="00E770AF">
        <w:rPr>
          <w:bCs/>
          <w:spacing w:val="-2"/>
          <w:sz w:val="24"/>
          <w:szCs w:val="24"/>
        </w:rPr>
        <w:t xml:space="preserve">, а также о </w:t>
      </w:r>
      <w:r w:rsidRPr="00E770AF">
        <w:rPr>
          <w:bCs/>
          <w:spacing w:val="-2"/>
          <w:sz w:val="24"/>
          <w:szCs w:val="24"/>
        </w:rPr>
        <w:t>планируемом</w:t>
      </w:r>
      <w:r w:rsidRPr="00E770AF">
        <w:rPr>
          <w:bCs/>
          <w:sz w:val="24"/>
          <w:szCs w:val="24"/>
        </w:rPr>
        <w:t xml:space="preserve"> осуществлении закупок услуг кредитных организаций.</w:t>
      </w:r>
    </w:p>
    <w:p w:rsidR="00A13CD0" w:rsidRPr="00E770AF" w:rsidRDefault="00A13CD0" w:rsidP="00966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70AF">
        <w:rPr>
          <w:sz w:val="24"/>
          <w:szCs w:val="24"/>
        </w:rPr>
        <w:t>Эффективной реал</w:t>
      </w:r>
      <w:r w:rsidR="00BF61EC" w:rsidRPr="00E770AF">
        <w:rPr>
          <w:sz w:val="24"/>
          <w:szCs w:val="24"/>
        </w:rPr>
        <w:t>изации долговой политики в 202</w:t>
      </w:r>
      <w:r w:rsidR="00457EBE" w:rsidRPr="00E770AF">
        <w:rPr>
          <w:sz w:val="24"/>
          <w:szCs w:val="24"/>
        </w:rPr>
        <w:t>2</w:t>
      </w:r>
      <w:r w:rsidR="00BF61E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году и плановом периоде 202</w:t>
      </w:r>
      <w:r w:rsidR="00457EBE" w:rsidRPr="00E770AF">
        <w:rPr>
          <w:sz w:val="24"/>
          <w:szCs w:val="24"/>
        </w:rPr>
        <w:t>3</w:t>
      </w:r>
      <w:r w:rsidRPr="00E770AF">
        <w:rPr>
          <w:sz w:val="24"/>
          <w:szCs w:val="24"/>
        </w:rPr>
        <w:t xml:space="preserve"> и 202</w:t>
      </w:r>
      <w:r w:rsidR="00457EBE" w:rsidRPr="00E770AF">
        <w:rPr>
          <w:sz w:val="24"/>
          <w:szCs w:val="24"/>
        </w:rPr>
        <w:t>4</w:t>
      </w:r>
      <w:r w:rsidR="00BF61EC" w:rsidRPr="00E770AF">
        <w:rPr>
          <w:sz w:val="24"/>
          <w:szCs w:val="24"/>
        </w:rPr>
        <w:t> </w:t>
      </w:r>
      <w:r w:rsidRPr="00E770AF">
        <w:rPr>
          <w:sz w:val="24"/>
          <w:szCs w:val="24"/>
        </w:rPr>
        <w:t>годов будет способствовать:</w:t>
      </w:r>
    </w:p>
    <w:p w:rsidR="002B3558" w:rsidRPr="00E770AF" w:rsidRDefault="00A13CD0" w:rsidP="002B35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770AF">
        <w:rPr>
          <w:sz w:val="24"/>
          <w:szCs w:val="24"/>
        </w:rPr>
        <w:t xml:space="preserve">исполнение Плана мероприятий по росту доходного потенциала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, оптимизации расходов </w:t>
      </w:r>
      <w:r w:rsidR="007B2850" w:rsidRPr="00E770AF">
        <w:rPr>
          <w:sz w:val="24"/>
          <w:szCs w:val="24"/>
        </w:rPr>
        <w:t>местного</w:t>
      </w:r>
      <w:r w:rsidRPr="00E770AF">
        <w:rPr>
          <w:sz w:val="24"/>
          <w:szCs w:val="24"/>
        </w:rPr>
        <w:t xml:space="preserve"> бюджета и сокращению </w:t>
      </w:r>
      <w:r w:rsidR="007B2850" w:rsidRPr="00E770AF">
        <w:rPr>
          <w:sz w:val="24"/>
          <w:szCs w:val="24"/>
        </w:rPr>
        <w:t>муниципального</w:t>
      </w:r>
      <w:r w:rsidRPr="00E770AF">
        <w:rPr>
          <w:sz w:val="24"/>
          <w:szCs w:val="24"/>
        </w:rPr>
        <w:t xml:space="preserve"> долга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 до 2024 года, выполнение целевых показателей (индикаторов), предусмотренных </w:t>
      </w:r>
      <w:hyperlink r:id="rId12" w:history="1">
        <w:r w:rsidRPr="00E770AF">
          <w:rPr>
            <w:sz w:val="24"/>
            <w:szCs w:val="24"/>
          </w:rPr>
          <w:t>подпрограммой</w:t>
        </w:r>
      </w:hyperlink>
      <w:r w:rsidR="002B3558" w:rsidRPr="00E770AF">
        <w:rPr>
          <w:sz w:val="24"/>
          <w:szCs w:val="24"/>
        </w:rPr>
        <w:t xml:space="preserve"> «Управление муниципальным</w:t>
      </w:r>
      <w:r w:rsidRPr="00E770AF">
        <w:rPr>
          <w:sz w:val="24"/>
          <w:szCs w:val="24"/>
        </w:rPr>
        <w:t xml:space="preserve"> долгом </w:t>
      </w:r>
      <w:r w:rsidR="007B2850" w:rsidRPr="00E770AF">
        <w:rPr>
          <w:sz w:val="24"/>
          <w:szCs w:val="24"/>
        </w:rPr>
        <w:t>Ленинского сельского поселения</w:t>
      </w:r>
      <w:r w:rsidRPr="00E770AF">
        <w:rPr>
          <w:sz w:val="24"/>
          <w:szCs w:val="24"/>
        </w:rPr>
        <w:t xml:space="preserve">» </w:t>
      </w:r>
      <w:r w:rsidR="002B3558" w:rsidRPr="00E770AF">
        <w:rPr>
          <w:spacing w:val="-4"/>
          <w:sz w:val="24"/>
          <w:szCs w:val="24"/>
        </w:rPr>
        <w:t>муниципальной</w:t>
      </w:r>
      <w:r w:rsidRPr="00E770AF">
        <w:rPr>
          <w:spacing w:val="-4"/>
          <w:sz w:val="24"/>
          <w:szCs w:val="24"/>
        </w:rPr>
        <w:t xml:space="preserve"> программы </w:t>
      </w:r>
      <w:r w:rsidR="007B2850" w:rsidRPr="00E770AF">
        <w:rPr>
          <w:spacing w:val="-4"/>
          <w:sz w:val="24"/>
          <w:szCs w:val="24"/>
        </w:rPr>
        <w:t>Ленинского сельского поселения</w:t>
      </w:r>
      <w:r w:rsidR="002B3558" w:rsidRPr="00E770AF">
        <w:rPr>
          <w:spacing w:val="-4"/>
          <w:sz w:val="24"/>
          <w:szCs w:val="24"/>
        </w:rPr>
        <w:t xml:space="preserve"> «Управление муниципальными</w:t>
      </w:r>
      <w:r w:rsidRPr="00E770AF">
        <w:rPr>
          <w:spacing w:val="-4"/>
          <w:sz w:val="24"/>
          <w:szCs w:val="24"/>
        </w:rPr>
        <w:t xml:space="preserve"> финансами и создание условий для эффективного</w:t>
      </w:r>
      <w:r w:rsidRPr="00E770AF">
        <w:rPr>
          <w:b/>
          <w:spacing w:val="-4"/>
          <w:sz w:val="24"/>
          <w:szCs w:val="24"/>
        </w:rPr>
        <w:t xml:space="preserve"> </w:t>
      </w:r>
      <w:r w:rsidRPr="00E770AF">
        <w:rPr>
          <w:spacing w:val="-4"/>
          <w:sz w:val="24"/>
          <w:szCs w:val="24"/>
        </w:rPr>
        <w:t xml:space="preserve">управления муниципальными финансами», утвержденной </w:t>
      </w:r>
      <w:r w:rsidR="002B3558" w:rsidRPr="00E770AF">
        <w:rPr>
          <w:sz w:val="24"/>
          <w:szCs w:val="24"/>
        </w:rPr>
        <w:t>постановлением Администрации Ленинского сельского поселения от 20.12.2018</w:t>
      </w:r>
      <w:proofErr w:type="gramEnd"/>
      <w:r w:rsidR="002B3558" w:rsidRPr="00E770AF">
        <w:rPr>
          <w:sz w:val="24"/>
          <w:szCs w:val="24"/>
        </w:rPr>
        <w:t xml:space="preserve"> № 131.</w:t>
      </w:r>
    </w:p>
    <w:p w:rsidR="00A13CD0" w:rsidRDefault="00A13CD0" w:rsidP="00966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70AF" w:rsidRDefault="00E770AF" w:rsidP="00966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70AF" w:rsidRDefault="00E770AF" w:rsidP="00966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70AF" w:rsidRPr="00E770AF" w:rsidRDefault="00E770AF" w:rsidP="009665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14F44" w:rsidRPr="00E770AF" w:rsidRDefault="00214F44" w:rsidP="00214F44">
      <w:pPr>
        <w:ind w:firstLine="709"/>
        <w:jc w:val="both"/>
        <w:rPr>
          <w:color w:val="000000"/>
          <w:sz w:val="24"/>
          <w:szCs w:val="24"/>
        </w:rPr>
      </w:pPr>
      <w:r w:rsidRPr="00E770AF">
        <w:rPr>
          <w:color w:val="000000"/>
          <w:sz w:val="24"/>
          <w:szCs w:val="24"/>
        </w:rPr>
        <w:t xml:space="preserve">Глава Администрации </w:t>
      </w:r>
    </w:p>
    <w:p w:rsidR="00214F44" w:rsidRPr="00E770AF" w:rsidRDefault="00214F44" w:rsidP="00214F44">
      <w:pPr>
        <w:suppressAutoHyphens/>
        <w:rPr>
          <w:kern w:val="2"/>
          <w:sz w:val="24"/>
          <w:szCs w:val="24"/>
        </w:rPr>
      </w:pPr>
      <w:r w:rsidRPr="00E770AF">
        <w:rPr>
          <w:color w:val="000000"/>
          <w:sz w:val="24"/>
          <w:szCs w:val="24"/>
        </w:rPr>
        <w:t>Ленинского сельского поселения                                                        О.И. Фурсова</w:t>
      </w:r>
    </w:p>
    <w:p w:rsidR="00214F44" w:rsidRPr="00E770AF" w:rsidRDefault="00214F44" w:rsidP="00214F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3CD0" w:rsidRPr="00E770AF" w:rsidRDefault="00C3268F" w:rsidP="00F327E3">
      <w:pPr>
        <w:rPr>
          <w:sz w:val="24"/>
          <w:szCs w:val="24"/>
        </w:rPr>
      </w:pPr>
      <w:r w:rsidRPr="00E770AF">
        <w:rPr>
          <w:sz w:val="24"/>
          <w:szCs w:val="24"/>
        </w:rPr>
        <w:t xml:space="preserve"> </w:t>
      </w:r>
    </w:p>
    <w:sectPr w:rsidR="00A13CD0" w:rsidRPr="00E770AF" w:rsidSect="00E770AF">
      <w:headerReference w:type="default" r:id="rId13"/>
      <w:footerReference w:type="even" r:id="rId14"/>
      <w:headerReference w:type="first" r:id="rId15"/>
      <w:pgSz w:w="11907" w:h="16840"/>
      <w:pgMar w:top="624" w:right="454" w:bottom="510" w:left="851" w:header="709" w:footer="624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E2" w:rsidRDefault="00B259E2">
      <w:r>
        <w:separator/>
      </w:r>
    </w:p>
  </w:endnote>
  <w:endnote w:type="continuationSeparator" w:id="0">
    <w:p w:rsidR="00B259E2" w:rsidRDefault="00B2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D6" w:rsidRDefault="006B487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5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25D6" w:rsidRDefault="008D25D6">
    <w:pPr>
      <w:pStyle w:val="a7"/>
      <w:ind w:right="360"/>
    </w:pPr>
  </w:p>
  <w:p w:rsidR="008D25D6" w:rsidRDefault="008D25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E2" w:rsidRDefault="00B259E2">
      <w:r>
        <w:separator/>
      </w:r>
    </w:p>
  </w:footnote>
  <w:footnote w:type="continuationSeparator" w:id="0">
    <w:p w:rsidR="00B259E2" w:rsidRDefault="00B2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8D25D6" w:rsidRDefault="002946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678129"/>
      <w:docPartObj>
        <w:docPartGallery w:val="Page Numbers (Top of Page)"/>
        <w:docPartUnique/>
      </w:docPartObj>
    </w:sdtPr>
    <w:sdtEndPr/>
    <w:sdtContent>
      <w:p w:rsidR="001468AB" w:rsidRDefault="002946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8AB" w:rsidRDefault="001468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CD0"/>
    <w:rsid w:val="00001BD6"/>
    <w:rsid w:val="000021E0"/>
    <w:rsid w:val="00050C68"/>
    <w:rsid w:val="0005372C"/>
    <w:rsid w:val="00054D8B"/>
    <w:rsid w:val="000559D5"/>
    <w:rsid w:val="00060C83"/>
    <w:rsid w:val="00060F3C"/>
    <w:rsid w:val="00077AE1"/>
    <w:rsid w:val="000808D6"/>
    <w:rsid w:val="00092560"/>
    <w:rsid w:val="000A726F"/>
    <w:rsid w:val="000A7F34"/>
    <w:rsid w:val="000B4002"/>
    <w:rsid w:val="000B66C7"/>
    <w:rsid w:val="000C430D"/>
    <w:rsid w:val="000C7F5B"/>
    <w:rsid w:val="000D7C49"/>
    <w:rsid w:val="000E5DD5"/>
    <w:rsid w:val="000F2B40"/>
    <w:rsid w:val="000F5B6A"/>
    <w:rsid w:val="001006EB"/>
    <w:rsid w:val="00104E0D"/>
    <w:rsid w:val="0010504A"/>
    <w:rsid w:val="00116BFA"/>
    <w:rsid w:val="00125DE3"/>
    <w:rsid w:val="001468AB"/>
    <w:rsid w:val="00152387"/>
    <w:rsid w:val="00153B21"/>
    <w:rsid w:val="001741B0"/>
    <w:rsid w:val="001B2D1C"/>
    <w:rsid w:val="001C1D98"/>
    <w:rsid w:val="001D2690"/>
    <w:rsid w:val="001E3341"/>
    <w:rsid w:val="001E7DF2"/>
    <w:rsid w:val="001F4BE3"/>
    <w:rsid w:val="001F6D02"/>
    <w:rsid w:val="00204CDF"/>
    <w:rsid w:val="0021215F"/>
    <w:rsid w:val="00214F44"/>
    <w:rsid w:val="00236266"/>
    <w:rsid w:val="002504E8"/>
    <w:rsid w:val="00251872"/>
    <w:rsid w:val="00254382"/>
    <w:rsid w:val="00255A4C"/>
    <w:rsid w:val="0027031E"/>
    <w:rsid w:val="00271CC1"/>
    <w:rsid w:val="0028703B"/>
    <w:rsid w:val="0029460B"/>
    <w:rsid w:val="00296821"/>
    <w:rsid w:val="002A2062"/>
    <w:rsid w:val="002A31A1"/>
    <w:rsid w:val="002B3558"/>
    <w:rsid w:val="002B6527"/>
    <w:rsid w:val="002C135C"/>
    <w:rsid w:val="002C5E60"/>
    <w:rsid w:val="002E1E50"/>
    <w:rsid w:val="002E65D5"/>
    <w:rsid w:val="002F63E3"/>
    <w:rsid w:val="002F74D7"/>
    <w:rsid w:val="0030124B"/>
    <w:rsid w:val="00312D50"/>
    <w:rsid w:val="00313D3A"/>
    <w:rsid w:val="003167D4"/>
    <w:rsid w:val="00322F6D"/>
    <w:rsid w:val="00341FC1"/>
    <w:rsid w:val="003432C3"/>
    <w:rsid w:val="003477D9"/>
    <w:rsid w:val="00347F91"/>
    <w:rsid w:val="0037040B"/>
    <w:rsid w:val="003921D8"/>
    <w:rsid w:val="003B2193"/>
    <w:rsid w:val="003F7EDA"/>
    <w:rsid w:val="0040198A"/>
    <w:rsid w:val="00407B71"/>
    <w:rsid w:val="00425061"/>
    <w:rsid w:val="00425548"/>
    <w:rsid w:val="0043686A"/>
    <w:rsid w:val="00441069"/>
    <w:rsid w:val="00444636"/>
    <w:rsid w:val="00453869"/>
    <w:rsid w:val="00457EBE"/>
    <w:rsid w:val="00470BA8"/>
    <w:rsid w:val="004711EC"/>
    <w:rsid w:val="00480BC7"/>
    <w:rsid w:val="004871AA"/>
    <w:rsid w:val="00487BF9"/>
    <w:rsid w:val="004A1137"/>
    <w:rsid w:val="004B6A5C"/>
    <w:rsid w:val="004D46BA"/>
    <w:rsid w:val="004E2EE4"/>
    <w:rsid w:val="004E78FD"/>
    <w:rsid w:val="004F7011"/>
    <w:rsid w:val="00515D9C"/>
    <w:rsid w:val="00531FBD"/>
    <w:rsid w:val="0053366A"/>
    <w:rsid w:val="00540E73"/>
    <w:rsid w:val="00541B4C"/>
    <w:rsid w:val="005559C4"/>
    <w:rsid w:val="00587BF6"/>
    <w:rsid w:val="005B42DF"/>
    <w:rsid w:val="005C5FF3"/>
    <w:rsid w:val="005E1688"/>
    <w:rsid w:val="005F2D7A"/>
    <w:rsid w:val="00611679"/>
    <w:rsid w:val="00613D7D"/>
    <w:rsid w:val="006564DB"/>
    <w:rsid w:val="00657445"/>
    <w:rsid w:val="00657A44"/>
    <w:rsid w:val="00657B24"/>
    <w:rsid w:val="006609EE"/>
    <w:rsid w:val="00660EE3"/>
    <w:rsid w:val="0066483E"/>
    <w:rsid w:val="00676B57"/>
    <w:rsid w:val="006B487A"/>
    <w:rsid w:val="006B7A21"/>
    <w:rsid w:val="006F187C"/>
    <w:rsid w:val="007038D6"/>
    <w:rsid w:val="007120F8"/>
    <w:rsid w:val="007219F0"/>
    <w:rsid w:val="00737095"/>
    <w:rsid w:val="007730B1"/>
    <w:rsid w:val="00782222"/>
    <w:rsid w:val="007936ED"/>
    <w:rsid w:val="007B2850"/>
    <w:rsid w:val="007B6388"/>
    <w:rsid w:val="007C0A5F"/>
    <w:rsid w:val="007C128A"/>
    <w:rsid w:val="007C6358"/>
    <w:rsid w:val="007E241E"/>
    <w:rsid w:val="007F302F"/>
    <w:rsid w:val="00803F3C"/>
    <w:rsid w:val="00804CFE"/>
    <w:rsid w:val="00811C94"/>
    <w:rsid w:val="00811CF1"/>
    <w:rsid w:val="00825835"/>
    <w:rsid w:val="008438D7"/>
    <w:rsid w:val="00860E5A"/>
    <w:rsid w:val="00867AB6"/>
    <w:rsid w:val="008756EF"/>
    <w:rsid w:val="008A26EE"/>
    <w:rsid w:val="008A6F66"/>
    <w:rsid w:val="008B6AD3"/>
    <w:rsid w:val="008D25D6"/>
    <w:rsid w:val="008E237D"/>
    <w:rsid w:val="00910044"/>
    <w:rsid w:val="009122B1"/>
    <w:rsid w:val="009127DC"/>
    <w:rsid w:val="00913129"/>
    <w:rsid w:val="00917C70"/>
    <w:rsid w:val="009228DF"/>
    <w:rsid w:val="00924E84"/>
    <w:rsid w:val="00931944"/>
    <w:rsid w:val="0094282B"/>
    <w:rsid w:val="00947FCC"/>
    <w:rsid w:val="0096650F"/>
    <w:rsid w:val="00985A10"/>
    <w:rsid w:val="00A05B6C"/>
    <w:rsid w:val="00A061D7"/>
    <w:rsid w:val="00A13CD0"/>
    <w:rsid w:val="00A21886"/>
    <w:rsid w:val="00A30E81"/>
    <w:rsid w:val="00A34804"/>
    <w:rsid w:val="00A34BB9"/>
    <w:rsid w:val="00A62608"/>
    <w:rsid w:val="00A67B50"/>
    <w:rsid w:val="00A75794"/>
    <w:rsid w:val="00A75FA3"/>
    <w:rsid w:val="00A941CF"/>
    <w:rsid w:val="00AB1ACA"/>
    <w:rsid w:val="00AE2601"/>
    <w:rsid w:val="00B02C23"/>
    <w:rsid w:val="00B22F6A"/>
    <w:rsid w:val="00B259E2"/>
    <w:rsid w:val="00B31114"/>
    <w:rsid w:val="00B35935"/>
    <w:rsid w:val="00B37E63"/>
    <w:rsid w:val="00B444A2"/>
    <w:rsid w:val="00B602E6"/>
    <w:rsid w:val="00B62CFB"/>
    <w:rsid w:val="00B72D61"/>
    <w:rsid w:val="00B76772"/>
    <w:rsid w:val="00B80D5B"/>
    <w:rsid w:val="00B81A41"/>
    <w:rsid w:val="00B8231A"/>
    <w:rsid w:val="00B9568F"/>
    <w:rsid w:val="00BB55C0"/>
    <w:rsid w:val="00BC0920"/>
    <w:rsid w:val="00BE2F1C"/>
    <w:rsid w:val="00BF39F0"/>
    <w:rsid w:val="00BF61EC"/>
    <w:rsid w:val="00C11FDF"/>
    <w:rsid w:val="00C15238"/>
    <w:rsid w:val="00C3268F"/>
    <w:rsid w:val="00C572C4"/>
    <w:rsid w:val="00C731BB"/>
    <w:rsid w:val="00C95DA9"/>
    <w:rsid w:val="00CA151C"/>
    <w:rsid w:val="00CB1900"/>
    <w:rsid w:val="00CB1DB2"/>
    <w:rsid w:val="00CB43C1"/>
    <w:rsid w:val="00CC0DCB"/>
    <w:rsid w:val="00CC7513"/>
    <w:rsid w:val="00CD077D"/>
    <w:rsid w:val="00CD4D6D"/>
    <w:rsid w:val="00CE5183"/>
    <w:rsid w:val="00CF077F"/>
    <w:rsid w:val="00D00358"/>
    <w:rsid w:val="00D13E83"/>
    <w:rsid w:val="00D460DE"/>
    <w:rsid w:val="00D67295"/>
    <w:rsid w:val="00D73323"/>
    <w:rsid w:val="00DA1E06"/>
    <w:rsid w:val="00DA3572"/>
    <w:rsid w:val="00DA7C1C"/>
    <w:rsid w:val="00DB4D6B"/>
    <w:rsid w:val="00DB5AE0"/>
    <w:rsid w:val="00DC2302"/>
    <w:rsid w:val="00DC6AA9"/>
    <w:rsid w:val="00DC76EA"/>
    <w:rsid w:val="00DE3A11"/>
    <w:rsid w:val="00DE50C1"/>
    <w:rsid w:val="00E04378"/>
    <w:rsid w:val="00E138E0"/>
    <w:rsid w:val="00E3132E"/>
    <w:rsid w:val="00E3532D"/>
    <w:rsid w:val="00E36EA0"/>
    <w:rsid w:val="00E436D2"/>
    <w:rsid w:val="00E53B45"/>
    <w:rsid w:val="00E61F30"/>
    <w:rsid w:val="00E657E1"/>
    <w:rsid w:val="00E67DF0"/>
    <w:rsid w:val="00E7274C"/>
    <w:rsid w:val="00E74E00"/>
    <w:rsid w:val="00E75C57"/>
    <w:rsid w:val="00E76A4E"/>
    <w:rsid w:val="00E770AF"/>
    <w:rsid w:val="00E86F85"/>
    <w:rsid w:val="00E9626F"/>
    <w:rsid w:val="00E96872"/>
    <w:rsid w:val="00EC40AD"/>
    <w:rsid w:val="00ED696C"/>
    <w:rsid w:val="00ED72D3"/>
    <w:rsid w:val="00EF29AB"/>
    <w:rsid w:val="00EF56AF"/>
    <w:rsid w:val="00EF604C"/>
    <w:rsid w:val="00F02C40"/>
    <w:rsid w:val="00F12BF2"/>
    <w:rsid w:val="00F24917"/>
    <w:rsid w:val="00F276A3"/>
    <w:rsid w:val="00F30D40"/>
    <w:rsid w:val="00F327E3"/>
    <w:rsid w:val="00F410DF"/>
    <w:rsid w:val="00F43F56"/>
    <w:rsid w:val="00F61BE2"/>
    <w:rsid w:val="00F66FAE"/>
    <w:rsid w:val="00F72CC1"/>
    <w:rsid w:val="00F8225E"/>
    <w:rsid w:val="00F86418"/>
    <w:rsid w:val="00F9297B"/>
    <w:rsid w:val="00F96D4E"/>
    <w:rsid w:val="00FA6611"/>
    <w:rsid w:val="00FD350A"/>
    <w:rsid w:val="00FD4E5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4"/>
  </w:style>
  <w:style w:type="paragraph" w:styleId="1">
    <w:name w:val="heading 1"/>
    <w:basedOn w:val="a"/>
    <w:next w:val="a"/>
    <w:link w:val="10"/>
    <w:uiPriority w:val="99"/>
    <w:qFormat/>
    <w:rsid w:val="000A7F3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A7F3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A7F3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A7F3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A7F3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A7F3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A7F3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BBFCBC37DE1628098A19495A6681FBBCC20A4D17FB960FDD6E1161A3p8T5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BBFCBC37DE1628098A19495A6681FBBDCA0F4118AFC10D8C3B1Fp6T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E27276A3254DEE9773AF0DA7DD52194A9CC01A0C5713B55FFA2867C6CF467922B948A99F0274BEED895F482Fu2vE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0F3E-BE8B-455E-9911-F3918FBD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91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UserPC</cp:lastModifiedBy>
  <cp:revision>17</cp:revision>
  <cp:lastPrinted>2021-11-08T09:07:00Z</cp:lastPrinted>
  <dcterms:created xsi:type="dcterms:W3CDTF">2021-10-05T11:46:00Z</dcterms:created>
  <dcterms:modified xsi:type="dcterms:W3CDTF">2021-11-08T09:07:00Z</dcterms:modified>
</cp:coreProperties>
</file>