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B6D6" w14:textId="3EA1A735" w:rsidR="00FA2A5B" w:rsidRDefault="00FA2A5B" w:rsidP="007274F1">
      <w:pPr>
        <w:jc w:val="center"/>
        <w:outlineLvl w:val="0"/>
        <w:rPr>
          <w:b/>
          <w:sz w:val="28"/>
        </w:rPr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5994FCC8" wp14:editId="663E3603">
            <wp:simplePos x="0" y="0"/>
            <wp:positionH relativeFrom="margin">
              <wp:posOffset>2931234</wp:posOffset>
            </wp:positionH>
            <wp:positionV relativeFrom="page">
              <wp:posOffset>288552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B53">
        <w:rPr>
          <w:b/>
          <w:sz w:val="28"/>
        </w:rPr>
        <w:t xml:space="preserve">                                                                                                                          ПРОЕКТ</w:t>
      </w:r>
    </w:p>
    <w:p w14:paraId="2FFCBB8F" w14:textId="14F776C1" w:rsidR="00FA2A5B" w:rsidRDefault="00FA2A5B" w:rsidP="007274F1">
      <w:pPr>
        <w:jc w:val="center"/>
        <w:outlineLvl w:val="0"/>
        <w:rPr>
          <w:b/>
          <w:sz w:val="28"/>
        </w:rPr>
      </w:pPr>
    </w:p>
    <w:p w14:paraId="75F35A79" w14:textId="77777777" w:rsidR="00FA2A5B" w:rsidRDefault="00FA2A5B" w:rsidP="007274F1">
      <w:pPr>
        <w:jc w:val="center"/>
        <w:outlineLvl w:val="0"/>
        <w:rPr>
          <w:b/>
          <w:sz w:val="28"/>
        </w:rPr>
      </w:pPr>
    </w:p>
    <w:p w14:paraId="45A285EF" w14:textId="77777777" w:rsidR="00870C71" w:rsidRDefault="00870C71" w:rsidP="007274F1">
      <w:pPr>
        <w:jc w:val="center"/>
        <w:outlineLvl w:val="0"/>
        <w:rPr>
          <w:b/>
          <w:sz w:val="28"/>
        </w:rPr>
      </w:pPr>
    </w:p>
    <w:p w14:paraId="04E948E5" w14:textId="5CA51EFC" w:rsidR="007274F1" w:rsidRDefault="007274F1" w:rsidP="007274F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049E1C30" w14:textId="77777777" w:rsidR="007274F1" w:rsidRDefault="007274F1" w:rsidP="007274F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40AC0A3F" w14:textId="77777777" w:rsidR="007274F1" w:rsidRDefault="007274F1" w:rsidP="007274F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7F85C654" w14:textId="77777777" w:rsidR="007274F1" w:rsidRDefault="007274F1" w:rsidP="007274F1">
      <w:pPr>
        <w:jc w:val="center"/>
        <w:rPr>
          <w:b/>
          <w:sz w:val="28"/>
        </w:rPr>
      </w:pPr>
      <w:r>
        <w:rPr>
          <w:b/>
          <w:sz w:val="28"/>
        </w:rPr>
        <w:t>АДМИНИСТРАЦИЯ ЛЕНИНСКОГО</w:t>
      </w:r>
    </w:p>
    <w:p w14:paraId="4A167E20" w14:textId="77777777" w:rsidR="007274F1" w:rsidRDefault="007274F1" w:rsidP="007274F1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 w14:paraId="5BF163F8" w14:textId="77777777" w:rsidR="007274F1" w:rsidRDefault="007274F1" w:rsidP="007274F1">
      <w:pPr>
        <w:jc w:val="center"/>
        <w:rPr>
          <w:b/>
          <w:spacing w:val="30"/>
          <w:sz w:val="26"/>
        </w:rPr>
      </w:pPr>
    </w:p>
    <w:p w14:paraId="28A2F4BC" w14:textId="77777777" w:rsidR="00D96D82" w:rsidRDefault="00515E6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0E93886C" w14:textId="5F8033EC" w:rsidR="00D96D82" w:rsidRDefault="00515E6C">
      <w:pPr>
        <w:jc w:val="center"/>
        <w:rPr>
          <w:b/>
          <w:sz w:val="32"/>
        </w:rPr>
      </w:pPr>
      <w:r>
        <w:rPr>
          <w:b/>
          <w:sz w:val="32"/>
        </w:rPr>
        <w:t xml:space="preserve">№ </w:t>
      </w:r>
      <w:r w:rsidR="00305371">
        <w:rPr>
          <w:b/>
          <w:sz w:val="32"/>
        </w:rPr>
        <w:t>00</w:t>
      </w:r>
    </w:p>
    <w:p w14:paraId="4CE54C95" w14:textId="1FC55657" w:rsidR="00D96D82" w:rsidRDefault="00305371">
      <w:pPr>
        <w:jc w:val="center"/>
        <w:rPr>
          <w:b/>
          <w:sz w:val="32"/>
        </w:rPr>
      </w:pPr>
      <w:r>
        <w:rPr>
          <w:b/>
          <w:sz w:val="24"/>
        </w:rPr>
        <w:t>00.0</w:t>
      </w:r>
      <w:r w:rsidR="00515E6C">
        <w:rPr>
          <w:b/>
          <w:sz w:val="24"/>
        </w:rPr>
        <w:t>0.202</w:t>
      </w:r>
      <w:r>
        <w:rPr>
          <w:b/>
          <w:sz w:val="24"/>
        </w:rPr>
        <w:t>5</w:t>
      </w:r>
      <w:r w:rsidR="00515E6C">
        <w:rPr>
          <w:b/>
          <w:sz w:val="24"/>
        </w:rPr>
        <w:t xml:space="preserve">                                                                                                                   </w:t>
      </w:r>
      <w:r w:rsidR="007274F1">
        <w:rPr>
          <w:b/>
          <w:sz w:val="24"/>
        </w:rPr>
        <w:t>х.</w:t>
      </w:r>
      <w:r w:rsidR="00FA2A5B">
        <w:rPr>
          <w:b/>
          <w:sz w:val="24"/>
        </w:rPr>
        <w:t xml:space="preserve"> </w:t>
      </w:r>
      <w:r w:rsidR="007274F1">
        <w:rPr>
          <w:b/>
          <w:sz w:val="24"/>
        </w:rPr>
        <w:t>Ленинский</w:t>
      </w:r>
    </w:p>
    <w:p w14:paraId="13B7D68F" w14:textId="77777777" w:rsidR="00D96D82" w:rsidRDefault="00D96D82">
      <w:pPr>
        <w:rPr>
          <w:sz w:val="28"/>
        </w:rPr>
      </w:pPr>
    </w:p>
    <w:p w14:paraId="0EAEEB0B" w14:textId="77777777" w:rsidR="00D96D82" w:rsidRDefault="00515E6C">
      <w:pPr>
        <w:widowControl w:val="0"/>
        <w:outlineLvl w:val="0"/>
        <w:rPr>
          <w:sz w:val="28"/>
        </w:rPr>
      </w:pPr>
      <w:r>
        <w:rPr>
          <w:sz w:val="28"/>
        </w:rPr>
        <w:t xml:space="preserve">Об основных направлениях </w:t>
      </w:r>
    </w:p>
    <w:p w14:paraId="677BB639" w14:textId="77777777" w:rsidR="00D96D82" w:rsidRDefault="00515E6C">
      <w:pPr>
        <w:widowControl w:val="0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</w:p>
    <w:p w14:paraId="100A8F83" w14:textId="54EA146B" w:rsidR="00D96D82" w:rsidRDefault="00C263DF">
      <w:pPr>
        <w:widowControl w:val="0"/>
        <w:outlineLvl w:val="0"/>
        <w:rPr>
          <w:sz w:val="28"/>
        </w:rPr>
      </w:pPr>
      <w:bookmarkStart w:id="0" w:name="_Hlk179462380"/>
      <w:r>
        <w:rPr>
          <w:sz w:val="28"/>
        </w:rPr>
        <w:t>Ленинско</w:t>
      </w:r>
      <w:r w:rsidR="00454D4C">
        <w:rPr>
          <w:sz w:val="28"/>
        </w:rPr>
        <w:t>го</w:t>
      </w:r>
      <w:r>
        <w:rPr>
          <w:sz w:val="28"/>
        </w:rPr>
        <w:t xml:space="preserve"> сельско</w:t>
      </w:r>
      <w:r w:rsidR="00454D4C">
        <w:rPr>
          <w:sz w:val="28"/>
        </w:rPr>
        <w:t>го</w:t>
      </w:r>
      <w:r>
        <w:rPr>
          <w:sz w:val="28"/>
        </w:rPr>
        <w:t xml:space="preserve"> поселени</w:t>
      </w:r>
      <w:r w:rsidR="00454D4C">
        <w:rPr>
          <w:sz w:val="28"/>
        </w:rPr>
        <w:t>я</w:t>
      </w:r>
      <w:r w:rsidR="00515E6C">
        <w:rPr>
          <w:sz w:val="28"/>
        </w:rPr>
        <w:t xml:space="preserve"> </w:t>
      </w:r>
      <w:bookmarkEnd w:id="0"/>
      <w:r w:rsidR="00515E6C">
        <w:rPr>
          <w:sz w:val="28"/>
        </w:rPr>
        <w:t>на 202</w:t>
      </w:r>
      <w:r w:rsidR="00305371">
        <w:rPr>
          <w:sz w:val="28"/>
        </w:rPr>
        <w:t>6</w:t>
      </w:r>
      <w:r w:rsidR="00515E6C">
        <w:rPr>
          <w:sz w:val="28"/>
        </w:rPr>
        <w:t xml:space="preserve"> год </w:t>
      </w:r>
    </w:p>
    <w:p w14:paraId="00305029" w14:textId="747A0656" w:rsidR="00D96D82" w:rsidRDefault="00515E6C">
      <w:pPr>
        <w:widowControl w:val="0"/>
        <w:outlineLvl w:val="0"/>
        <w:rPr>
          <w:sz w:val="28"/>
        </w:rPr>
      </w:pPr>
      <w:r>
        <w:rPr>
          <w:sz w:val="28"/>
        </w:rPr>
        <w:t>и на плановый период 202</w:t>
      </w:r>
      <w:r w:rsidR="00305371">
        <w:rPr>
          <w:sz w:val="28"/>
        </w:rPr>
        <w:t>7</w:t>
      </w:r>
      <w:r>
        <w:rPr>
          <w:sz w:val="28"/>
        </w:rPr>
        <w:t> и 202</w:t>
      </w:r>
      <w:r w:rsidR="00305371">
        <w:rPr>
          <w:sz w:val="28"/>
        </w:rPr>
        <w:t>8</w:t>
      </w:r>
      <w:r>
        <w:rPr>
          <w:sz w:val="28"/>
        </w:rPr>
        <w:t xml:space="preserve"> годов</w:t>
      </w:r>
    </w:p>
    <w:p w14:paraId="587FF7E1" w14:textId="77777777" w:rsidR="00D96D82" w:rsidRDefault="00D96D82">
      <w:pPr>
        <w:widowControl w:val="0"/>
        <w:jc w:val="center"/>
        <w:rPr>
          <w:sz w:val="28"/>
        </w:rPr>
      </w:pPr>
    </w:p>
    <w:p w14:paraId="40555B6A" w14:textId="79BCC099" w:rsidR="00D96D82" w:rsidRDefault="00515E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184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статьей 2</w:t>
      </w:r>
      <w:r w:rsidR="00763D9A">
        <w:rPr>
          <w:sz w:val="28"/>
        </w:rPr>
        <w:t>5</w:t>
      </w:r>
      <w:r>
        <w:rPr>
          <w:sz w:val="28"/>
        </w:rPr>
        <w:t xml:space="preserve"> Положения о бюджетном процессе в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>, утвержденном решением  Собрания депутатов</w:t>
      </w:r>
      <w:r w:rsidR="00763D9A" w:rsidRPr="00763D9A">
        <w:rPr>
          <w:sz w:val="28"/>
        </w:rPr>
        <w:t xml:space="preserve"> </w:t>
      </w:r>
      <w:r w:rsidR="00763D9A">
        <w:rPr>
          <w:sz w:val="28"/>
        </w:rPr>
        <w:t>Ленинского сельского поселения</w:t>
      </w:r>
      <w:r>
        <w:rPr>
          <w:sz w:val="28"/>
        </w:rPr>
        <w:t xml:space="preserve"> от 2</w:t>
      </w:r>
      <w:r w:rsidR="00763D9A">
        <w:rPr>
          <w:sz w:val="28"/>
        </w:rPr>
        <w:t>0</w:t>
      </w:r>
      <w:r>
        <w:rPr>
          <w:sz w:val="28"/>
        </w:rPr>
        <w:t>.0</w:t>
      </w:r>
      <w:r w:rsidR="00763D9A">
        <w:rPr>
          <w:sz w:val="28"/>
        </w:rPr>
        <w:t>9</w:t>
      </w:r>
      <w:r>
        <w:rPr>
          <w:sz w:val="28"/>
        </w:rPr>
        <w:t>.2007  №</w:t>
      </w:r>
      <w:r w:rsidR="008B1A3F">
        <w:rPr>
          <w:sz w:val="28"/>
        </w:rPr>
        <w:t xml:space="preserve"> </w:t>
      </w:r>
      <w:r w:rsidR="00763D9A">
        <w:rPr>
          <w:sz w:val="28"/>
        </w:rPr>
        <w:t>54</w:t>
      </w:r>
      <w:r>
        <w:rPr>
          <w:sz w:val="28"/>
        </w:rPr>
        <w:t xml:space="preserve"> «Об утверждении положения о бюджетном процессе в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 xml:space="preserve">», а также постановлением Администрации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 xml:space="preserve"> от </w:t>
      </w:r>
      <w:r w:rsidR="005C429C">
        <w:rPr>
          <w:sz w:val="28"/>
        </w:rPr>
        <w:t>2</w:t>
      </w:r>
      <w:r>
        <w:rPr>
          <w:sz w:val="28"/>
        </w:rPr>
        <w:t>7.06.202</w:t>
      </w:r>
      <w:r w:rsidR="007378FE">
        <w:rPr>
          <w:sz w:val="28"/>
        </w:rPr>
        <w:t>4</w:t>
      </w:r>
      <w:r>
        <w:rPr>
          <w:sz w:val="28"/>
        </w:rPr>
        <w:t xml:space="preserve"> №</w:t>
      </w:r>
      <w:r w:rsidR="005C429C">
        <w:rPr>
          <w:sz w:val="28"/>
        </w:rPr>
        <w:t xml:space="preserve"> 85</w:t>
      </w:r>
      <w:r>
        <w:rPr>
          <w:sz w:val="28"/>
        </w:rPr>
        <w:t xml:space="preserve"> «Об утверждении Порядка и сроков составления проекта  бюджета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 xml:space="preserve"> на 202</w:t>
      </w:r>
      <w:r w:rsidR="00305371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305371">
        <w:rPr>
          <w:sz w:val="28"/>
        </w:rPr>
        <w:t>7</w:t>
      </w:r>
      <w:r>
        <w:rPr>
          <w:sz w:val="28"/>
        </w:rPr>
        <w:t xml:space="preserve"> и 202</w:t>
      </w:r>
      <w:r w:rsidR="00305371">
        <w:rPr>
          <w:sz w:val="28"/>
        </w:rPr>
        <w:t>8</w:t>
      </w:r>
      <w:r>
        <w:rPr>
          <w:sz w:val="28"/>
        </w:rPr>
        <w:t xml:space="preserve"> годов»</w:t>
      </w:r>
    </w:p>
    <w:p w14:paraId="25A0D038" w14:textId="77777777" w:rsidR="00D96D82" w:rsidRDefault="00515E6C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14:paraId="2560BE9A" w14:textId="77777777" w:rsidR="00D96D82" w:rsidRDefault="00D96D82">
      <w:pPr>
        <w:widowControl w:val="0"/>
        <w:ind w:firstLine="709"/>
        <w:jc w:val="both"/>
        <w:rPr>
          <w:sz w:val="28"/>
        </w:rPr>
      </w:pPr>
    </w:p>
    <w:p w14:paraId="0B7CCDA6" w14:textId="4E135EB7" w:rsidR="00D96D82" w:rsidRDefault="00515E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Основные направления бюджетной и налоговой политики </w:t>
      </w:r>
      <w:r w:rsidR="00C263DF">
        <w:rPr>
          <w:sz w:val="28"/>
        </w:rPr>
        <w:t>Ленинско</w:t>
      </w:r>
      <w:r w:rsidR="005C429C">
        <w:rPr>
          <w:sz w:val="28"/>
        </w:rPr>
        <w:t>го</w:t>
      </w:r>
      <w:r w:rsidR="00C263DF">
        <w:rPr>
          <w:sz w:val="28"/>
        </w:rPr>
        <w:t xml:space="preserve"> сельско</w:t>
      </w:r>
      <w:r w:rsidR="005C429C">
        <w:rPr>
          <w:sz w:val="28"/>
        </w:rPr>
        <w:t>го</w:t>
      </w:r>
      <w:r w:rsidR="00C263DF">
        <w:rPr>
          <w:sz w:val="28"/>
        </w:rPr>
        <w:t xml:space="preserve"> поселени</w:t>
      </w:r>
      <w:r w:rsidR="005C429C">
        <w:rPr>
          <w:sz w:val="28"/>
        </w:rPr>
        <w:t>я</w:t>
      </w:r>
      <w:r>
        <w:rPr>
          <w:sz w:val="28"/>
        </w:rPr>
        <w:t xml:space="preserve"> на 202</w:t>
      </w:r>
      <w:r w:rsidR="00F34B53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F34B53">
        <w:rPr>
          <w:sz w:val="28"/>
        </w:rPr>
        <w:t>7</w:t>
      </w:r>
      <w:r>
        <w:rPr>
          <w:sz w:val="28"/>
        </w:rPr>
        <w:t xml:space="preserve"> и 202</w:t>
      </w:r>
      <w:r w:rsidR="00F34B53">
        <w:rPr>
          <w:sz w:val="28"/>
        </w:rPr>
        <w:t>8</w:t>
      </w:r>
      <w:r>
        <w:rPr>
          <w:sz w:val="28"/>
        </w:rPr>
        <w:t xml:space="preserve"> годов согласно приложению.</w:t>
      </w:r>
    </w:p>
    <w:p w14:paraId="4DEA1985" w14:textId="67ED68E5" w:rsidR="00D96D82" w:rsidRDefault="00515E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2. </w:t>
      </w:r>
      <w:r w:rsidR="005C429C">
        <w:rPr>
          <w:color w:val="auto"/>
          <w:sz w:val="28"/>
        </w:rPr>
        <w:t> Начальнику сектора экономики и финансов Администрации Ленинского сельского поселения Кюрча Е.В.</w:t>
      </w:r>
      <w:r>
        <w:rPr>
          <w:sz w:val="28"/>
        </w:rPr>
        <w:t xml:space="preserve"> обеспечить разработку проекта бюджета </w:t>
      </w:r>
      <w:r w:rsidR="00C263DF">
        <w:rPr>
          <w:sz w:val="28"/>
        </w:rPr>
        <w:t>Ленинско</w:t>
      </w:r>
      <w:r w:rsidR="005C429C">
        <w:rPr>
          <w:sz w:val="28"/>
        </w:rPr>
        <w:t>го</w:t>
      </w:r>
      <w:r w:rsidR="00C263DF">
        <w:rPr>
          <w:sz w:val="28"/>
        </w:rPr>
        <w:t xml:space="preserve"> сельско</w:t>
      </w:r>
      <w:r w:rsidR="005C429C">
        <w:rPr>
          <w:sz w:val="28"/>
        </w:rPr>
        <w:t>го</w:t>
      </w:r>
      <w:r w:rsidR="00C263DF">
        <w:rPr>
          <w:sz w:val="28"/>
        </w:rPr>
        <w:t xml:space="preserve"> поселени</w:t>
      </w:r>
      <w:r w:rsidR="005C429C">
        <w:rPr>
          <w:sz w:val="28"/>
        </w:rPr>
        <w:t>я</w:t>
      </w:r>
      <w:r>
        <w:rPr>
          <w:sz w:val="28"/>
        </w:rPr>
        <w:t xml:space="preserve"> на основе основных направлений бюджетной и налоговой политики </w:t>
      </w:r>
      <w:r w:rsidR="00C263DF">
        <w:rPr>
          <w:sz w:val="28"/>
        </w:rPr>
        <w:t>Ленинско</w:t>
      </w:r>
      <w:r w:rsidR="005C429C">
        <w:rPr>
          <w:sz w:val="28"/>
        </w:rPr>
        <w:t>го</w:t>
      </w:r>
      <w:r w:rsidR="00C263DF">
        <w:rPr>
          <w:sz w:val="28"/>
        </w:rPr>
        <w:t xml:space="preserve"> сельско</w:t>
      </w:r>
      <w:r w:rsidR="005C429C">
        <w:rPr>
          <w:sz w:val="28"/>
        </w:rPr>
        <w:t>го</w:t>
      </w:r>
      <w:r w:rsidR="00C263DF">
        <w:rPr>
          <w:sz w:val="28"/>
        </w:rPr>
        <w:t xml:space="preserve"> поселени</w:t>
      </w:r>
      <w:r w:rsidR="005C429C">
        <w:rPr>
          <w:sz w:val="28"/>
        </w:rPr>
        <w:t>я</w:t>
      </w:r>
      <w:r>
        <w:rPr>
          <w:sz w:val="28"/>
        </w:rPr>
        <w:t xml:space="preserve"> на </w:t>
      </w:r>
      <w:r w:rsidR="00F34B53">
        <w:rPr>
          <w:sz w:val="28"/>
        </w:rPr>
        <w:t>2026</w:t>
      </w:r>
      <w:r w:rsidR="007378FE">
        <w:rPr>
          <w:sz w:val="28"/>
        </w:rPr>
        <w:t xml:space="preserve"> г</w:t>
      </w:r>
      <w:r w:rsidR="00F34B53">
        <w:rPr>
          <w:sz w:val="28"/>
        </w:rPr>
        <w:t>од и на плановый период 2027 и 2028</w:t>
      </w:r>
      <w:r w:rsidR="007378FE">
        <w:rPr>
          <w:sz w:val="28"/>
        </w:rPr>
        <w:t xml:space="preserve"> годов</w:t>
      </w:r>
      <w:r>
        <w:rPr>
          <w:sz w:val="28"/>
        </w:rPr>
        <w:t>.</w:t>
      </w:r>
    </w:p>
    <w:p w14:paraId="7A028F51" w14:textId="375035DD" w:rsidR="00D96D82" w:rsidRDefault="00DF1B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515E6C">
        <w:rPr>
          <w:sz w:val="28"/>
        </w:rPr>
        <w:t>. Настоящее постановление вступает в силу со дня его официального опубликования.</w:t>
      </w:r>
    </w:p>
    <w:p w14:paraId="0B5C3ADD" w14:textId="3B21D54D" w:rsidR="00D96D82" w:rsidRDefault="00515E6C">
      <w:pPr>
        <w:ind w:firstLine="709"/>
        <w:jc w:val="both"/>
        <w:rPr>
          <w:sz w:val="28"/>
        </w:rPr>
      </w:pPr>
      <w:r>
        <w:rPr>
          <w:sz w:val="28"/>
        </w:rPr>
        <w:t xml:space="preserve">5. Контроль за исполнением постановления </w:t>
      </w:r>
      <w:r w:rsidR="00DF1B63">
        <w:rPr>
          <w:sz w:val="28"/>
        </w:rPr>
        <w:t>оставляю за собой.</w:t>
      </w:r>
    </w:p>
    <w:p w14:paraId="6C4AD7FF" w14:textId="77777777" w:rsidR="00D96D82" w:rsidRDefault="00D96D82">
      <w:pPr>
        <w:ind w:firstLine="709"/>
        <w:jc w:val="both"/>
        <w:rPr>
          <w:sz w:val="28"/>
        </w:rPr>
      </w:pPr>
    </w:p>
    <w:p w14:paraId="0E4D35D2" w14:textId="77777777" w:rsidR="00D96D82" w:rsidRDefault="00D96D82">
      <w:pPr>
        <w:ind w:firstLine="709"/>
        <w:jc w:val="both"/>
        <w:rPr>
          <w:sz w:val="28"/>
        </w:rPr>
      </w:pPr>
    </w:p>
    <w:p w14:paraId="43166738" w14:textId="77777777" w:rsidR="00D96D82" w:rsidRDefault="00515E6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0C134C6D" w14:textId="588D1EAC" w:rsidR="00D96D82" w:rsidRDefault="00DF1B63" w:rsidP="00DF1B63">
      <w:pPr>
        <w:widowControl w:val="0"/>
        <w:spacing w:line="228" w:lineRule="auto"/>
        <w:jc w:val="both"/>
        <w:rPr>
          <w:sz w:val="28"/>
        </w:rPr>
      </w:pPr>
      <w:r>
        <w:rPr>
          <w:sz w:val="28"/>
        </w:rPr>
        <w:t>Ленинского сельского поселения                     О.И.</w:t>
      </w:r>
      <w:r w:rsidR="00F34B53">
        <w:rPr>
          <w:sz w:val="28"/>
        </w:rPr>
        <w:t xml:space="preserve"> Фурсова</w:t>
      </w:r>
    </w:p>
    <w:p w14:paraId="59CF992C" w14:textId="77777777" w:rsidR="00D96D82" w:rsidRPr="00870C71" w:rsidRDefault="00515E6C">
      <w:pPr>
        <w:pageBreakBefore/>
        <w:widowControl w:val="0"/>
        <w:ind w:left="4820"/>
        <w:jc w:val="right"/>
        <w:rPr>
          <w:sz w:val="28"/>
        </w:rPr>
      </w:pPr>
      <w:r w:rsidRPr="00870C71">
        <w:rPr>
          <w:sz w:val="28"/>
        </w:rPr>
        <w:lastRenderedPageBreak/>
        <w:t>Приложение</w:t>
      </w:r>
    </w:p>
    <w:p w14:paraId="0C341EA7" w14:textId="77777777" w:rsidR="00D96D82" w:rsidRDefault="00515E6C">
      <w:pPr>
        <w:widowControl w:val="0"/>
        <w:ind w:left="2835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4688B533" w14:textId="2BE67C93" w:rsidR="00D96D82" w:rsidRDefault="00C263DF" w:rsidP="008B1A3F">
      <w:pPr>
        <w:widowControl w:val="0"/>
        <w:jc w:val="right"/>
        <w:rPr>
          <w:sz w:val="28"/>
        </w:rPr>
      </w:pPr>
      <w:r>
        <w:rPr>
          <w:sz w:val="28"/>
        </w:rPr>
        <w:t>Ленинско</w:t>
      </w:r>
      <w:r w:rsidR="00DF1B63">
        <w:rPr>
          <w:sz w:val="28"/>
        </w:rPr>
        <w:t>го</w:t>
      </w:r>
      <w:r>
        <w:rPr>
          <w:sz w:val="28"/>
        </w:rPr>
        <w:t xml:space="preserve"> сельско</w:t>
      </w:r>
      <w:r w:rsidR="00DF1B63">
        <w:rPr>
          <w:sz w:val="28"/>
        </w:rPr>
        <w:t>го</w:t>
      </w:r>
      <w:r>
        <w:rPr>
          <w:sz w:val="28"/>
        </w:rPr>
        <w:t xml:space="preserve"> поселени</w:t>
      </w:r>
      <w:r w:rsidR="00DF1B63">
        <w:rPr>
          <w:sz w:val="28"/>
        </w:rPr>
        <w:t>я</w:t>
      </w:r>
    </w:p>
    <w:p w14:paraId="059C38C7" w14:textId="43CE12DD" w:rsidR="00D96D82" w:rsidRDefault="00515E6C">
      <w:pPr>
        <w:widowControl w:val="0"/>
        <w:ind w:left="6237"/>
        <w:jc w:val="right"/>
        <w:rPr>
          <w:sz w:val="28"/>
        </w:rPr>
      </w:pPr>
      <w:r>
        <w:rPr>
          <w:sz w:val="28"/>
        </w:rPr>
        <w:t xml:space="preserve">      от </w:t>
      </w:r>
      <w:r w:rsidR="002921F5">
        <w:rPr>
          <w:sz w:val="28"/>
        </w:rPr>
        <w:t>00.0</w:t>
      </w:r>
      <w:r>
        <w:rPr>
          <w:sz w:val="28"/>
        </w:rPr>
        <w:t>0.202</w:t>
      </w:r>
      <w:r w:rsidR="002921F5">
        <w:rPr>
          <w:sz w:val="28"/>
        </w:rPr>
        <w:t>5</w:t>
      </w:r>
      <w:r>
        <w:rPr>
          <w:sz w:val="28"/>
        </w:rPr>
        <w:t xml:space="preserve"> № </w:t>
      </w:r>
      <w:r w:rsidR="002921F5">
        <w:rPr>
          <w:sz w:val="28"/>
        </w:rPr>
        <w:t>00</w:t>
      </w:r>
    </w:p>
    <w:p w14:paraId="553AD633" w14:textId="77777777" w:rsidR="00D96D82" w:rsidRDefault="00D96D82">
      <w:pPr>
        <w:widowControl w:val="0"/>
        <w:jc w:val="both"/>
        <w:outlineLvl w:val="0"/>
        <w:rPr>
          <w:sz w:val="28"/>
        </w:rPr>
      </w:pPr>
    </w:p>
    <w:p w14:paraId="4D384D4D" w14:textId="77777777" w:rsidR="00D96D82" w:rsidRDefault="00515E6C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14:paraId="03FA5699" w14:textId="565529C1" w:rsidR="00D96D82" w:rsidRDefault="00515E6C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r w:rsidR="00C263DF">
        <w:rPr>
          <w:sz w:val="28"/>
        </w:rPr>
        <w:t>Ленинско</w:t>
      </w:r>
      <w:r w:rsidR="001D6E9E">
        <w:rPr>
          <w:sz w:val="28"/>
        </w:rPr>
        <w:t>го</w:t>
      </w:r>
      <w:r w:rsidR="00C263DF">
        <w:rPr>
          <w:sz w:val="28"/>
        </w:rPr>
        <w:t xml:space="preserve"> сельско</w:t>
      </w:r>
      <w:r w:rsidR="001D6E9E">
        <w:rPr>
          <w:sz w:val="28"/>
        </w:rPr>
        <w:t>го</w:t>
      </w:r>
      <w:r w:rsidR="00C263DF">
        <w:rPr>
          <w:sz w:val="28"/>
        </w:rPr>
        <w:t xml:space="preserve"> поселени</w:t>
      </w:r>
      <w:r w:rsidR="001D6E9E">
        <w:rPr>
          <w:sz w:val="28"/>
        </w:rPr>
        <w:t>я</w:t>
      </w:r>
      <w:r>
        <w:rPr>
          <w:sz w:val="28"/>
        </w:rPr>
        <w:t> </w:t>
      </w:r>
    </w:p>
    <w:p w14:paraId="35D8D3F8" w14:textId="492CF281" w:rsidR="00D96D82" w:rsidRDefault="00515E6C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</w:t>
      </w:r>
      <w:r w:rsidR="002921F5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2921F5">
        <w:rPr>
          <w:sz w:val="28"/>
        </w:rPr>
        <w:t>7</w:t>
      </w:r>
      <w:r>
        <w:rPr>
          <w:sz w:val="28"/>
        </w:rPr>
        <w:t xml:space="preserve"> и 202</w:t>
      </w:r>
      <w:r w:rsidR="002921F5">
        <w:rPr>
          <w:sz w:val="28"/>
        </w:rPr>
        <w:t>8</w:t>
      </w:r>
      <w:r>
        <w:rPr>
          <w:sz w:val="28"/>
        </w:rPr>
        <w:t xml:space="preserve"> годов</w:t>
      </w:r>
    </w:p>
    <w:p w14:paraId="5A48A743" w14:textId="77777777" w:rsidR="00D96D82" w:rsidRDefault="00D96D82">
      <w:pPr>
        <w:widowControl w:val="0"/>
        <w:jc w:val="both"/>
        <w:rPr>
          <w:sz w:val="28"/>
        </w:rPr>
      </w:pPr>
    </w:p>
    <w:p w14:paraId="30458AD6" w14:textId="56F5BC32" w:rsidR="007378FE" w:rsidRDefault="007378FE" w:rsidP="007378FE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годах, и основных направлений бюджетной, налоговой и таможенно-тарифной полит</w:t>
      </w:r>
      <w:r w:rsidR="00F8031F">
        <w:rPr>
          <w:sz w:val="28"/>
        </w:rPr>
        <w:t>ики Российской Федерации на 2026 год и на плановый период 2027 и 2028</w:t>
      </w:r>
      <w:r>
        <w:rPr>
          <w:sz w:val="28"/>
        </w:rPr>
        <w:t> годов.</w:t>
      </w:r>
    </w:p>
    <w:p w14:paraId="76EBF0E1" w14:textId="4D7ED9DA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C263DF">
        <w:rPr>
          <w:sz w:val="28"/>
        </w:rPr>
        <w:t>Ленинско</w:t>
      </w:r>
      <w:r w:rsidR="004C63B6">
        <w:rPr>
          <w:sz w:val="28"/>
        </w:rPr>
        <w:t>го</w:t>
      </w:r>
      <w:r w:rsidR="00C263DF">
        <w:rPr>
          <w:sz w:val="28"/>
        </w:rPr>
        <w:t xml:space="preserve"> сельско</w:t>
      </w:r>
      <w:r w:rsidR="004C63B6">
        <w:rPr>
          <w:sz w:val="28"/>
        </w:rPr>
        <w:t>го</w:t>
      </w:r>
      <w:r w:rsidR="00C263DF">
        <w:rPr>
          <w:sz w:val="28"/>
        </w:rPr>
        <w:t xml:space="preserve"> поселени</w:t>
      </w:r>
      <w:r w:rsidR="004C63B6">
        <w:rPr>
          <w:sz w:val="28"/>
        </w:rPr>
        <w:t>я</w:t>
      </w:r>
      <w:r>
        <w:rPr>
          <w:sz w:val="28"/>
        </w:rPr>
        <w:t xml:space="preserve"> на 202</w:t>
      </w:r>
      <w:r w:rsidR="00F8031F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F8031F">
        <w:rPr>
          <w:sz w:val="28"/>
        </w:rPr>
        <w:t>7</w:t>
      </w:r>
      <w:r>
        <w:rPr>
          <w:sz w:val="28"/>
        </w:rPr>
        <w:t xml:space="preserve"> и 202</w:t>
      </w:r>
      <w:r w:rsidR="00F8031F">
        <w:rPr>
          <w:sz w:val="28"/>
        </w:rPr>
        <w:t>8</w:t>
      </w:r>
      <w:r>
        <w:rPr>
          <w:sz w:val="28"/>
        </w:rPr>
        <w:t xml:space="preserve"> годов.</w:t>
      </w:r>
    </w:p>
    <w:p w14:paraId="5484F055" w14:textId="77777777" w:rsidR="00D96D82" w:rsidRDefault="00D96D82">
      <w:pPr>
        <w:widowControl w:val="0"/>
        <w:ind w:firstLine="567"/>
        <w:jc w:val="both"/>
        <w:rPr>
          <w:sz w:val="28"/>
        </w:rPr>
      </w:pPr>
    </w:p>
    <w:p w14:paraId="0B04CBD1" w14:textId="77777777"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14:paraId="520BC9B8" w14:textId="488EE954"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бюджетной и налоговой политики в 202</w:t>
      </w:r>
      <w:r w:rsidR="00FA1F4B">
        <w:rPr>
          <w:sz w:val="28"/>
        </w:rPr>
        <w:t>4</w:t>
      </w:r>
      <w:r>
        <w:rPr>
          <w:sz w:val="28"/>
        </w:rPr>
        <w:t xml:space="preserve"> – 202</w:t>
      </w:r>
      <w:r w:rsidR="00FA1F4B">
        <w:rPr>
          <w:sz w:val="28"/>
        </w:rPr>
        <w:t>5</w:t>
      </w:r>
      <w:r>
        <w:rPr>
          <w:sz w:val="28"/>
        </w:rPr>
        <w:t xml:space="preserve"> годах</w:t>
      </w:r>
    </w:p>
    <w:p w14:paraId="29468BE9" w14:textId="77777777" w:rsidR="00D96D82" w:rsidRDefault="00D96D82">
      <w:pPr>
        <w:widowControl w:val="0"/>
        <w:ind w:firstLine="567"/>
        <w:jc w:val="both"/>
        <w:rPr>
          <w:sz w:val="28"/>
        </w:rPr>
      </w:pPr>
    </w:p>
    <w:p w14:paraId="12722AFC" w14:textId="77777777" w:rsidR="007378FE" w:rsidRDefault="007378FE" w:rsidP="007378F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14:paraId="40E7C802" w14:textId="04499889" w:rsidR="007378FE" w:rsidRDefault="005F07E3" w:rsidP="007378F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2024</w:t>
      </w:r>
      <w:r w:rsidR="007378FE">
        <w:rPr>
          <w:sz w:val="28"/>
        </w:rPr>
        <w:t xml:space="preserve"> году налоговая политика способствовала сохранению устойчивой положительной динамики поступлений.</w:t>
      </w:r>
    </w:p>
    <w:p w14:paraId="16F0D2FD" w14:textId="77777777" w:rsidR="007378FE" w:rsidRDefault="007378FE" w:rsidP="007378F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Положительная динамика доходов позволила обеспечить все расходные обязательства и обеспечить наличие остатков средств на едином счете </w:t>
      </w:r>
      <w:r w:rsidR="00FA6F99">
        <w:rPr>
          <w:sz w:val="28"/>
        </w:rPr>
        <w:t>ме</w:t>
      </w:r>
      <w:r>
        <w:rPr>
          <w:sz w:val="28"/>
        </w:rPr>
        <w:t>стного бюджета на будущий период.</w:t>
      </w:r>
    </w:p>
    <w:p w14:paraId="2FDAFAB8" w14:textId="773D0729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C263DF">
        <w:rPr>
          <w:sz w:val="28"/>
        </w:rPr>
        <w:t>Ленинско</w:t>
      </w:r>
      <w:r w:rsidR="004C63B6">
        <w:rPr>
          <w:sz w:val="28"/>
        </w:rPr>
        <w:t>го</w:t>
      </w:r>
      <w:r w:rsidR="00C263DF">
        <w:rPr>
          <w:sz w:val="28"/>
        </w:rPr>
        <w:t xml:space="preserve"> сельско</w:t>
      </w:r>
      <w:r w:rsidR="004C63B6">
        <w:rPr>
          <w:sz w:val="28"/>
        </w:rPr>
        <w:t>го</w:t>
      </w:r>
      <w:r w:rsidR="00C263DF">
        <w:rPr>
          <w:sz w:val="28"/>
        </w:rPr>
        <w:t xml:space="preserve"> поселени</w:t>
      </w:r>
      <w:r w:rsidR="004C63B6">
        <w:rPr>
          <w:sz w:val="28"/>
        </w:rPr>
        <w:t>я</w:t>
      </w:r>
      <w:r>
        <w:rPr>
          <w:sz w:val="28"/>
        </w:rPr>
        <w:t>.</w:t>
      </w:r>
    </w:p>
    <w:p w14:paraId="7ED13144" w14:textId="23C398AE" w:rsidR="00D96D82" w:rsidRDefault="00515E6C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Исполнение </w:t>
      </w:r>
      <w:r w:rsidR="00D17454">
        <w:rPr>
          <w:sz w:val="28"/>
        </w:rPr>
        <w:t>местного</w:t>
      </w:r>
      <w:r>
        <w:rPr>
          <w:sz w:val="28"/>
        </w:rPr>
        <w:t xml:space="preserve"> бюджета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 xml:space="preserve"> обеспечено в 202</w:t>
      </w:r>
      <w:r w:rsidR="005F07E3">
        <w:rPr>
          <w:sz w:val="28"/>
        </w:rPr>
        <w:t>4</w:t>
      </w:r>
      <w:r>
        <w:rPr>
          <w:sz w:val="28"/>
        </w:rPr>
        <w:t xml:space="preserve"> году с </w:t>
      </w:r>
      <w:r w:rsidR="005F07E3">
        <w:rPr>
          <w:sz w:val="28"/>
        </w:rPr>
        <w:t>ростом от показателей 2023</w:t>
      </w:r>
      <w:r w:rsidR="00473F71">
        <w:rPr>
          <w:sz w:val="28"/>
        </w:rPr>
        <w:t xml:space="preserve"> года</w:t>
      </w:r>
      <w:r>
        <w:rPr>
          <w:sz w:val="28"/>
        </w:rPr>
        <w:t>.</w:t>
      </w:r>
    </w:p>
    <w:p w14:paraId="3A5C0865" w14:textId="0A066AAD" w:rsidR="00D96D82" w:rsidRDefault="00003E9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Доходы бюджета</w:t>
      </w:r>
      <w:r w:rsidR="00473F71">
        <w:rPr>
          <w:sz w:val="28"/>
        </w:rPr>
        <w:t xml:space="preserve"> </w:t>
      </w:r>
      <w:r w:rsidR="004C63B6">
        <w:rPr>
          <w:sz w:val="28"/>
        </w:rPr>
        <w:t>Ленинского сельского поселения</w:t>
      </w:r>
      <w:r w:rsidR="00473F71">
        <w:rPr>
          <w:sz w:val="28"/>
        </w:rPr>
        <w:t xml:space="preserve"> </w:t>
      </w:r>
      <w:r w:rsidR="005E51BA">
        <w:rPr>
          <w:sz w:val="28"/>
        </w:rPr>
        <w:t xml:space="preserve">исполнены в объеме </w:t>
      </w:r>
      <w:r w:rsidR="004027A7">
        <w:rPr>
          <w:sz w:val="28"/>
        </w:rPr>
        <w:t>9055,8</w:t>
      </w:r>
      <w:r w:rsidR="004B3DC8">
        <w:rPr>
          <w:sz w:val="28"/>
        </w:rPr>
        <w:t xml:space="preserve"> тыс</w:t>
      </w:r>
      <w:r w:rsidR="00515E6C">
        <w:rPr>
          <w:sz w:val="28"/>
        </w:rPr>
        <w:t xml:space="preserve">. рублей, что </w:t>
      </w:r>
      <w:r w:rsidR="005E51BA">
        <w:rPr>
          <w:sz w:val="28"/>
        </w:rPr>
        <w:t>составляет</w:t>
      </w:r>
      <w:r w:rsidR="00515E6C">
        <w:rPr>
          <w:sz w:val="28"/>
        </w:rPr>
        <w:t xml:space="preserve"> </w:t>
      </w:r>
      <w:r w:rsidR="005E51BA">
        <w:rPr>
          <w:sz w:val="28"/>
        </w:rPr>
        <w:t>к плану</w:t>
      </w:r>
      <w:r w:rsidR="00515E6C">
        <w:rPr>
          <w:sz w:val="28"/>
        </w:rPr>
        <w:t xml:space="preserve"> </w:t>
      </w:r>
      <w:r w:rsidR="004027A7">
        <w:rPr>
          <w:sz w:val="28"/>
        </w:rPr>
        <w:t>83,8</w:t>
      </w:r>
      <w:r w:rsidR="00515E6C">
        <w:rPr>
          <w:sz w:val="28"/>
        </w:rPr>
        <w:t xml:space="preserve"> процента, с ростом от 202</w:t>
      </w:r>
      <w:r w:rsidR="005F07E3">
        <w:rPr>
          <w:sz w:val="28"/>
        </w:rPr>
        <w:t>3</w:t>
      </w:r>
      <w:r w:rsidR="00515E6C">
        <w:rPr>
          <w:sz w:val="28"/>
        </w:rPr>
        <w:t xml:space="preserve"> года на </w:t>
      </w:r>
      <w:r w:rsidR="004027A7">
        <w:rPr>
          <w:sz w:val="28"/>
        </w:rPr>
        <w:t>-4,6</w:t>
      </w:r>
      <w:r w:rsidR="00515E6C">
        <w:rPr>
          <w:sz w:val="28"/>
        </w:rPr>
        <w:t xml:space="preserve"> процента. </w:t>
      </w:r>
    </w:p>
    <w:p w14:paraId="77BAECEB" w14:textId="4213EFDB" w:rsidR="00D96D82" w:rsidRDefault="00473F71">
      <w:pPr>
        <w:ind w:firstLine="567"/>
        <w:jc w:val="both"/>
        <w:rPr>
          <w:sz w:val="28"/>
        </w:rPr>
      </w:pPr>
      <w:r w:rsidRPr="00473F71">
        <w:rPr>
          <w:sz w:val="28"/>
        </w:rPr>
        <w:t>Налоговые и неналоговые доходы</w:t>
      </w:r>
      <w:r>
        <w:rPr>
          <w:rStyle w:val="af7"/>
          <w:sz w:val="28"/>
        </w:rPr>
        <w:t xml:space="preserve"> </w:t>
      </w:r>
      <w:r w:rsidR="00D17454">
        <w:rPr>
          <w:sz w:val="28"/>
        </w:rPr>
        <w:t>местного</w:t>
      </w:r>
      <w:r w:rsidR="00515E6C">
        <w:rPr>
          <w:sz w:val="28"/>
        </w:rPr>
        <w:t xml:space="preserve"> бюджета </w:t>
      </w:r>
      <w:r w:rsidR="004C63B6">
        <w:rPr>
          <w:sz w:val="28"/>
        </w:rPr>
        <w:t>Ленинского сельского поселения</w:t>
      </w:r>
      <w:r w:rsidR="00515E6C">
        <w:rPr>
          <w:sz w:val="28"/>
        </w:rPr>
        <w:t xml:space="preserve"> </w:t>
      </w:r>
      <w:r w:rsidRPr="00473F71">
        <w:rPr>
          <w:sz w:val="28"/>
        </w:rPr>
        <w:t>по итогам 2023 года составили</w:t>
      </w:r>
      <w:r w:rsidR="004027A7">
        <w:rPr>
          <w:sz w:val="28"/>
        </w:rPr>
        <w:t xml:space="preserve"> 6793,7тыс.</w:t>
      </w:r>
      <w:r w:rsidR="00515E6C">
        <w:rPr>
          <w:sz w:val="28"/>
        </w:rPr>
        <w:t xml:space="preserve"> рублей, с </w:t>
      </w:r>
      <w:r w:rsidR="004027A7">
        <w:rPr>
          <w:sz w:val="28"/>
        </w:rPr>
        <w:t>уменьшением</w:t>
      </w:r>
      <w:r w:rsidR="00515E6C">
        <w:rPr>
          <w:sz w:val="28"/>
        </w:rPr>
        <w:t xml:space="preserve"> к 202</w:t>
      </w:r>
      <w:r w:rsidR="005F07E3">
        <w:rPr>
          <w:sz w:val="28"/>
        </w:rPr>
        <w:t>4</w:t>
      </w:r>
      <w:r w:rsidR="00515E6C">
        <w:rPr>
          <w:sz w:val="28"/>
        </w:rPr>
        <w:t xml:space="preserve"> году на </w:t>
      </w:r>
      <w:r w:rsidR="004027A7">
        <w:rPr>
          <w:sz w:val="28"/>
        </w:rPr>
        <w:t>528,2</w:t>
      </w:r>
      <w:r w:rsidR="00515E6C">
        <w:rPr>
          <w:sz w:val="28"/>
        </w:rPr>
        <w:t xml:space="preserve"> </w:t>
      </w:r>
      <w:r w:rsidR="004027A7">
        <w:rPr>
          <w:sz w:val="28"/>
        </w:rPr>
        <w:t xml:space="preserve">тыс. </w:t>
      </w:r>
      <w:r w:rsidR="00515E6C">
        <w:rPr>
          <w:sz w:val="28"/>
        </w:rPr>
        <w:t>рублей</w:t>
      </w:r>
      <w:bookmarkStart w:id="1" w:name="OLE_LINK1"/>
      <w:bookmarkEnd w:id="1"/>
      <w:r w:rsidR="00515E6C">
        <w:rPr>
          <w:sz w:val="28"/>
        </w:rPr>
        <w:t xml:space="preserve">, или на </w:t>
      </w:r>
      <w:r w:rsidR="004027A7">
        <w:rPr>
          <w:sz w:val="28"/>
        </w:rPr>
        <w:t xml:space="preserve">-7,3  </w:t>
      </w:r>
      <w:r w:rsidR="00515E6C">
        <w:rPr>
          <w:sz w:val="28"/>
        </w:rPr>
        <w:t xml:space="preserve"> процент</w:t>
      </w:r>
      <w:r w:rsidR="005E51BA">
        <w:rPr>
          <w:sz w:val="28"/>
        </w:rPr>
        <w:t>а</w:t>
      </w:r>
      <w:r w:rsidR="00515E6C">
        <w:rPr>
          <w:sz w:val="28"/>
        </w:rPr>
        <w:t>.</w:t>
      </w:r>
    </w:p>
    <w:p w14:paraId="591FF898" w14:textId="25EE515A" w:rsidR="005E51BA" w:rsidRDefault="00473F71">
      <w:pPr>
        <w:tabs>
          <w:tab w:val="left" w:pos="993"/>
        </w:tabs>
        <w:ind w:firstLine="567"/>
        <w:jc w:val="both"/>
        <w:rPr>
          <w:sz w:val="28"/>
        </w:rPr>
      </w:pPr>
      <w:r w:rsidRPr="00473F71">
        <w:rPr>
          <w:spacing w:val="-4"/>
          <w:sz w:val="28"/>
        </w:rPr>
        <w:t xml:space="preserve">Расходы </w:t>
      </w:r>
      <w:r w:rsidR="00D17454">
        <w:rPr>
          <w:spacing w:val="-4"/>
          <w:sz w:val="28"/>
        </w:rPr>
        <w:t>местного</w:t>
      </w:r>
      <w:r w:rsidRPr="00473F71">
        <w:rPr>
          <w:spacing w:val="-4"/>
          <w:sz w:val="28"/>
        </w:rPr>
        <w:t xml:space="preserve"> бюджета </w:t>
      </w:r>
      <w:r w:rsidR="004C63B6">
        <w:rPr>
          <w:spacing w:val="-4"/>
          <w:sz w:val="28"/>
        </w:rPr>
        <w:t>Ленинского сельского поселения</w:t>
      </w:r>
      <w:r>
        <w:rPr>
          <w:spacing w:val="-4"/>
          <w:sz w:val="28"/>
        </w:rPr>
        <w:t xml:space="preserve"> исполнены в 2023 году </w:t>
      </w:r>
      <w:r w:rsidR="008A6020">
        <w:rPr>
          <w:spacing w:val="-4"/>
          <w:sz w:val="28"/>
        </w:rPr>
        <w:t>11429,0</w:t>
      </w:r>
      <w:r w:rsidR="00515E6C">
        <w:rPr>
          <w:spacing w:val="-4"/>
          <w:sz w:val="28"/>
        </w:rPr>
        <w:t xml:space="preserve"> </w:t>
      </w:r>
      <w:r w:rsidR="008A6020">
        <w:rPr>
          <w:spacing w:val="-4"/>
          <w:sz w:val="28"/>
        </w:rPr>
        <w:t>тыс.</w:t>
      </w:r>
      <w:r w:rsidR="00E5028E">
        <w:rPr>
          <w:spacing w:val="-4"/>
          <w:sz w:val="28"/>
        </w:rPr>
        <w:t xml:space="preserve"> </w:t>
      </w:r>
      <w:r w:rsidR="00515E6C">
        <w:rPr>
          <w:spacing w:val="-4"/>
          <w:sz w:val="28"/>
        </w:rPr>
        <w:t xml:space="preserve">рублей, или на </w:t>
      </w:r>
      <w:r w:rsidR="008A6020">
        <w:rPr>
          <w:spacing w:val="-4"/>
          <w:sz w:val="28"/>
        </w:rPr>
        <w:t>77,5</w:t>
      </w:r>
      <w:r w:rsidR="00515E6C">
        <w:rPr>
          <w:spacing w:val="-4"/>
          <w:sz w:val="28"/>
        </w:rPr>
        <w:t xml:space="preserve"> процента</w:t>
      </w:r>
      <w:r w:rsidR="00515E6C">
        <w:rPr>
          <w:sz w:val="28"/>
        </w:rPr>
        <w:t xml:space="preserve"> к плану и с ростом от 202</w:t>
      </w:r>
      <w:r w:rsidR="005F07E3">
        <w:rPr>
          <w:sz w:val="28"/>
        </w:rPr>
        <w:t>4</w:t>
      </w:r>
      <w:r w:rsidR="00515E6C">
        <w:rPr>
          <w:sz w:val="28"/>
        </w:rPr>
        <w:t xml:space="preserve"> года на </w:t>
      </w:r>
      <w:r w:rsidR="008A6020">
        <w:rPr>
          <w:sz w:val="28"/>
        </w:rPr>
        <w:t>16,9</w:t>
      </w:r>
      <w:r w:rsidR="00515E6C">
        <w:rPr>
          <w:sz w:val="28"/>
        </w:rPr>
        <w:t xml:space="preserve"> процент</w:t>
      </w:r>
      <w:r w:rsidR="005E51BA">
        <w:rPr>
          <w:sz w:val="28"/>
        </w:rPr>
        <w:t>а</w:t>
      </w:r>
      <w:r w:rsidR="00515E6C">
        <w:rPr>
          <w:sz w:val="28"/>
        </w:rPr>
        <w:t xml:space="preserve">. По результатам исполнения </w:t>
      </w:r>
      <w:r w:rsidR="00D17454">
        <w:rPr>
          <w:sz w:val="28"/>
        </w:rPr>
        <w:t>местного</w:t>
      </w:r>
      <w:r w:rsidR="00515E6C">
        <w:rPr>
          <w:sz w:val="28"/>
        </w:rPr>
        <w:t xml:space="preserve"> бюджета сложилось превышение </w:t>
      </w:r>
      <w:r w:rsidR="005E51BA">
        <w:rPr>
          <w:sz w:val="28"/>
        </w:rPr>
        <w:t>доходов</w:t>
      </w:r>
      <w:r w:rsidR="00515E6C">
        <w:rPr>
          <w:sz w:val="28"/>
        </w:rPr>
        <w:t xml:space="preserve"> над </w:t>
      </w:r>
      <w:r w:rsidR="005E51BA">
        <w:rPr>
          <w:sz w:val="28"/>
        </w:rPr>
        <w:t>расходами</w:t>
      </w:r>
      <w:r w:rsidR="00515E6C">
        <w:rPr>
          <w:sz w:val="28"/>
        </w:rPr>
        <w:t xml:space="preserve"> бюджета (</w:t>
      </w:r>
      <w:r w:rsidR="008A6020">
        <w:rPr>
          <w:sz w:val="28"/>
        </w:rPr>
        <w:t>де</w:t>
      </w:r>
      <w:r w:rsidR="00515E6C">
        <w:rPr>
          <w:sz w:val="28"/>
        </w:rPr>
        <w:t xml:space="preserve">фицит) в объеме </w:t>
      </w:r>
      <w:r w:rsidR="008A6020">
        <w:rPr>
          <w:sz w:val="28"/>
        </w:rPr>
        <w:t>2373,2 тыс</w:t>
      </w:r>
      <w:r w:rsidR="00515E6C">
        <w:rPr>
          <w:sz w:val="28"/>
        </w:rPr>
        <w:t>. рублей.</w:t>
      </w:r>
    </w:p>
    <w:p w14:paraId="3A90B78F" w14:textId="2EFE0DF7" w:rsidR="005E51BA" w:rsidRDefault="005E51BA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Бюджетная политика в сфере расходов местного бюджета была направлена на решение социальных и экономических задач района. Приоритетом являлось сохранение стабильности бюджетной системы в целях выполнения обязательств перед жителями </w:t>
      </w:r>
      <w:r w:rsidR="004C63B6">
        <w:rPr>
          <w:sz w:val="28"/>
        </w:rPr>
        <w:t>Ленинского сельского поселения</w:t>
      </w:r>
      <w:r w:rsidR="006339B1">
        <w:rPr>
          <w:sz w:val="28"/>
        </w:rPr>
        <w:t>.</w:t>
      </w:r>
    </w:p>
    <w:p w14:paraId="5CDEC8B5" w14:textId="77777777" w:rsidR="006339B1" w:rsidRDefault="006339B1" w:rsidP="006339B1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Проведено увеличение заработной платы с учетом повышения минимального размера оплаты труда и индексации на уровень инфляции.</w:t>
      </w:r>
      <w:r>
        <w:rPr>
          <w:rFonts w:ascii="Times New Roman" w:hAnsi="Times New Roman"/>
          <w:sz w:val="28"/>
        </w:rPr>
        <w:t xml:space="preserve"> </w:t>
      </w:r>
    </w:p>
    <w:p w14:paraId="69C6A6D6" w14:textId="1C55FB00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По-прежнему приоритетным направлением являлись расходы на социальную сферу. На эти цели направлено </w:t>
      </w:r>
      <w:r w:rsidR="008A6020">
        <w:rPr>
          <w:sz w:val="28"/>
        </w:rPr>
        <w:t>23</w:t>
      </w:r>
      <w:r>
        <w:rPr>
          <w:sz w:val="28"/>
        </w:rPr>
        <w:t xml:space="preserve"> процента расходов </w:t>
      </w:r>
      <w:r w:rsidR="00D17454">
        <w:rPr>
          <w:sz w:val="28"/>
        </w:rPr>
        <w:t>местного</w:t>
      </w:r>
      <w:r>
        <w:rPr>
          <w:sz w:val="28"/>
        </w:rPr>
        <w:t xml:space="preserve"> бюджета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14:paraId="04FB4CD7" w14:textId="2C262F7A" w:rsidR="00D96D82" w:rsidRDefault="00515E6C">
      <w:pPr>
        <w:pStyle w:val="af6"/>
        <w:numPr>
          <w:ilvl w:val="0"/>
          <w:numId w:val="1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необходимом объеме обеспечены расходные обязательства </w:t>
      </w:r>
      <w:r w:rsidR="004C63B6">
        <w:rPr>
          <w:rFonts w:ascii="Times New Roman" w:hAnsi="Times New Roman"/>
          <w:sz w:val="28"/>
        </w:rPr>
        <w:t>Ленинского сельского поселения</w:t>
      </w:r>
      <w:r>
        <w:rPr>
          <w:rFonts w:ascii="Times New Roman" w:hAnsi="Times New Roman"/>
          <w:sz w:val="28"/>
        </w:rPr>
        <w:t xml:space="preserve">, реализуемые на условиях софинансирования средств из федерального и областного бюджетов. </w:t>
      </w:r>
    </w:p>
    <w:p w14:paraId="757D479E" w14:textId="1E2EF8A5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За период I полугодия 202</w:t>
      </w:r>
      <w:r w:rsidR="005F07E3">
        <w:rPr>
          <w:sz w:val="28"/>
        </w:rPr>
        <w:t>5</w:t>
      </w:r>
      <w:r>
        <w:rPr>
          <w:sz w:val="28"/>
        </w:rPr>
        <w:t xml:space="preserve"> г. исполнение </w:t>
      </w:r>
      <w:r w:rsidR="00D17454">
        <w:rPr>
          <w:sz w:val="28"/>
        </w:rPr>
        <w:t>местного</w:t>
      </w:r>
      <w:r>
        <w:rPr>
          <w:sz w:val="28"/>
        </w:rPr>
        <w:t xml:space="preserve"> бюджета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 xml:space="preserve"> обеспечено с положительной динамикой относительно аналогичных показателей прошлого года. </w:t>
      </w:r>
    </w:p>
    <w:p w14:paraId="62317A2C" w14:textId="2D2A48A6" w:rsidR="000D594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Доходы исполнены в сумме </w:t>
      </w:r>
      <w:r w:rsidR="00971EC5">
        <w:rPr>
          <w:sz w:val="28"/>
        </w:rPr>
        <w:t>7488,9 тыс.</w:t>
      </w:r>
      <w:r>
        <w:rPr>
          <w:sz w:val="28"/>
        </w:rPr>
        <w:t xml:space="preserve"> рублей, или </w:t>
      </w:r>
      <w:r w:rsidR="00971EC5">
        <w:rPr>
          <w:sz w:val="28"/>
        </w:rPr>
        <w:t>37,6</w:t>
      </w:r>
      <w:r>
        <w:rPr>
          <w:sz w:val="28"/>
        </w:rPr>
        <w:t xml:space="preserve"> процента к годовому плану</w:t>
      </w:r>
      <w:r w:rsidR="000D5942">
        <w:rPr>
          <w:sz w:val="28"/>
        </w:rPr>
        <w:t>.</w:t>
      </w:r>
      <w:r>
        <w:rPr>
          <w:sz w:val="28"/>
        </w:rPr>
        <w:t xml:space="preserve"> </w:t>
      </w:r>
      <w:r w:rsidR="000D5942">
        <w:rPr>
          <w:sz w:val="28"/>
        </w:rPr>
        <w:t>Рост</w:t>
      </w:r>
      <w:r w:rsidR="000D5942">
        <w:t> </w:t>
      </w:r>
      <w:r w:rsidR="000D5942">
        <w:rPr>
          <w:sz w:val="28"/>
        </w:rPr>
        <w:t xml:space="preserve">фактических поступлений от аналогичного периода 2023 года составил </w:t>
      </w:r>
      <w:r w:rsidR="00971EC5">
        <w:rPr>
          <w:sz w:val="28"/>
        </w:rPr>
        <w:t xml:space="preserve">4600,3 тыс. </w:t>
      </w:r>
      <w:r w:rsidR="000D5942">
        <w:rPr>
          <w:sz w:val="28"/>
        </w:rPr>
        <w:t xml:space="preserve">рублей. </w:t>
      </w:r>
      <w:r>
        <w:rPr>
          <w:sz w:val="28"/>
        </w:rPr>
        <w:t xml:space="preserve">В том числе собственные налоговые и неналоговые поступления составили </w:t>
      </w:r>
      <w:r w:rsidR="00971EC5">
        <w:rPr>
          <w:sz w:val="28"/>
        </w:rPr>
        <w:t>5441,3тыс.</w:t>
      </w:r>
      <w:r>
        <w:rPr>
          <w:sz w:val="28"/>
        </w:rPr>
        <w:t xml:space="preserve"> рублей, </w:t>
      </w:r>
      <w:r w:rsidR="00DB7990">
        <w:rPr>
          <w:sz w:val="28"/>
        </w:rPr>
        <w:t>рост к</w:t>
      </w:r>
      <w:r>
        <w:rPr>
          <w:sz w:val="28"/>
        </w:rPr>
        <w:t xml:space="preserve"> аналогично</w:t>
      </w:r>
      <w:r w:rsidR="00DB7990">
        <w:rPr>
          <w:sz w:val="28"/>
        </w:rPr>
        <w:t>му</w:t>
      </w:r>
      <w:r>
        <w:rPr>
          <w:sz w:val="28"/>
        </w:rPr>
        <w:t xml:space="preserve"> период</w:t>
      </w:r>
      <w:r w:rsidR="00DB7990">
        <w:rPr>
          <w:sz w:val="28"/>
        </w:rPr>
        <w:t>у</w:t>
      </w:r>
      <w:r>
        <w:rPr>
          <w:sz w:val="28"/>
        </w:rPr>
        <w:t xml:space="preserve"> прошлого года на </w:t>
      </w:r>
      <w:r w:rsidR="00971EC5">
        <w:rPr>
          <w:sz w:val="28"/>
        </w:rPr>
        <w:t>206,2</w:t>
      </w:r>
      <w:r>
        <w:rPr>
          <w:sz w:val="28"/>
        </w:rPr>
        <w:t xml:space="preserve"> процента. </w:t>
      </w:r>
    </w:p>
    <w:p w14:paraId="1F28DAE7" w14:textId="20FF7724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Расходы исполнены в объеме </w:t>
      </w:r>
      <w:r w:rsidR="00971EC5">
        <w:rPr>
          <w:sz w:val="28"/>
        </w:rPr>
        <w:t>5593,1</w:t>
      </w:r>
      <w:r w:rsidR="00DB7990">
        <w:rPr>
          <w:sz w:val="28"/>
        </w:rPr>
        <w:t xml:space="preserve"> рублей, или </w:t>
      </w:r>
      <w:r w:rsidR="00971EC5">
        <w:rPr>
          <w:sz w:val="28"/>
        </w:rPr>
        <w:t>26,0</w:t>
      </w:r>
      <w:r>
        <w:rPr>
          <w:sz w:val="28"/>
        </w:rPr>
        <w:t> процент</w:t>
      </w:r>
      <w:r w:rsidR="00DB7990">
        <w:rPr>
          <w:sz w:val="28"/>
        </w:rPr>
        <w:t>ов</w:t>
      </w:r>
      <w:r>
        <w:rPr>
          <w:sz w:val="28"/>
        </w:rPr>
        <w:t xml:space="preserve"> к плану, с ростом к I полугодию 202</w:t>
      </w:r>
      <w:r w:rsidR="005F07E3">
        <w:rPr>
          <w:sz w:val="28"/>
        </w:rPr>
        <w:t>4</w:t>
      </w:r>
      <w:r>
        <w:rPr>
          <w:sz w:val="28"/>
        </w:rPr>
        <w:t xml:space="preserve"> г. на </w:t>
      </w:r>
      <w:r w:rsidR="00971EC5">
        <w:rPr>
          <w:sz w:val="28"/>
        </w:rPr>
        <w:t>11,7</w:t>
      </w:r>
      <w:r>
        <w:rPr>
          <w:sz w:val="28"/>
        </w:rPr>
        <w:t xml:space="preserve"> процента. </w:t>
      </w:r>
    </w:p>
    <w:p w14:paraId="7D629F7D" w14:textId="77777777" w:rsidR="00D96D82" w:rsidRDefault="00DB7990">
      <w:pPr>
        <w:ind w:firstLine="567"/>
        <w:jc w:val="both"/>
        <w:rPr>
          <w:sz w:val="28"/>
        </w:rPr>
      </w:pPr>
      <w:r>
        <w:rPr>
          <w:sz w:val="28"/>
        </w:rPr>
        <w:t>Д</w:t>
      </w:r>
      <w:r w:rsidR="00515E6C">
        <w:rPr>
          <w:sz w:val="28"/>
        </w:rPr>
        <w:t>ефицит местного бюджета соответствует предельному значению, установленному статьей 92</w:t>
      </w:r>
      <w:r w:rsidR="00515E6C">
        <w:rPr>
          <w:sz w:val="28"/>
          <w:vertAlign w:val="superscript"/>
        </w:rPr>
        <w:t>1</w:t>
      </w:r>
      <w:r w:rsidR="00515E6C">
        <w:rPr>
          <w:sz w:val="28"/>
        </w:rPr>
        <w:t xml:space="preserve"> Бюджетного кодекса Российской Федерации.</w:t>
      </w:r>
    </w:p>
    <w:p w14:paraId="4B8D7ADE" w14:textId="77777777" w:rsidR="00796A49" w:rsidRDefault="00796A49" w:rsidP="00796A49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14:paraId="0DAF6540" w14:textId="743DEEBF" w:rsidR="00796A49" w:rsidRDefault="00796A49" w:rsidP="00796A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расходной части местного бюджета приоритетным финансированием в объеме </w:t>
      </w:r>
      <w:r w:rsidR="00971EC5">
        <w:rPr>
          <w:sz w:val="28"/>
        </w:rPr>
        <w:t>1337,0</w:t>
      </w:r>
      <w:r>
        <w:rPr>
          <w:sz w:val="28"/>
        </w:rPr>
        <w:t xml:space="preserve"> рублей обеспечены отрасли социальной сферы, или</w:t>
      </w:r>
      <w:r w:rsidR="00971EC5">
        <w:rPr>
          <w:sz w:val="28"/>
        </w:rPr>
        <w:t xml:space="preserve"> 23,</w:t>
      </w:r>
      <w:proofErr w:type="gramStart"/>
      <w:r w:rsidR="00971EC5">
        <w:rPr>
          <w:sz w:val="28"/>
        </w:rPr>
        <w:t>9</w:t>
      </w:r>
      <w:r>
        <w:t>  </w:t>
      </w:r>
      <w:r>
        <w:rPr>
          <w:sz w:val="28"/>
        </w:rPr>
        <w:t>процента</w:t>
      </w:r>
      <w:proofErr w:type="gramEnd"/>
      <w:r>
        <w:rPr>
          <w:sz w:val="28"/>
        </w:rPr>
        <w:t xml:space="preserve"> всех расходов </w:t>
      </w:r>
      <w:r w:rsidR="00A908DA">
        <w:rPr>
          <w:sz w:val="28"/>
        </w:rPr>
        <w:t>ме</w:t>
      </w:r>
      <w:r>
        <w:rPr>
          <w:sz w:val="28"/>
        </w:rPr>
        <w:t>стного бюджета.</w:t>
      </w:r>
    </w:p>
    <w:p w14:paraId="1CCC107C" w14:textId="4C70F4E4" w:rsidR="00796A49" w:rsidRDefault="00796A49" w:rsidP="00796A4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971EC5">
        <w:rPr>
          <w:sz w:val="28"/>
        </w:rPr>
        <w:t>846,4 тыс</w:t>
      </w:r>
      <w:r w:rsidR="005A66D9">
        <w:rPr>
          <w:sz w:val="28"/>
        </w:rPr>
        <w:t>.</w:t>
      </w:r>
      <w:r>
        <w:rPr>
          <w:sz w:val="28"/>
        </w:rPr>
        <w:t xml:space="preserve"> рублей.</w:t>
      </w:r>
    </w:p>
    <w:p w14:paraId="4ECC17A0" w14:textId="79219DB0" w:rsidR="00022B58" w:rsidRDefault="005F07E3" w:rsidP="00022B5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2025</w:t>
      </w:r>
      <w:r w:rsidR="00022B58">
        <w:rPr>
          <w:sz w:val="28"/>
        </w:rPr>
        <w:t xml:space="preserve">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государственных финансов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 xml:space="preserve"> на 2025</w:t>
      </w:r>
      <w:r w:rsidR="00022B58">
        <w:rPr>
          <w:sz w:val="28"/>
        </w:rPr>
        <w:t xml:space="preserve"> год, в их числе:</w:t>
      </w:r>
    </w:p>
    <w:p w14:paraId="06B33E67" w14:textId="77777777" w:rsidR="00022B58" w:rsidRDefault="00022B58" w:rsidP="00022B58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неснижение</w:t>
      </w:r>
      <w:proofErr w:type="spellEnd"/>
      <w:r>
        <w:rPr>
          <w:sz w:val="28"/>
        </w:rPr>
        <w:t xml:space="preserve"> расходов на предоставление мер социальной поддержки, выплату заработной платы работникам бюджетной сферы;</w:t>
      </w:r>
    </w:p>
    <w:p w14:paraId="256DB0C3" w14:textId="34954F06" w:rsidR="00022B58" w:rsidRDefault="00022B58" w:rsidP="00022B5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отсутствие просроченной кредиторской задолженности по расходам </w:t>
      </w:r>
      <w:r w:rsidR="00D17454">
        <w:rPr>
          <w:sz w:val="28"/>
        </w:rPr>
        <w:t>местного</w:t>
      </w:r>
      <w:r>
        <w:rPr>
          <w:sz w:val="28"/>
        </w:rPr>
        <w:t xml:space="preserve"> бюджета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>;</w:t>
      </w:r>
    </w:p>
    <w:p w14:paraId="0CED6A25" w14:textId="77777777"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14:paraId="0B0DC1F8" w14:textId="6E574CB3"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>на 202</w:t>
      </w:r>
      <w:r w:rsidR="005F07E3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5F07E3">
        <w:rPr>
          <w:sz w:val="28"/>
        </w:rPr>
        <w:t>7</w:t>
      </w:r>
      <w:r>
        <w:rPr>
          <w:sz w:val="28"/>
        </w:rPr>
        <w:t xml:space="preserve"> и 202</w:t>
      </w:r>
      <w:r w:rsidR="005F07E3">
        <w:rPr>
          <w:sz w:val="28"/>
        </w:rPr>
        <w:t>8</w:t>
      </w:r>
      <w:r>
        <w:rPr>
          <w:sz w:val="28"/>
        </w:rPr>
        <w:t xml:space="preserve"> годов</w:t>
      </w:r>
    </w:p>
    <w:p w14:paraId="29D7073C" w14:textId="77777777" w:rsidR="00D96D82" w:rsidRDefault="00D96D82">
      <w:pPr>
        <w:widowControl w:val="0"/>
        <w:ind w:firstLine="567"/>
        <w:jc w:val="center"/>
        <w:rPr>
          <w:sz w:val="28"/>
        </w:rPr>
      </w:pPr>
    </w:p>
    <w:p w14:paraId="393D4EDB" w14:textId="72A3770C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 xml:space="preserve"> на 202</w:t>
      </w:r>
      <w:r w:rsidR="00DB69C6">
        <w:rPr>
          <w:sz w:val="28"/>
        </w:rPr>
        <w:t>6</w:t>
      </w:r>
      <w:r>
        <w:rPr>
          <w:sz w:val="28"/>
        </w:rPr>
        <w:t> год и на плановый период 202</w:t>
      </w:r>
      <w:r w:rsidR="00DB69C6">
        <w:rPr>
          <w:sz w:val="28"/>
        </w:rPr>
        <w:t>7</w:t>
      </w:r>
      <w:r>
        <w:rPr>
          <w:sz w:val="28"/>
        </w:rPr>
        <w:t xml:space="preserve"> и 202</w:t>
      </w:r>
      <w:r w:rsidR="00DB69C6">
        <w:rPr>
          <w:sz w:val="28"/>
        </w:rPr>
        <w:t>8</w:t>
      </w:r>
      <w:r>
        <w:rPr>
          <w:sz w:val="28"/>
        </w:rPr>
        <w:t xml:space="preserve"> годов будет соответствовать основным подходам, реализуемым в 202</w:t>
      </w:r>
      <w:r w:rsidR="00DB69C6">
        <w:rPr>
          <w:sz w:val="28"/>
        </w:rPr>
        <w:t>5</w:t>
      </w:r>
      <w:r>
        <w:rPr>
          <w:sz w:val="28"/>
        </w:rPr>
        <w:t xml:space="preserve"> году с учетом эффективного расходования бюджетных средств, оптимизации и переформатирования расходов местного бюджета, создания резерва </w:t>
      </w:r>
      <w:r>
        <w:rPr>
          <w:sz w:val="28"/>
        </w:rPr>
        <w:lastRenderedPageBreak/>
        <w:t>для обеспечения приоритетных и непредвиденных расходов местного бюджета.</w:t>
      </w:r>
    </w:p>
    <w:p w14:paraId="0006FB08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14:paraId="26D922B9" w14:textId="133DFBCC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</w:t>
      </w:r>
      <w:r w:rsidR="005A18B8">
        <w:rPr>
          <w:sz w:val="28"/>
        </w:rPr>
        <w:t>6</w:t>
      </w:r>
      <w:r>
        <w:rPr>
          <w:sz w:val="28"/>
        </w:rPr>
        <w:t xml:space="preserve"> – 202</w:t>
      </w:r>
      <w:r w:rsidR="005A18B8">
        <w:rPr>
          <w:sz w:val="28"/>
        </w:rPr>
        <w:t>8</w:t>
      </w:r>
      <w:r>
        <w:rPr>
          <w:sz w:val="28"/>
        </w:rPr>
        <w:t xml:space="preserve">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14:paraId="7315CB41" w14:textId="77777777"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Ключевые задачи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14:paraId="26235EFF" w14:textId="4AAF4AE5" w:rsidR="00610894" w:rsidRDefault="00610894" w:rsidP="00610894">
      <w:pPr>
        <w:widowControl w:val="0"/>
        <w:ind w:firstLine="709"/>
        <w:jc w:val="both"/>
        <w:rPr>
          <w:sz w:val="28"/>
        </w:rPr>
      </w:pPr>
      <w:r w:rsidRPr="00610894">
        <w:rPr>
          <w:sz w:val="28"/>
        </w:rPr>
        <w:t>Эффективное управление расходами будет обеспечиваться посредством</w:t>
      </w:r>
      <w:r>
        <w:rPr>
          <w:sz w:val="28"/>
        </w:rPr>
        <w:t xml:space="preserve"> </w:t>
      </w:r>
      <w:r w:rsidRPr="00610894">
        <w:rPr>
          <w:sz w:val="28"/>
        </w:rPr>
        <w:t xml:space="preserve">перехода на новую систему управления </w:t>
      </w:r>
      <w:r>
        <w:rPr>
          <w:sz w:val="28"/>
        </w:rPr>
        <w:t>муниципаль</w:t>
      </w:r>
      <w:r w:rsidRPr="00610894">
        <w:rPr>
          <w:sz w:val="28"/>
        </w:rPr>
        <w:t>ными программами,</w:t>
      </w:r>
      <w:r>
        <w:rPr>
          <w:sz w:val="28"/>
        </w:rPr>
        <w:t xml:space="preserve"> </w:t>
      </w:r>
      <w:r w:rsidRPr="00610894">
        <w:rPr>
          <w:sz w:val="28"/>
        </w:rPr>
        <w:t>предусматривающую перевод на единые проектные принципы управления,</w:t>
      </w:r>
      <w:r>
        <w:rPr>
          <w:sz w:val="28"/>
        </w:rPr>
        <w:t xml:space="preserve"> </w:t>
      </w:r>
      <w:r w:rsidRPr="00610894">
        <w:rPr>
          <w:sz w:val="28"/>
        </w:rPr>
        <w:t>совершенствование механизма целеполагания с ориентацией на достижение</w:t>
      </w:r>
      <w:r>
        <w:rPr>
          <w:sz w:val="28"/>
        </w:rPr>
        <w:t xml:space="preserve"> </w:t>
      </w:r>
      <w:r w:rsidRPr="00610894">
        <w:rPr>
          <w:sz w:val="28"/>
        </w:rPr>
        <w:t>приоритетов и целей государственной политики по соответствующим</w:t>
      </w:r>
      <w:r>
        <w:rPr>
          <w:sz w:val="28"/>
        </w:rPr>
        <w:t xml:space="preserve"> </w:t>
      </w:r>
      <w:r w:rsidRPr="00610894">
        <w:rPr>
          <w:sz w:val="28"/>
        </w:rPr>
        <w:t xml:space="preserve">направлениям социально-экономического развития </w:t>
      </w:r>
      <w:r w:rsidR="004C63B6">
        <w:rPr>
          <w:sz w:val="28"/>
        </w:rPr>
        <w:t>Ленинского сельского поселения</w:t>
      </w:r>
      <w:r w:rsidRPr="00610894">
        <w:rPr>
          <w:sz w:val="28"/>
        </w:rPr>
        <w:t>.</w:t>
      </w:r>
    </w:p>
    <w:p w14:paraId="36002325" w14:textId="7EB37202"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Особенностью бюджетной политики </w:t>
      </w:r>
      <w:r w:rsidR="004C63B6">
        <w:rPr>
          <w:sz w:val="28"/>
        </w:rPr>
        <w:t>Ленинского сельского поселения</w:t>
      </w:r>
      <w:r w:rsidR="005A18B8">
        <w:rPr>
          <w:sz w:val="28"/>
        </w:rPr>
        <w:t xml:space="preserve"> на 2026 – 2028</w:t>
      </w:r>
      <w:r>
        <w:rPr>
          <w:sz w:val="28"/>
        </w:rPr>
        <w:t xml:space="preserve"> годы является формирование местного бюджета на очередной финансовый год и плановый период с учетом реализации новых национальных проектов.</w:t>
      </w:r>
    </w:p>
    <w:p w14:paraId="4846ACDF" w14:textId="3D72B420"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4C63B6">
        <w:rPr>
          <w:sz w:val="28"/>
        </w:rPr>
        <w:t>Ленинского сельского поселения</w:t>
      </w:r>
      <w:r w:rsidR="005A18B8">
        <w:rPr>
          <w:sz w:val="28"/>
        </w:rPr>
        <w:t xml:space="preserve"> на 2026 – 2028</w:t>
      </w:r>
      <w:r>
        <w:rPr>
          <w:sz w:val="28"/>
        </w:rPr>
        <w:t xml:space="preserve"> годы направлена на обеспечение сбалансированности местного бюджета и бюджетов сельских поселений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14:paraId="5A62C7AB" w14:textId="77777777" w:rsidR="00610894" w:rsidRDefault="00610894" w:rsidP="0061089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14:paraId="1A92D11A" w14:textId="5267F929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Параметры местного бюджета на 202</w:t>
      </w:r>
      <w:r w:rsidR="00EB72D0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EB72D0">
        <w:rPr>
          <w:sz w:val="28"/>
        </w:rPr>
        <w:t>7</w:t>
      </w:r>
      <w:r>
        <w:t> </w:t>
      </w:r>
      <w:r>
        <w:rPr>
          <w:sz w:val="28"/>
        </w:rPr>
        <w:t>и 202</w:t>
      </w:r>
      <w:r w:rsidR="00EB72D0">
        <w:rPr>
          <w:sz w:val="28"/>
        </w:rPr>
        <w:t>8</w:t>
      </w:r>
      <w:r>
        <w:rPr>
          <w:sz w:val="28"/>
        </w:rPr>
        <w:t xml:space="preserve"> годов сформированы на основе второго (базового) варианта прогноза социально-экономического развития Ростовской области на 202</w:t>
      </w:r>
      <w:r w:rsidR="00EB72D0">
        <w:rPr>
          <w:sz w:val="28"/>
        </w:rPr>
        <w:t>6</w:t>
      </w:r>
      <w:r>
        <w:rPr>
          <w:sz w:val="28"/>
        </w:rPr>
        <w:t xml:space="preserve"> – 202</w:t>
      </w:r>
      <w:r w:rsidR="00EB72D0">
        <w:rPr>
          <w:sz w:val="28"/>
        </w:rPr>
        <w:t>8</w:t>
      </w:r>
      <w:r>
        <w:rPr>
          <w:sz w:val="28"/>
        </w:rPr>
        <w:t xml:space="preserve"> годы, утвержденного распоряжением Правительства Ростовской области </w:t>
      </w:r>
      <w:r w:rsidR="00444E35">
        <w:rPr>
          <w:sz w:val="28"/>
        </w:rPr>
        <w:t>от 19.07.2024 № 544</w:t>
      </w:r>
      <w:r>
        <w:rPr>
          <w:sz w:val="28"/>
        </w:rPr>
        <w:t>.</w:t>
      </w:r>
    </w:p>
    <w:p w14:paraId="0D6C8E17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14:paraId="1893D250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14:paraId="79F80540" w14:textId="77777777" w:rsidR="00D96D82" w:rsidRDefault="00D96D82">
      <w:pPr>
        <w:widowControl w:val="0"/>
        <w:ind w:firstLine="567"/>
        <w:jc w:val="both"/>
        <w:rPr>
          <w:sz w:val="28"/>
        </w:rPr>
      </w:pPr>
    </w:p>
    <w:p w14:paraId="3AEE5F50" w14:textId="0ED39674"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 xml:space="preserve"> </w:t>
      </w:r>
    </w:p>
    <w:p w14:paraId="65CB4BAA" w14:textId="65E2C0EB"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>на 202</w:t>
      </w:r>
      <w:r w:rsidR="00AD43E3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AD43E3">
        <w:rPr>
          <w:sz w:val="28"/>
        </w:rPr>
        <w:t>7</w:t>
      </w:r>
      <w:r>
        <w:rPr>
          <w:sz w:val="28"/>
        </w:rPr>
        <w:t xml:space="preserve"> и 202</w:t>
      </w:r>
      <w:r w:rsidR="00AD43E3">
        <w:rPr>
          <w:sz w:val="28"/>
        </w:rPr>
        <w:t>8</w:t>
      </w:r>
      <w:r>
        <w:rPr>
          <w:sz w:val="28"/>
        </w:rPr>
        <w:t xml:space="preserve"> годов</w:t>
      </w:r>
    </w:p>
    <w:p w14:paraId="43229D29" w14:textId="77777777" w:rsidR="00D96D82" w:rsidRDefault="00D96D82">
      <w:pPr>
        <w:widowControl w:val="0"/>
        <w:ind w:firstLine="567"/>
        <w:jc w:val="center"/>
        <w:rPr>
          <w:sz w:val="28"/>
        </w:rPr>
      </w:pPr>
    </w:p>
    <w:p w14:paraId="21F41705" w14:textId="5C09AC30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Реализация налоговой политики на территории района на 202</w:t>
      </w:r>
      <w:r w:rsidR="00B00815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B00815">
        <w:rPr>
          <w:sz w:val="28"/>
        </w:rPr>
        <w:t>7</w:t>
      </w:r>
      <w:r>
        <w:rPr>
          <w:sz w:val="28"/>
        </w:rPr>
        <w:t xml:space="preserve"> и 202</w:t>
      </w:r>
      <w:r w:rsidR="00B00815">
        <w:rPr>
          <w:sz w:val="28"/>
        </w:rPr>
        <w:t>8</w:t>
      </w:r>
      <w:r>
        <w:rPr>
          <w:sz w:val="28"/>
        </w:rPr>
        <w:t xml:space="preserve"> годов будет основываться на следующих приоритетах:</w:t>
      </w:r>
    </w:p>
    <w:p w14:paraId="2C23EE96" w14:textId="302E84A6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</w:t>
      </w:r>
      <w:r>
        <w:rPr>
          <w:sz w:val="28"/>
        </w:rPr>
        <w:lastRenderedPageBreak/>
        <w:t xml:space="preserve">предоставленных налоговых преференций на достижение целей социально-экономической политики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14:paraId="7984CD2D" w14:textId="77777777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14:paraId="76C02BA2" w14:textId="77777777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14:paraId="4556E275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14:paraId="313A7F0B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14:paraId="2C2888FD" w14:textId="77777777" w:rsidR="00D96D82" w:rsidRDefault="00D96D82">
      <w:pPr>
        <w:widowControl w:val="0"/>
        <w:ind w:firstLine="567"/>
        <w:jc w:val="both"/>
        <w:rPr>
          <w:sz w:val="28"/>
        </w:rPr>
      </w:pPr>
    </w:p>
    <w:p w14:paraId="2A1C0A08" w14:textId="77777777" w:rsidR="00EF58D7" w:rsidRDefault="00515E6C" w:rsidP="00EF58D7">
      <w:pPr>
        <w:widowControl w:val="0"/>
        <w:jc w:val="center"/>
        <w:rPr>
          <w:sz w:val="28"/>
        </w:rPr>
      </w:pPr>
      <w:r>
        <w:rPr>
          <w:sz w:val="28"/>
        </w:rPr>
        <w:t xml:space="preserve">2.2. </w:t>
      </w:r>
      <w:r w:rsidR="00EF58D7">
        <w:rPr>
          <w:sz w:val="28"/>
        </w:rPr>
        <w:t xml:space="preserve">Система управления </w:t>
      </w:r>
    </w:p>
    <w:p w14:paraId="10B9B09F" w14:textId="383FFFEB" w:rsidR="00EF58D7" w:rsidRDefault="00EF58D7" w:rsidP="00EF58D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муниципальными программами </w:t>
      </w:r>
      <w:r w:rsidR="004C63B6">
        <w:rPr>
          <w:sz w:val="28"/>
        </w:rPr>
        <w:t>Ленинского сельского поселения</w:t>
      </w:r>
    </w:p>
    <w:p w14:paraId="3EB983D3" w14:textId="77777777" w:rsidR="00EF58D7" w:rsidRDefault="00EF58D7" w:rsidP="00EF58D7">
      <w:pPr>
        <w:widowControl w:val="0"/>
        <w:jc w:val="center"/>
        <w:rPr>
          <w:sz w:val="28"/>
        </w:rPr>
      </w:pPr>
    </w:p>
    <w:p w14:paraId="6E031B1A" w14:textId="05851406" w:rsidR="00EF58D7" w:rsidRDefault="000354F6" w:rsidP="000354F6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F73B26">
        <w:rPr>
          <w:sz w:val="28"/>
        </w:rPr>
        <w:t xml:space="preserve">Система управления </w:t>
      </w:r>
      <w:r>
        <w:rPr>
          <w:sz w:val="28"/>
        </w:rPr>
        <w:t>муниципаль</w:t>
      </w:r>
      <w:r w:rsidR="00F73B26">
        <w:rPr>
          <w:sz w:val="28"/>
        </w:rPr>
        <w:t xml:space="preserve">ными программами </w:t>
      </w:r>
      <w:r w:rsidR="004C63B6">
        <w:rPr>
          <w:sz w:val="28"/>
        </w:rPr>
        <w:t>Ленинского сельского поселения</w:t>
      </w:r>
      <w:r w:rsidR="00F73B26">
        <w:rPr>
          <w:sz w:val="28"/>
        </w:rPr>
        <w:t xml:space="preserve"> (далее – </w:t>
      </w:r>
      <w:r>
        <w:rPr>
          <w:sz w:val="28"/>
        </w:rPr>
        <w:t>муниципальны</w:t>
      </w:r>
      <w:r w:rsidR="00F73B26">
        <w:rPr>
          <w:sz w:val="28"/>
        </w:rPr>
        <w:t xml:space="preserve">е программы) предусматривает ответственное взаимодействие </w:t>
      </w:r>
      <w:r>
        <w:rPr>
          <w:sz w:val="28"/>
        </w:rPr>
        <w:t xml:space="preserve">разработчиков муниципальных программ с </w:t>
      </w:r>
      <w:r w:rsidR="00971EC5">
        <w:rPr>
          <w:sz w:val="28"/>
        </w:rPr>
        <w:t>сектором</w:t>
      </w:r>
      <w:r>
        <w:rPr>
          <w:sz w:val="28"/>
        </w:rPr>
        <w:t xml:space="preserve"> экономики </w:t>
      </w:r>
      <w:r w:rsidR="00971EC5">
        <w:rPr>
          <w:sz w:val="28"/>
        </w:rPr>
        <w:t xml:space="preserve">и финансов </w:t>
      </w:r>
      <w:r>
        <w:rPr>
          <w:sz w:val="28"/>
        </w:rPr>
        <w:t xml:space="preserve">Администрации </w:t>
      </w:r>
      <w:r w:rsidR="004C63B6">
        <w:rPr>
          <w:sz w:val="28"/>
        </w:rPr>
        <w:t xml:space="preserve">Ленинского сельского </w:t>
      </w:r>
      <w:r w:rsidR="00E5028E">
        <w:rPr>
          <w:sz w:val="28"/>
        </w:rPr>
        <w:t>поселения</w:t>
      </w:r>
      <w:r w:rsidRPr="000354F6">
        <w:rPr>
          <w:sz w:val="28"/>
        </w:rPr>
        <w:t xml:space="preserve"> </w:t>
      </w:r>
      <w:r>
        <w:rPr>
          <w:sz w:val="28"/>
        </w:rPr>
        <w:t xml:space="preserve">в соответствии с постановлением Администрации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 xml:space="preserve"> от </w:t>
      </w:r>
      <w:r w:rsidR="00971EC5">
        <w:rPr>
          <w:sz w:val="28"/>
        </w:rPr>
        <w:t>19</w:t>
      </w:r>
      <w:r>
        <w:rPr>
          <w:sz w:val="28"/>
        </w:rPr>
        <w:t>.0</w:t>
      </w:r>
      <w:r w:rsidR="00971EC5">
        <w:rPr>
          <w:sz w:val="28"/>
        </w:rPr>
        <w:t>8</w:t>
      </w:r>
      <w:r>
        <w:rPr>
          <w:sz w:val="28"/>
        </w:rPr>
        <w:t xml:space="preserve">.2024 № </w:t>
      </w:r>
      <w:r w:rsidR="00971EC5">
        <w:rPr>
          <w:sz w:val="28"/>
        </w:rPr>
        <w:t>116</w:t>
      </w:r>
      <w:r>
        <w:rPr>
          <w:sz w:val="28"/>
        </w:rPr>
        <w:t xml:space="preserve"> «</w:t>
      </w:r>
      <w:r w:rsidRPr="000354F6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>
        <w:rPr>
          <w:sz w:val="28"/>
          <w:szCs w:val="28"/>
        </w:rPr>
        <w:t xml:space="preserve"> </w:t>
      </w:r>
      <w:r w:rsidR="004C63B6">
        <w:rPr>
          <w:sz w:val="28"/>
          <w:szCs w:val="28"/>
        </w:rPr>
        <w:t>Ленинского сельского поселения</w:t>
      </w:r>
      <w:r>
        <w:rPr>
          <w:sz w:val="28"/>
          <w:szCs w:val="28"/>
        </w:rPr>
        <w:t>».</w:t>
      </w:r>
    </w:p>
    <w:p w14:paraId="0833B267" w14:textId="77777777" w:rsidR="005E7960" w:rsidRDefault="005E7960" w:rsidP="005E796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14:paraId="424FD9EE" w14:textId="2B0C4320" w:rsidR="00EF58D7" w:rsidRDefault="005D58E9" w:rsidP="000354F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достижение целей социально-экономического развития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14:paraId="0C68685D" w14:textId="77777777" w:rsidR="004946E8" w:rsidRDefault="005D58E9" w:rsidP="004946E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946E8">
        <w:rPr>
          <w:sz w:val="28"/>
        </w:rPr>
        <w:t>Реализация муниципальных проектов ориентирована на поддержку семьи, молодежи и детей, развитие эффективной транспортной системы.</w:t>
      </w:r>
    </w:p>
    <w:p w14:paraId="1C7876A7" w14:textId="77777777" w:rsidR="004946E8" w:rsidRDefault="004946E8" w:rsidP="004946E8">
      <w:pPr>
        <w:widowControl w:val="0"/>
        <w:ind w:firstLine="709"/>
        <w:jc w:val="both"/>
        <w:rPr>
          <w:sz w:val="28"/>
        </w:rPr>
      </w:pPr>
    </w:p>
    <w:p w14:paraId="546CA75A" w14:textId="77777777" w:rsidR="004946E8" w:rsidRDefault="004946E8" w:rsidP="004946E8">
      <w:pPr>
        <w:widowControl w:val="0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14:paraId="675D1ADC" w14:textId="77777777" w:rsidR="004946E8" w:rsidRDefault="004946E8" w:rsidP="004946E8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14:paraId="79DC4ABA" w14:textId="77777777" w:rsidR="004946E8" w:rsidRDefault="004946E8" w:rsidP="004946E8">
      <w:pPr>
        <w:widowControl w:val="0"/>
        <w:ind w:firstLine="709"/>
        <w:jc w:val="both"/>
        <w:rPr>
          <w:sz w:val="28"/>
        </w:rPr>
      </w:pPr>
    </w:p>
    <w:p w14:paraId="132BB57D" w14:textId="77777777" w:rsidR="00D96D82" w:rsidRDefault="005D58E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515E6C"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14:paraId="0EDE2FE4" w14:textId="4A2D8998" w:rsidR="004946E8" w:rsidRPr="00EA7052" w:rsidRDefault="004946E8" w:rsidP="004946E8">
      <w:pPr>
        <w:widowControl w:val="0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</w:t>
      </w:r>
    </w:p>
    <w:p w14:paraId="7CDFE922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lastRenderedPageBreak/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</w:t>
      </w:r>
      <w:r w:rsidR="004946E8">
        <w:rPr>
          <w:sz w:val="28"/>
        </w:rPr>
        <w:t>5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</w:t>
      </w:r>
      <w:r w:rsidR="004946E8">
        <w:rPr>
          <w:sz w:val="28"/>
        </w:rPr>
        <w:t>7</w:t>
      </w:r>
      <w:r>
        <w:rPr>
          <w:sz w:val="28"/>
        </w:rPr>
        <w:t xml:space="preserve"> годах, утвержденный прогнозом социально-экономического развития Ростовской области на 202</w:t>
      </w:r>
      <w:r w:rsidR="004946E8">
        <w:rPr>
          <w:sz w:val="28"/>
        </w:rPr>
        <w:t>5</w:t>
      </w:r>
      <w:r>
        <w:rPr>
          <w:sz w:val="28"/>
        </w:rPr>
        <w:t xml:space="preserve"> – 202</w:t>
      </w:r>
      <w:r w:rsidR="004946E8">
        <w:rPr>
          <w:sz w:val="28"/>
        </w:rPr>
        <w:t>7</w:t>
      </w:r>
      <w:r>
        <w:rPr>
          <w:sz w:val="28"/>
        </w:rPr>
        <w:t xml:space="preserve"> годы.</w:t>
      </w:r>
    </w:p>
    <w:p w14:paraId="34FFBD1B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14:paraId="6EA9759D" w14:textId="77777777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В очередном бюджетном цикле продолжится финансовое обеспечение мероприятий молодежной политики, направленных на вовлечение молодежи в социальную практику и полноценное участие в жизни гражданского общества, профилактики асоциального поведения, этнического и религиозно-политического экстремизма, а также формирование у молодежи чувства патриотизма и привитие гражданских ценностей.</w:t>
      </w:r>
    </w:p>
    <w:p w14:paraId="11A03E68" w14:textId="388127E9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На 202</w:t>
      </w:r>
      <w:r w:rsidR="00A87BFB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A87BFB">
        <w:rPr>
          <w:sz w:val="28"/>
        </w:rPr>
        <w:t>7</w:t>
      </w:r>
      <w:r>
        <w:rPr>
          <w:sz w:val="28"/>
        </w:rPr>
        <w:t xml:space="preserve"> и 202</w:t>
      </w:r>
      <w:r w:rsidR="00A87BFB">
        <w:rPr>
          <w:sz w:val="28"/>
        </w:rPr>
        <w:t>8</w:t>
      </w:r>
      <w:r>
        <w:rPr>
          <w:sz w:val="28"/>
        </w:rPr>
        <w:t xml:space="preserve"> годов планируется поддержка жилищно-коммунального хозяйства, в том числе на мероприятия по:</w:t>
      </w:r>
    </w:p>
    <w:p w14:paraId="4B86E537" w14:textId="77777777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14:paraId="11E99FBD" w14:textId="6C80C860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документации, внесение изменений в генеральный план </w:t>
      </w:r>
      <w:r w:rsidR="00EA7052">
        <w:rPr>
          <w:sz w:val="28"/>
        </w:rPr>
        <w:t>Ленинского</w:t>
      </w:r>
      <w:r>
        <w:rPr>
          <w:sz w:val="28"/>
        </w:rPr>
        <w:t xml:space="preserve"> сельского поселения.</w:t>
      </w:r>
    </w:p>
    <w:p w14:paraId="4AA1BEF2" w14:textId="77777777" w:rsidR="00D96D82" w:rsidRDefault="00D96D82">
      <w:pPr>
        <w:ind w:firstLine="567"/>
        <w:jc w:val="both"/>
        <w:rPr>
          <w:sz w:val="28"/>
        </w:rPr>
      </w:pPr>
    </w:p>
    <w:p w14:paraId="3A2726FA" w14:textId="77777777"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3. Повышение эффективности </w:t>
      </w:r>
    </w:p>
    <w:p w14:paraId="0B0F0F3A" w14:textId="77777777"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14:paraId="5BC7E5B5" w14:textId="77777777" w:rsidR="00D96D82" w:rsidRDefault="00D96D82">
      <w:pPr>
        <w:widowControl w:val="0"/>
        <w:ind w:firstLine="567"/>
        <w:jc w:val="center"/>
        <w:rPr>
          <w:sz w:val="28"/>
        </w:rPr>
      </w:pPr>
    </w:p>
    <w:p w14:paraId="1EC42F17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14:paraId="674F5321" w14:textId="77777777" w:rsidR="00D96D82" w:rsidRDefault="00515E6C">
      <w:pPr>
        <w:pStyle w:val="af6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7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14:paraId="693507A8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14:paraId="32739CBC" w14:textId="77777777" w:rsidR="008C7E0F" w:rsidRDefault="008C7E0F" w:rsidP="008C7E0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приоритизации действующих расходных обязательств;</w:t>
      </w:r>
    </w:p>
    <w:p w14:paraId="1850B6EF" w14:textId="77777777" w:rsidR="008C7E0F" w:rsidRDefault="008C7E0F" w:rsidP="008C7E0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14:paraId="6B86B21C" w14:textId="77777777" w:rsidR="00D96D82" w:rsidRDefault="00515E6C">
      <w:pPr>
        <w:widowControl w:val="0"/>
        <w:ind w:firstLine="567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14:paraId="296BBA5C" w14:textId="77777777" w:rsidR="00D96D82" w:rsidRDefault="00515E6C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14:paraId="24D91B56" w14:textId="77777777" w:rsidR="00F1285D" w:rsidRDefault="00F1285D" w:rsidP="00F1285D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отношений;</w:t>
      </w:r>
    </w:p>
    <w:p w14:paraId="37FA89C2" w14:textId="77777777" w:rsidR="00F1285D" w:rsidRDefault="00F1285D" w:rsidP="00F1285D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rStyle w:val="1"/>
          <w:sz w:val="28"/>
        </w:rPr>
        <w:lastRenderedPageBreak/>
        <w:t>осуществление контроля за использованием бюджетных средств.</w:t>
      </w:r>
    </w:p>
    <w:p w14:paraId="2183B750" w14:textId="77777777" w:rsidR="00F1285D" w:rsidRDefault="00F1285D">
      <w:pPr>
        <w:widowControl w:val="0"/>
        <w:ind w:firstLine="567"/>
        <w:jc w:val="center"/>
        <w:rPr>
          <w:sz w:val="28"/>
        </w:rPr>
      </w:pPr>
    </w:p>
    <w:p w14:paraId="551C37C0" w14:textId="77777777" w:rsidR="00D96D82" w:rsidRDefault="00515E6C">
      <w:pPr>
        <w:widowControl w:val="0"/>
        <w:ind w:firstLine="567"/>
        <w:jc w:val="center"/>
        <w:rPr>
          <w:sz w:val="28"/>
        </w:rPr>
      </w:pPr>
      <w:r w:rsidRPr="00B1695C">
        <w:rPr>
          <w:sz w:val="28"/>
        </w:rPr>
        <w:t>4. Основные</w:t>
      </w:r>
      <w:r>
        <w:rPr>
          <w:sz w:val="28"/>
        </w:rPr>
        <w:t xml:space="preserve"> подходы</w:t>
      </w:r>
    </w:p>
    <w:p w14:paraId="3693A9BA" w14:textId="77777777"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14:paraId="59E30A67" w14:textId="77777777" w:rsidR="00D96D82" w:rsidRDefault="00D96D82">
      <w:pPr>
        <w:widowControl w:val="0"/>
        <w:ind w:firstLine="567"/>
        <w:jc w:val="center"/>
        <w:rPr>
          <w:sz w:val="28"/>
        </w:rPr>
      </w:pPr>
    </w:p>
    <w:p w14:paraId="7612F658" w14:textId="77777777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14:paraId="135235AA" w14:textId="7FE014BE" w:rsidR="00D96D82" w:rsidRPr="00E5028E" w:rsidRDefault="00B1695C">
      <w:pPr>
        <w:ind w:firstLine="567"/>
        <w:jc w:val="both"/>
        <w:rPr>
          <w:color w:val="auto"/>
          <w:sz w:val="28"/>
        </w:rPr>
      </w:pPr>
      <w:r w:rsidRPr="00E5028E">
        <w:rPr>
          <w:color w:val="auto"/>
          <w:sz w:val="28"/>
        </w:rPr>
        <w:t>Для поддержания</w:t>
      </w:r>
      <w:r w:rsidR="00515E6C" w:rsidRPr="00E5028E">
        <w:rPr>
          <w:color w:val="auto"/>
          <w:sz w:val="28"/>
        </w:rPr>
        <w:t xml:space="preserve">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</w:t>
      </w:r>
      <w:r w:rsidRPr="00E5028E">
        <w:rPr>
          <w:rStyle w:val="1"/>
          <w:color w:val="auto"/>
          <w:sz w:val="28"/>
        </w:rPr>
        <w:t xml:space="preserve">продолжится практика заключения </w:t>
      </w:r>
      <w:r w:rsidR="00E5028E" w:rsidRPr="00E5028E">
        <w:rPr>
          <w:rStyle w:val="1"/>
          <w:color w:val="auto"/>
          <w:sz w:val="28"/>
        </w:rPr>
        <w:t>соглашения, предусматривающего</w:t>
      </w:r>
      <w:r w:rsidRPr="00E5028E">
        <w:rPr>
          <w:rStyle w:val="1"/>
          <w:color w:val="auto"/>
          <w:sz w:val="28"/>
        </w:rPr>
        <w:t xml:space="preserve"> мероприятия по социально-экономическому развитию и оздоровлению муниципальных финансов, </w:t>
      </w:r>
      <w:r w:rsidR="00515E6C" w:rsidRPr="00E5028E">
        <w:rPr>
          <w:color w:val="auto"/>
          <w:sz w:val="28"/>
        </w:rPr>
        <w:t>продолжится мониторинг пл</w:t>
      </w:r>
      <w:r w:rsidR="00E5028E" w:rsidRPr="00E5028E">
        <w:rPr>
          <w:color w:val="auto"/>
          <w:sz w:val="28"/>
        </w:rPr>
        <w:t>анирования и исполнения бюджета муниципального образования</w:t>
      </w:r>
      <w:r w:rsidR="00515E6C" w:rsidRPr="00E5028E">
        <w:rPr>
          <w:color w:val="auto"/>
          <w:sz w:val="28"/>
        </w:rPr>
        <w:t>, контроль за соблюдением требований бюджетного законодательства, своевременным исполнением принятых расходных обязательств, а также практика проведения оценки качества управления бюд</w:t>
      </w:r>
      <w:r w:rsidR="00E5028E" w:rsidRPr="00E5028E">
        <w:rPr>
          <w:color w:val="auto"/>
          <w:sz w:val="28"/>
        </w:rPr>
        <w:t>жетным процессом в муниципальном образовании «Ленинское сельское поселение».</w:t>
      </w:r>
    </w:p>
    <w:p w14:paraId="0D3743FA" w14:textId="77777777"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 xml:space="preserve">5. Обеспечение </w:t>
      </w:r>
    </w:p>
    <w:p w14:paraId="1C3787AB" w14:textId="77777777" w:rsidR="00D96D82" w:rsidRDefault="00515E6C">
      <w:pPr>
        <w:ind w:firstLine="567"/>
        <w:jc w:val="center"/>
        <w:rPr>
          <w:sz w:val="28"/>
        </w:rPr>
      </w:pPr>
      <w:r>
        <w:rPr>
          <w:sz w:val="28"/>
        </w:rPr>
        <w:t>сбалансированности местного бюджета</w:t>
      </w:r>
    </w:p>
    <w:p w14:paraId="195C674B" w14:textId="77777777" w:rsidR="00D96D82" w:rsidRDefault="00D96D82">
      <w:pPr>
        <w:ind w:firstLine="567"/>
        <w:jc w:val="both"/>
        <w:rPr>
          <w:sz w:val="28"/>
        </w:rPr>
      </w:pPr>
    </w:p>
    <w:p w14:paraId="08F35641" w14:textId="2794E07A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 xml:space="preserve"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финансового отдела Администрации </w:t>
      </w:r>
      <w:r w:rsidR="004C63B6">
        <w:rPr>
          <w:sz w:val="28"/>
        </w:rPr>
        <w:t>Ленинского сельского поселения</w:t>
      </w:r>
      <w:r>
        <w:rPr>
          <w:sz w:val="28"/>
        </w:rPr>
        <w:t>:</w:t>
      </w:r>
    </w:p>
    <w:p w14:paraId="7A40C351" w14:textId="77777777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14:paraId="2191F41D" w14:textId="77777777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14:paraId="774EAF69" w14:textId="77777777" w:rsidR="00D96D82" w:rsidRDefault="00515E6C">
      <w:pPr>
        <w:ind w:firstLine="567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14:paraId="20AC35CC" w14:textId="17065189" w:rsidR="00D96D82" w:rsidRDefault="00EA7052">
      <w:pPr>
        <w:ind w:firstLine="567"/>
        <w:jc w:val="both"/>
        <w:rPr>
          <w:sz w:val="28"/>
        </w:rPr>
      </w:pPr>
      <w:r>
        <w:rPr>
          <w:sz w:val="28"/>
        </w:rPr>
        <w:t>Администрации поселения</w:t>
      </w:r>
      <w:r w:rsidR="00515E6C">
        <w:rPr>
          <w:sz w:val="28"/>
        </w:rPr>
        <w:t xml:space="preserve"> при формировании местн</w:t>
      </w:r>
      <w:r>
        <w:rPr>
          <w:sz w:val="28"/>
        </w:rPr>
        <w:t>ого</w:t>
      </w:r>
      <w:r w:rsidR="00515E6C">
        <w:rPr>
          <w:sz w:val="28"/>
        </w:rPr>
        <w:t xml:space="preserve"> бюджет</w:t>
      </w:r>
      <w:r>
        <w:rPr>
          <w:sz w:val="28"/>
        </w:rPr>
        <w:t>а</w:t>
      </w:r>
      <w:r w:rsidR="00515E6C">
        <w:rPr>
          <w:sz w:val="28"/>
        </w:rPr>
        <w:t xml:space="preserve"> на 202</w:t>
      </w:r>
      <w:r w:rsidR="00A87BFB">
        <w:rPr>
          <w:sz w:val="28"/>
        </w:rPr>
        <w:t>6</w:t>
      </w:r>
      <w:r w:rsidR="00515E6C">
        <w:rPr>
          <w:sz w:val="28"/>
        </w:rPr>
        <w:t xml:space="preserve"> год и на плановый период 202</w:t>
      </w:r>
      <w:r w:rsidR="00A87BFB">
        <w:rPr>
          <w:sz w:val="28"/>
        </w:rPr>
        <w:t>7</w:t>
      </w:r>
      <w:r w:rsidR="00515E6C">
        <w:rPr>
          <w:sz w:val="28"/>
        </w:rPr>
        <w:t xml:space="preserve"> и 202</w:t>
      </w:r>
      <w:r w:rsidR="00A87BFB">
        <w:rPr>
          <w:sz w:val="28"/>
        </w:rPr>
        <w:t>8</w:t>
      </w:r>
      <w:bookmarkStart w:id="2" w:name="_GoBack"/>
      <w:bookmarkEnd w:id="2"/>
      <w:r w:rsidR="00515E6C">
        <w:rPr>
          <w:sz w:val="28"/>
        </w:rPr>
        <w:t xml:space="preserve"> годов необходимо исходить из обеспечения принятия реалистичных бюджетов и повышения качества бюджетного планирования.</w:t>
      </w:r>
    </w:p>
    <w:p w14:paraId="0998A742" w14:textId="18C48E71" w:rsidR="00D96D82" w:rsidRDefault="00EA7052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 </w:t>
      </w:r>
      <w:r w:rsidR="00515E6C">
        <w:rPr>
          <w:sz w:val="28"/>
        </w:rPr>
        <w:t xml:space="preserve"> необходимо</w:t>
      </w:r>
      <w:proofErr w:type="gramEnd"/>
      <w:r w:rsidR="00515E6C">
        <w:rPr>
          <w:sz w:val="28"/>
        </w:rPr>
        <w:t xml:space="preserve">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14:paraId="405541C7" w14:textId="77777777" w:rsidR="00D96D82" w:rsidRDefault="00D96D82">
      <w:pPr>
        <w:ind w:firstLine="567"/>
        <w:jc w:val="both"/>
        <w:rPr>
          <w:sz w:val="28"/>
        </w:rPr>
      </w:pPr>
    </w:p>
    <w:p w14:paraId="21C94EFB" w14:textId="77777777" w:rsidR="00D96D82" w:rsidRDefault="00515E6C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6. Совершенствование системы внутреннего </w:t>
      </w:r>
    </w:p>
    <w:p w14:paraId="42E7A4F0" w14:textId="77777777" w:rsidR="00D96D82" w:rsidRPr="00E5028E" w:rsidRDefault="00515E6C">
      <w:pPr>
        <w:widowControl w:val="0"/>
        <w:ind w:firstLine="567"/>
        <w:jc w:val="center"/>
        <w:rPr>
          <w:color w:val="auto"/>
          <w:sz w:val="28"/>
        </w:rPr>
      </w:pPr>
      <w:r w:rsidRPr="00E5028E">
        <w:rPr>
          <w:color w:val="auto"/>
          <w:sz w:val="28"/>
        </w:rPr>
        <w:t xml:space="preserve">муниципального финансового контроля </w:t>
      </w:r>
    </w:p>
    <w:p w14:paraId="4BAF560A" w14:textId="77777777" w:rsidR="00D96D82" w:rsidRPr="00E5028E" w:rsidRDefault="00515E6C">
      <w:pPr>
        <w:widowControl w:val="0"/>
        <w:ind w:firstLine="567"/>
        <w:jc w:val="center"/>
        <w:rPr>
          <w:color w:val="auto"/>
          <w:sz w:val="28"/>
        </w:rPr>
      </w:pPr>
      <w:r w:rsidRPr="00E5028E">
        <w:rPr>
          <w:color w:val="auto"/>
          <w:sz w:val="28"/>
        </w:rPr>
        <w:t>и контроля финансового органа в сфере закупок</w:t>
      </w:r>
    </w:p>
    <w:p w14:paraId="2084A915" w14:textId="77777777" w:rsidR="00D96D82" w:rsidRPr="00E5028E" w:rsidRDefault="00515E6C">
      <w:pPr>
        <w:widowControl w:val="0"/>
        <w:ind w:firstLine="567"/>
        <w:jc w:val="both"/>
        <w:rPr>
          <w:color w:val="auto"/>
          <w:sz w:val="28"/>
        </w:rPr>
      </w:pPr>
      <w:r w:rsidRPr="00E5028E">
        <w:rPr>
          <w:color w:val="auto"/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14:paraId="1C57503D" w14:textId="77777777" w:rsidR="00D96D82" w:rsidRPr="00E5028E" w:rsidRDefault="00515E6C">
      <w:pPr>
        <w:widowControl w:val="0"/>
        <w:ind w:firstLine="567"/>
        <w:jc w:val="both"/>
        <w:rPr>
          <w:color w:val="auto"/>
          <w:sz w:val="28"/>
        </w:rPr>
      </w:pPr>
      <w:r w:rsidRPr="00E5028E">
        <w:rPr>
          <w:color w:val="auto"/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14:paraId="5CAE042F" w14:textId="77777777" w:rsidR="00D96D82" w:rsidRPr="00E5028E" w:rsidRDefault="00515E6C">
      <w:pPr>
        <w:widowControl w:val="0"/>
        <w:ind w:firstLine="567"/>
        <w:jc w:val="both"/>
        <w:rPr>
          <w:color w:val="auto"/>
          <w:sz w:val="28"/>
        </w:rPr>
      </w:pPr>
      <w:r w:rsidRPr="00E5028E">
        <w:rPr>
          <w:color w:val="auto"/>
          <w:sz w:val="28"/>
        </w:rPr>
        <w:t xml:space="preserve">применение риск-ориентированного подхода к планированию </w:t>
      </w:r>
      <w:r w:rsidRPr="00E5028E">
        <w:rPr>
          <w:color w:val="auto"/>
          <w:sz w:val="28"/>
        </w:rPr>
        <w:br/>
      </w:r>
      <w:r w:rsidRPr="00E5028E">
        <w:rPr>
          <w:color w:val="auto"/>
          <w:sz w:val="28"/>
        </w:rPr>
        <w:lastRenderedPageBreak/>
        <w:t>и осуществлению контрольной деятельности;</w:t>
      </w:r>
    </w:p>
    <w:p w14:paraId="1AE3589E" w14:textId="77777777" w:rsidR="00D96D82" w:rsidRPr="00E5028E" w:rsidRDefault="00515E6C">
      <w:pPr>
        <w:widowControl w:val="0"/>
        <w:ind w:firstLine="567"/>
        <w:jc w:val="both"/>
        <w:rPr>
          <w:color w:val="auto"/>
          <w:sz w:val="28"/>
        </w:rPr>
      </w:pPr>
      <w:r w:rsidRPr="00E5028E">
        <w:rPr>
          <w:color w:val="auto"/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14:paraId="1ECB5B33" w14:textId="004ECBC9" w:rsidR="00087D94" w:rsidRPr="00E5028E" w:rsidRDefault="00087D94" w:rsidP="00087D9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E5028E">
        <w:rPr>
          <w:color w:val="auto"/>
          <w:sz w:val="28"/>
        </w:rPr>
        <w:t xml:space="preserve">обеспечение мониторинга изменения нарушений, выявленных по результатам внутреннего муниципального финансового контроля в </w:t>
      </w:r>
      <w:r w:rsidR="00E5028E">
        <w:rPr>
          <w:color w:val="auto"/>
          <w:sz w:val="28"/>
        </w:rPr>
        <w:t>Ленинском сельском поселении</w:t>
      </w:r>
      <w:r w:rsidRPr="00E5028E">
        <w:rPr>
          <w:color w:val="auto"/>
          <w:sz w:val="28"/>
        </w:rPr>
        <w:t>;</w:t>
      </w:r>
    </w:p>
    <w:p w14:paraId="7472AE42" w14:textId="77777777" w:rsidR="00D96D82" w:rsidRPr="00FA217A" w:rsidRDefault="00515E6C">
      <w:pPr>
        <w:widowControl w:val="0"/>
        <w:ind w:firstLine="567"/>
        <w:jc w:val="both"/>
        <w:rPr>
          <w:color w:val="auto"/>
          <w:sz w:val="28"/>
        </w:rPr>
      </w:pPr>
      <w:r w:rsidRPr="00FA217A">
        <w:rPr>
          <w:color w:val="auto"/>
          <w:sz w:val="28"/>
        </w:rPr>
        <w:t>обеспечение</w:t>
      </w:r>
      <w:r w:rsidR="00087D94" w:rsidRPr="00FA217A">
        <w:rPr>
          <w:color w:val="auto"/>
          <w:sz w:val="28"/>
        </w:rPr>
        <w:t xml:space="preserve"> </w:t>
      </w:r>
      <w:r w:rsidRPr="00FA217A">
        <w:rPr>
          <w:color w:val="auto"/>
          <w:sz w:val="28"/>
        </w:rPr>
        <w:t>систематизации,</w:t>
      </w:r>
      <w:r w:rsidR="00087D94" w:rsidRPr="00FA217A">
        <w:rPr>
          <w:color w:val="auto"/>
          <w:sz w:val="28"/>
        </w:rPr>
        <w:t xml:space="preserve"> </w:t>
      </w:r>
      <w:r w:rsidRPr="00FA217A">
        <w:rPr>
          <w:color w:val="auto"/>
          <w:sz w:val="28"/>
        </w:rPr>
        <w:t>анализа,</w:t>
      </w:r>
      <w:r w:rsidR="00087D94" w:rsidRPr="00FA217A">
        <w:rPr>
          <w:color w:val="auto"/>
          <w:sz w:val="28"/>
        </w:rPr>
        <w:t xml:space="preserve"> </w:t>
      </w:r>
      <w:r w:rsidRPr="00FA217A">
        <w:rPr>
          <w:color w:val="auto"/>
          <w:sz w:val="28"/>
        </w:rPr>
        <w:t>обработки</w:t>
      </w:r>
      <w:r w:rsidR="00087D94" w:rsidRPr="00FA217A">
        <w:rPr>
          <w:color w:val="auto"/>
          <w:sz w:val="28"/>
        </w:rPr>
        <w:t xml:space="preserve"> </w:t>
      </w:r>
      <w:r w:rsidRPr="00FA217A">
        <w:rPr>
          <w:color w:val="auto"/>
          <w:sz w:val="28"/>
        </w:rPr>
        <w:t>и</w:t>
      </w:r>
      <w:r w:rsidR="00087D94" w:rsidRPr="00FA217A">
        <w:rPr>
          <w:color w:val="auto"/>
          <w:sz w:val="28"/>
        </w:rPr>
        <w:t xml:space="preserve"> </w:t>
      </w:r>
      <w:r w:rsidRPr="00FA217A">
        <w:rPr>
          <w:color w:val="auto"/>
          <w:sz w:val="28"/>
        </w:rPr>
        <w:t>мониторинга</w:t>
      </w:r>
      <w:r w:rsidR="00087D94" w:rsidRPr="00FA217A">
        <w:rPr>
          <w:color w:val="auto"/>
          <w:sz w:val="28"/>
        </w:rPr>
        <w:t xml:space="preserve"> </w:t>
      </w:r>
      <w:r w:rsidRPr="00FA217A">
        <w:rPr>
          <w:color w:val="auto"/>
          <w:sz w:val="28"/>
        </w:rPr>
        <w:t>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14:paraId="4183D6A1" w14:textId="77777777" w:rsidR="00087D94" w:rsidRPr="00C43031" w:rsidRDefault="00087D94" w:rsidP="00087D9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43031">
        <w:rPr>
          <w:color w:val="auto"/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14:paraId="79CDBAB9" w14:textId="77777777" w:rsidR="00D96D82" w:rsidRPr="00C43031" w:rsidRDefault="00515E6C">
      <w:pPr>
        <w:widowControl w:val="0"/>
        <w:ind w:firstLine="567"/>
        <w:jc w:val="both"/>
        <w:rPr>
          <w:color w:val="auto"/>
          <w:sz w:val="28"/>
        </w:rPr>
      </w:pPr>
      <w:r w:rsidRPr="00C43031">
        <w:rPr>
          <w:color w:val="auto"/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14:paraId="64813C0C" w14:textId="7B08F708" w:rsidR="00D96D82" w:rsidRPr="00C43031" w:rsidRDefault="00515E6C">
      <w:pPr>
        <w:widowControl w:val="0"/>
        <w:ind w:firstLine="567"/>
        <w:jc w:val="both"/>
        <w:rPr>
          <w:color w:val="auto"/>
          <w:sz w:val="28"/>
        </w:rPr>
      </w:pPr>
      <w:r w:rsidRPr="00C43031">
        <w:rPr>
          <w:color w:val="auto"/>
          <w:sz w:val="28"/>
        </w:rPr>
        <w:t xml:space="preserve">Внедрение и применение указанных механизмов будет способствовать совершенствованию финансового контроля, направленному на </w:t>
      </w:r>
      <w:r w:rsidR="00C43031" w:rsidRPr="00C43031">
        <w:rPr>
          <w:color w:val="auto"/>
          <w:sz w:val="28"/>
        </w:rPr>
        <w:t>предупреждение нарушений</w:t>
      </w:r>
      <w:r w:rsidRPr="00C43031">
        <w:rPr>
          <w:color w:val="auto"/>
          <w:sz w:val="28"/>
        </w:rPr>
        <w:t xml:space="preserve"> в финансово-бюджетной сфере и сфере закупок, а также повышению финансовой дисциплины при использовании бюджетных средств.</w:t>
      </w:r>
    </w:p>
    <w:p w14:paraId="4CE9877A" w14:textId="49BBD351" w:rsidR="00D96D82" w:rsidRDefault="00D96D82">
      <w:pPr>
        <w:widowControl w:val="0"/>
        <w:spacing w:line="228" w:lineRule="auto"/>
        <w:ind w:firstLine="540"/>
        <w:jc w:val="both"/>
        <w:rPr>
          <w:sz w:val="28"/>
        </w:rPr>
      </w:pPr>
    </w:p>
    <w:p w14:paraId="45A6A10B" w14:textId="77777777" w:rsidR="00520855" w:rsidRDefault="00520855">
      <w:pPr>
        <w:widowControl w:val="0"/>
        <w:spacing w:line="228" w:lineRule="auto"/>
        <w:ind w:firstLine="540"/>
        <w:jc w:val="both"/>
        <w:rPr>
          <w:sz w:val="28"/>
        </w:rPr>
      </w:pPr>
    </w:p>
    <w:p w14:paraId="35FF3B79" w14:textId="77777777" w:rsidR="00D96D82" w:rsidRDefault="00D96D82">
      <w:pPr>
        <w:widowControl w:val="0"/>
        <w:spacing w:line="228" w:lineRule="auto"/>
        <w:ind w:firstLine="540"/>
        <w:jc w:val="both"/>
        <w:rPr>
          <w:sz w:val="28"/>
        </w:rPr>
      </w:pPr>
    </w:p>
    <w:p w14:paraId="09A382CD" w14:textId="77777777" w:rsidR="00520855" w:rsidRDefault="00520855" w:rsidP="0052085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60DDA187" w14:textId="2E725730" w:rsidR="00520855" w:rsidRDefault="00520855" w:rsidP="00520855">
      <w:pPr>
        <w:widowControl w:val="0"/>
        <w:spacing w:line="228" w:lineRule="auto"/>
        <w:jc w:val="both"/>
        <w:rPr>
          <w:sz w:val="28"/>
        </w:rPr>
      </w:pPr>
      <w:r>
        <w:rPr>
          <w:sz w:val="28"/>
        </w:rPr>
        <w:t>Ленинского сельского поселения                     О.И. Фурсова.</w:t>
      </w:r>
    </w:p>
    <w:p w14:paraId="5EECCB17" w14:textId="77777777" w:rsidR="00D96D82" w:rsidRDefault="00D96D82">
      <w:pPr>
        <w:widowControl w:val="0"/>
        <w:spacing w:line="228" w:lineRule="auto"/>
        <w:ind w:firstLine="709"/>
        <w:jc w:val="both"/>
        <w:rPr>
          <w:sz w:val="28"/>
        </w:rPr>
      </w:pPr>
    </w:p>
    <w:p w14:paraId="3D381EC0" w14:textId="77777777" w:rsidR="00D96D82" w:rsidRDefault="00D96D82">
      <w:pPr>
        <w:spacing w:line="228" w:lineRule="auto"/>
        <w:ind w:right="5551"/>
        <w:jc w:val="center"/>
        <w:rPr>
          <w:sz w:val="2"/>
        </w:rPr>
      </w:pPr>
    </w:p>
    <w:sectPr w:rsidR="00D96D82" w:rsidSect="00520855">
      <w:footerReference w:type="default" r:id="rId8"/>
      <w:pgSz w:w="11907" w:h="16840"/>
      <w:pgMar w:top="624" w:right="510" w:bottom="454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AF327" w14:textId="77777777" w:rsidR="00013E98" w:rsidRDefault="00013E98" w:rsidP="00D96D82">
      <w:r>
        <w:separator/>
      </w:r>
    </w:p>
  </w:endnote>
  <w:endnote w:type="continuationSeparator" w:id="0">
    <w:p w14:paraId="7100DF09" w14:textId="77777777" w:rsidR="00013E98" w:rsidRDefault="00013E98" w:rsidP="00D9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56FC" w14:textId="7F0FA782" w:rsidR="00D96D82" w:rsidRDefault="002244C4">
    <w:pPr>
      <w:framePr w:wrap="around" w:vAnchor="text" w:hAnchor="margin" w:xAlign="right" w:y="1"/>
    </w:pPr>
    <w:r>
      <w:rPr>
        <w:rStyle w:val="affb"/>
      </w:rPr>
      <w:fldChar w:fldCharType="begin"/>
    </w:r>
    <w:r w:rsidR="00515E6C">
      <w:rPr>
        <w:rStyle w:val="affb"/>
      </w:rPr>
      <w:instrText xml:space="preserve">PAGE </w:instrText>
    </w:r>
    <w:r>
      <w:rPr>
        <w:rStyle w:val="affb"/>
      </w:rPr>
      <w:fldChar w:fldCharType="separate"/>
    </w:r>
    <w:r w:rsidR="00A87BFB">
      <w:rPr>
        <w:rStyle w:val="affb"/>
        <w:noProof/>
      </w:rPr>
      <w:t>8</w:t>
    </w:r>
    <w:r>
      <w:rPr>
        <w:rStyle w:val="affb"/>
      </w:rPr>
      <w:fldChar w:fldCharType="end"/>
    </w:r>
  </w:p>
  <w:p w14:paraId="3F69E6ED" w14:textId="77777777" w:rsidR="00D96D82" w:rsidRDefault="00D96D82">
    <w:pPr>
      <w:pStyle w:val="af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4BC5" w14:textId="77777777" w:rsidR="00013E98" w:rsidRDefault="00013E98" w:rsidP="00D96D82">
      <w:r>
        <w:separator/>
      </w:r>
    </w:p>
  </w:footnote>
  <w:footnote w:type="continuationSeparator" w:id="0">
    <w:p w14:paraId="633CB694" w14:textId="77777777" w:rsidR="00013E98" w:rsidRDefault="00013E98" w:rsidP="00D9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6FE"/>
    <w:multiLevelType w:val="multilevel"/>
    <w:tmpl w:val="217ACD5C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82"/>
    <w:rsid w:val="00003E95"/>
    <w:rsid w:val="0000509B"/>
    <w:rsid w:val="00013E98"/>
    <w:rsid w:val="00022B58"/>
    <w:rsid w:val="000354F6"/>
    <w:rsid w:val="000553D9"/>
    <w:rsid w:val="00087D94"/>
    <w:rsid w:val="000D5942"/>
    <w:rsid w:val="00120891"/>
    <w:rsid w:val="001D6E9E"/>
    <w:rsid w:val="001E331B"/>
    <w:rsid w:val="002244C4"/>
    <w:rsid w:val="002921F5"/>
    <w:rsid w:val="002C3A83"/>
    <w:rsid w:val="00305371"/>
    <w:rsid w:val="00373589"/>
    <w:rsid w:val="003901C4"/>
    <w:rsid w:val="004027A7"/>
    <w:rsid w:val="00444E35"/>
    <w:rsid w:val="00454D4C"/>
    <w:rsid w:val="00473F71"/>
    <w:rsid w:val="00484282"/>
    <w:rsid w:val="004946E8"/>
    <w:rsid w:val="0049575A"/>
    <w:rsid w:val="004B3DC8"/>
    <w:rsid w:val="004C63B6"/>
    <w:rsid w:val="00515E6C"/>
    <w:rsid w:val="00520855"/>
    <w:rsid w:val="005A18B8"/>
    <w:rsid w:val="005A66D9"/>
    <w:rsid w:val="005A7E13"/>
    <w:rsid w:val="005C429C"/>
    <w:rsid w:val="005D58E9"/>
    <w:rsid w:val="005E51BA"/>
    <w:rsid w:val="005E7960"/>
    <w:rsid w:val="005F07E3"/>
    <w:rsid w:val="00610894"/>
    <w:rsid w:val="006339B1"/>
    <w:rsid w:val="0064512D"/>
    <w:rsid w:val="006E36B8"/>
    <w:rsid w:val="007126EF"/>
    <w:rsid w:val="007274F1"/>
    <w:rsid w:val="007378FE"/>
    <w:rsid w:val="00763D9A"/>
    <w:rsid w:val="00796A49"/>
    <w:rsid w:val="007F5F61"/>
    <w:rsid w:val="00821A66"/>
    <w:rsid w:val="00870C71"/>
    <w:rsid w:val="008A6020"/>
    <w:rsid w:val="008B1A3F"/>
    <w:rsid w:val="008C2E21"/>
    <w:rsid w:val="008C7E0F"/>
    <w:rsid w:val="00901E5E"/>
    <w:rsid w:val="00971EC5"/>
    <w:rsid w:val="009F6DA4"/>
    <w:rsid w:val="00A87BFB"/>
    <w:rsid w:val="00A908DA"/>
    <w:rsid w:val="00AB2CFB"/>
    <w:rsid w:val="00AD43E3"/>
    <w:rsid w:val="00B00815"/>
    <w:rsid w:val="00B1695C"/>
    <w:rsid w:val="00C263DF"/>
    <w:rsid w:val="00C43031"/>
    <w:rsid w:val="00C72FFC"/>
    <w:rsid w:val="00D17454"/>
    <w:rsid w:val="00D35801"/>
    <w:rsid w:val="00D96D82"/>
    <w:rsid w:val="00DB69C6"/>
    <w:rsid w:val="00DB7990"/>
    <w:rsid w:val="00DF1B63"/>
    <w:rsid w:val="00DF5AE4"/>
    <w:rsid w:val="00E5028E"/>
    <w:rsid w:val="00E57734"/>
    <w:rsid w:val="00EA7052"/>
    <w:rsid w:val="00EB72D0"/>
    <w:rsid w:val="00EE1FE2"/>
    <w:rsid w:val="00EF58D7"/>
    <w:rsid w:val="00EF77CD"/>
    <w:rsid w:val="00F1285D"/>
    <w:rsid w:val="00F34B53"/>
    <w:rsid w:val="00F35FCB"/>
    <w:rsid w:val="00F73B26"/>
    <w:rsid w:val="00F8031F"/>
    <w:rsid w:val="00FA1F4B"/>
    <w:rsid w:val="00FA217A"/>
    <w:rsid w:val="00FA2A5B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CE59"/>
  <w15:docId w15:val="{4EAE4915-8B87-4066-BFE1-B663B6C7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96D82"/>
  </w:style>
  <w:style w:type="paragraph" w:styleId="10">
    <w:name w:val="heading 1"/>
    <w:basedOn w:val="a"/>
    <w:next w:val="a"/>
    <w:link w:val="11"/>
    <w:uiPriority w:val="9"/>
    <w:qFormat/>
    <w:rsid w:val="00D96D8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D96D82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D96D82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D96D8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96D82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D96D8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D96D8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D96D8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D96D8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6D82"/>
  </w:style>
  <w:style w:type="paragraph" w:customStyle="1" w:styleId="12">
    <w:name w:val="Сильное выделение1"/>
    <w:basedOn w:val="13"/>
    <w:link w:val="a3"/>
    <w:rsid w:val="00D96D82"/>
    <w:rPr>
      <w:b/>
      <w:i/>
    </w:rPr>
  </w:style>
  <w:style w:type="character" w:styleId="a3">
    <w:name w:val="Intense Emphasis"/>
    <w:basedOn w:val="a0"/>
    <w:link w:val="12"/>
    <w:rsid w:val="00D96D82"/>
    <w:rPr>
      <w:b/>
      <w:i/>
    </w:rPr>
  </w:style>
  <w:style w:type="paragraph" w:styleId="21">
    <w:name w:val="toc 2"/>
    <w:next w:val="a"/>
    <w:link w:val="22"/>
    <w:uiPriority w:val="39"/>
    <w:rsid w:val="00D96D8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96D8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96D8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96D82"/>
    <w:rPr>
      <w:rFonts w:ascii="XO Thames" w:hAnsi="XO Thames"/>
      <w:sz w:val="28"/>
    </w:rPr>
  </w:style>
  <w:style w:type="paragraph" w:customStyle="1" w:styleId="14">
    <w:name w:val="Сильная ссылка1"/>
    <w:basedOn w:val="13"/>
    <w:link w:val="a4"/>
    <w:rsid w:val="00D96D82"/>
    <w:rPr>
      <w:b/>
      <w:smallCaps/>
    </w:rPr>
  </w:style>
  <w:style w:type="character" w:styleId="a4">
    <w:name w:val="Intense Reference"/>
    <w:basedOn w:val="a0"/>
    <w:link w:val="14"/>
    <w:rsid w:val="00D96D82"/>
    <w:rPr>
      <w:b/>
      <w:smallCaps/>
    </w:rPr>
  </w:style>
  <w:style w:type="paragraph" w:styleId="a5">
    <w:name w:val="No Spacing"/>
    <w:basedOn w:val="a"/>
    <w:link w:val="a6"/>
    <w:rsid w:val="00D96D82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5"/>
    <w:rsid w:val="00D96D82"/>
    <w:rPr>
      <w:sz w:val="28"/>
    </w:rPr>
  </w:style>
  <w:style w:type="character" w:customStyle="1" w:styleId="70">
    <w:name w:val="Заголовок 7 Знак"/>
    <w:basedOn w:val="1"/>
    <w:link w:val="7"/>
    <w:rsid w:val="00D96D82"/>
    <w:rPr>
      <w:b/>
      <w:i/>
      <w:color w:val="5A5A5A"/>
    </w:rPr>
  </w:style>
  <w:style w:type="paragraph" w:styleId="a7">
    <w:name w:val="Body Text"/>
    <w:basedOn w:val="a"/>
    <w:link w:val="a8"/>
    <w:rsid w:val="00D96D82"/>
    <w:rPr>
      <w:sz w:val="28"/>
    </w:rPr>
  </w:style>
  <w:style w:type="character" w:customStyle="1" w:styleId="a8">
    <w:name w:val="Основной текст Знак"/>
    <w:basedOn w:val="1"/>
    <w:link w:val="a7"/>
    <w:rsid w:val="00D96D82"/>
    <w:rPr>
      <w:sz w:val="28"/>
    </w:rPr>
  </w:style>
  <w:style w:type="paragraph" w:styleId="23">
    <w:name w:val="Body Text Indent 2"/>
    <w:basedOn w:val="a"/>
    <w:link w:val="24"/>
    <w:rsid w:val="00D96D82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D96D82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D96D8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96D82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D96D8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6">
    <w:name w:val="Основной текст1"/>
    <w:basedOn w:val="1"/>
    <w:link w:val="15"/>
    <w:rsid w:val="00D96D82"/>
    <w:rPr>
      <w:b/>
      <w:spacing w:val="-3"/>
    </w:rPr>
  </w:style>
  <w:style w:type="paragraph" w:styleId="71">
    <w:name w:val="toc 7"/>
    <w:next w:val="a"/>
    <w:link w:val="72"/>
    <w:uiPriority w:val="39"/>
    <w:rsid w:val="00D96D8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D96D8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D96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D96D82"/>
    <w:rPr>
      <w:rFonts w:ascii="Courier New" w:hAnsi="Courier New"/>
      <w:sz w:val="22"/>
    </w:rPr>
  </w:style>
  <w:style w:type="paragraph" w:customStyle="1" w:styleId="ConsPlusNonformat">
    <w:name w:val="ConsPlusNonformat"/>
    <w:link w:val="ConsPlusNonformat0"/>
    <w:rsid w:val="00D96D8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96D82"/>
    <w:rPr>
      <w:rFonts w:ascii="Courier New" w:hAnsi="Courier New"/>
    </w:rPr>
  </w:style>
  <w:style w:type="character" w:customStyle="1" w:styleId="30">
    <w:name w:val="Заголовок 3 Знак"/>
    <w:basedOn w:val="20"/>
    <w:link w:val="3"/>
    <w:rsid w:val="00D96D82"/>
    <w:rPr>
      <w:rFonts w:ascii="Arial" w:hAnsi="Arial"/>
      <w:sz w:val="24"/>
    </w:rPr>
  </w:style>
  <w:style w:type="paragraph" w:styleId="a9">
    <w:name w:val="Balloon Text"/>
    <w:basedOn w:val="a"/>
    <w:link w:val="aa"/>
    <w:rsid w:val="00D96D82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D96D82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D96D8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D96D82"/>
    <w:rPr>
      <w:rFonts w:ascii="Calibri" w:hAnsi="Calibri"/>
      <w:sz w:val="22"/>
    </w:rPr>
  </w:style>
  <w:style w:type="paragraph" w:styleId="31">
    <w:name w:val="Body Text Indent 3"/>
    <w:basedOn w:val="a"/>
    <w:link w:val="32"/>
    <w:rsid w:val="00D96D8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D96D82"/>
    <w:rPr>
      <w:rFonts w:ascii="Arial" w:hAnsi="Arial"/>
      <w:sz w:val="16"/>
    </w:rPr>
  </w:style>
  <w:style w:type="paragraph" w:customStyle="1" w:styleId="BodyTextIndent2Char">
    <w:name w:val="Body Text Indent 2 Char"/>
    <w:link w:val="BodyTextIndent2Char0"/>
    <w:rsid w:val="00D96D82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D96D82"/>
    <w:rPr>
      <w:rFonts w:ascii="Arial" w:hAnsi="Arial"/>
      <w:sz w:val="28"/>
    </w:rPr>
  </w:style>
  <w:style w:type="paragraph" w:styleId="ab">
    <w:name w:val="Document Map"/>
    <w:basedOn w:val="a"/>
    <w:link w:val="ac"/>
    <w:rsid w:val="00D96D82"/>
    <w:pPr>
      <w:ind w:firstLine="709"/>
      <w:jc w:val="both"/>
    </w:pPr>
    <w:rPr>
      <w:rFonts w:ascii="Tahoma" w:hAnsi="Tahoma"/>
      <w:sz w:val="22"/>
    </w:rPr>
  </w:style>
  <w:style w:type="character" w:customStyle="1" w:styleId="ac">
    <w:name w:val="Схема документа Знак"/>
    <w:basedOn w:val="1"/>
    <w:link w:val="ab"/>
    <w:rsid w:val="00D96D82"/>
    <w:rPr>
      <w:rFonts w:ascii="Tahoma" w:hAnsi="Tahoma"/>
      <w:sz w:val="22"/>
    </w:rPr>
  </w:style>
  <w:style w:type="paragraph" w:styleId="33">
    <w:name w:val="Body Text 3"/>
    <w:basedOn w:val="a"/>
    <w:link w:val="34"/>
    <w:rsid w:val="00D96D82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D96D82"/>
    <w:rPr>
      <w:sz w:val="16"/>
    </w:rPr>
  </w:style>
  <w:style w:type="character" w:customStyle="1" w:styleId="90">
    <w:name w:val="Заголовок 9 Знак"/>
    <w:basedOn w:val="1"/>
    <w:link w:val="9"/>
    <w:rsid w:val="00D96D82"/>
    <w:rPr>
      <w:b/>
      <w:i/>
      <w:color w:val="7F7F7F"/>
      <w:sz w:val="18"/>
    </w:rPr>
  </w:style>
  <w:style w:type="paragraph" w:customStyle="1" w:styleId="17">
    <w:name w:val="Слабая ссылка1"/>
    <w:basedOn w:val="13"/>
    <w:link w:val="ad"/>
    <w:rsid w:val="00D96D82"/>
    <w:rPr>
      <w:smallCaps/>
    </w:rPr>
  </w:style>
  <w:style w:type="character" w:styleId="ad">
    <w:name w:val="Subtle Reference"/>
    <w:basedOn w:val="a0"/>
    <w:link w:val="17"/>
    <w:rsid w:val="00D96D82"/>
    <w:rPr>
      <w:smallCaps/>
    </w:rPr>
  </w:style>
  <w:style w:type="paragraph" w:styleId="ae">
    <w:name w:val="Plain Text"/>
    <w:basedOn w:val="a"/>
    <w:link w:val="af"/>
    <w:rsid w:val="00D96D82"/>
    <w:pPr>
      <w:spacing w:before="64" w:after="64"/>
    </w:pPr>
    <w:rPr>
      <w:rFonts w:ascii="Arial" w:hAnsi="Arial"/>
    </w:rPr>
  </w:style>
  <w:style w:type="character" w:customStyle="1" w:styleId="af">
    <w:name w:val="Текст Знак"/>
    <w:basedOn w:val="1"/>
    <w:link w:val="ae"/>
    <w:rsid w:val="00D96D82"/>
    <w:rPr>
      <w:rFonts w:ascii="Arial" w:hAnsi="Arial"/>
      <w:color w:val="000000"/>
    </w:rPr>
  </w:style>
  <w:style w:type="paragraph" w:styleId="af0">
    <w:name w:val="Body Text Indent"/>
    <w:basedOn w:val="a"/>
    <w:link w:val="af1"/>
    <w:rsid w:val="00D96D82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D96D82"/>
    <w:rPr>
      <w:sz w:val="28"/>
    </w:rPr>
  </w:style>
  <w:style w:type="paragraph" w:customStyle="1" w:styleId="PlainTextChar">
    <w:name w:val="Plain Text Char"/>
    <w:link w:val="PlainTextChar0"/>
    <w:rsid w:val="00D96D82"/>
    <w:rPr>
      <w:rFonts w:ascii="Arial" w:hAnsi="Arial"/>
    </w:rPr>
  </w:style>
  <w:style w:type="character" w:customStyle="1" w:styleId="PlainTextChar0">
    <w:name w:val="Plain Text Char"/>
    <w:link w:val="PlainTextChar"/>
    <w:rsid w:val="00D96D82"/>
    <w:rPr>
      <w:rFonts w:ascii="Arial" w:hAnsi="Arial"/>
      <w:color w:val="000000"/>
    </w:rPr>
  </w:style>
  <w:style w:type="paragraph" w:styleId="af2">
    <w:name w:val="annotation subject"/>
    <w:basedOn w:val="af3"/>
    <w:next w:val="af3"/>
    <w:link w:val="af4"/>
    <w:rsid w:val="00D96D82"/>
    <w:rPr>
      <w:b/>
    </w:rPr>
  </w:style>
  <w:style w:type="character" w:customStyle="1" w:styleId="af4">
    <w:name w:val="Тема примечания Знак"/>
    <w:basedOn w:val="af5"/>
    <w:link w:val="af2"/>
    <w:rsid w:val="00D96D82"/>
    <w:rPr>
      <w:b/>
      <w:sz w:val="22"/>
    </w:rPr>
  </w:style>
  <w:style w:type="paragraph" w:styleId="af6">
    <w:name w:val="List Paragraph"/>
    <w:basedOn w:val="a"/>
    <w:link w:val="af7"/>
    <w:rsid w:val="00D96D8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sid w:val="00D96D82"/>
    <w:rPr>
      <w:rFonts w:ascii="Calibri" w:hAnsi="Calibri"/>
      <w:sz w:val="22"/>
    </w:rPr>
  </w:style>
  <w:style w:type="paragraph" w:customStyle="1" w:styleId="18">
    <w:name w:val="Слабое выделение1"/>
    <w:basedOn w:val="13"/>
    <w:link w:val="af8"/>
    <w:rsid w:val="00D96D82"/>
    <w:rPr>
      <w:i/>
    </w:rPr>
  </w:style>
  <w:style w:type="character" w:styleId="af8">
    <w:name w:val="Subtle Emphasis"/>
    <w:basedOn w:val="a0"/>
    <w:link w:val="18"/>
    <w:rsid w:val="00D96D82"/>
    <w:rPr>
      <w:i/>
    </w:rPr>
  </w:style>
  <w:style w:type="paragraph" w:styleId="35">
    <w:name w:val="toc 3"/>
    <w:next w:val="a"/>
    <w:link w:val="36"/>
    <w:uiPriority w:val="39"/>
    <w:rsid w:val="00D96D82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D96D82"/>
    <w:rPr>
      <w:rFonts w:ascii="XO Thames" w:hAnsi="XO Thames"/>
      <w:sz w:val="28"/>
    </w:rPr>
  </w:style>
  <w:style w:type="paragraph" w:customStyle="1" w:styleId="EndnoteTextChar">
    <w:name w:val="Endnote Text Char"/>
    <w:link w:val="EndnoteTextChar0"/>
    <w:rsid w:val="00D96D82"/>
    <w:rPr>
      <w:sz w:val="22"/>
    </w:rPr>
  </w:style>
  <w:style w:type="character" w:customStyle="1" w:styleId="EndnoteTextChar0">
    <w:name w:val="Endnote Text Char"/>
    <w:link w:val="EndnoteTextChar"/>
    <w:rsid w:val="00D96D82"/>
    <w:rPr>
      <w:sz w:val="22"/>
    </w:rPr>
  </w:style>
  <w:style w:type="paragraph" w:customStyle="1" w:styleId="BodyText2Char">
    <w:name w:val="Body Text 2 Char"/>
    <w:link w:val="BodyText2Char0"/>
    <w:rsid w:val="00D96D82"/>
    <w:rPr>
      <w:rFonts w:ascii="Arial" w:hAnsi="Arial"/>
    </w:rPr>
  </w:style>
  <w:style w:type="character" w:customStyle="1" w:styleId="BodyText2Char0">
    <w:name w:val="Body Text 2 Char"/>
    <w:link w:val="BodyText2Char"/>
    <w:rsid w:val="00D96D82"/>
    <w:rPr>
      <w:rFonts w:ascii="Arial" w:hAnsi="Arial"/>
    </w:rPr>
  </w:style>
  <w:style w:type="paragraph" w:styleId="af9">
    <w:name w:val="endnote text"/>
    <w:basedOn w:val="a"/>
    <w:link w:val="afa"/>
    <w:rsid w:val="00D96D82"/>
    <w:pPr>
      <w:ind w:firstLine="709"/>
      <w:jc w:val="both"/>
    </w:pPr>
    <w:rPr>
      <w:sz w:val="22"/>
    </w:rPr>
  </w:style>
  <w:style w:type="character" w:customStyle="1" w:styleId="afa">
    <w:name w:val="Текст концевой сноски Знак"/>
    <w:basedOn w:val="1"/>
    <w:link w:val="af9"/>
    <w:rsid w:val="00D96D82"/>
    <w:rPr>
      <w:sz w:val="22"/>
    </w:rPr>
  </w:style>
  <w:style w:type="paragraph" w:styleId="25">
    <w:name w:val="Body Text 2"/>
    <w:basedOn w:val="a"/>
    <w:link w:val="26"/>
    <w:rsid w:val="00D96D82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D96D82"/>
    <w:rPr>
      <w:rFonts w:ascii="Arial" w:hAnsi="Arial"/>
    </w:rPr>
  </w:style>
  <w:style w:type="paragraph" w:customStyle="1" w:styleId="19">
    <w:name w:val="Выделение1"/>
    <w:basedOn w:val="13"/>
    <w:link w:val="afb"/>
    <w:rsid w:val="00D96D82"/>
    <w:rPr>
      <w:b/>
      <w:i/>
      <w:spacing w:val="10"/>
    </w:rPr>
  </w:style>
  <w:style w:type="character" w:styleId="afb">
    <w:name w:val="Emphasis"/>
    <w:basedOn w:val="a0"/>
    <w:link w:val="19"/>
    <w:rsid w:val="00D96D82"/>
    <w:rPr>
      <w:b/>
      <w:i/>
      <w:spacing w:val="10"/>
    </w:rPr>
  </w:style>
  <w:style w:type="paragraph" w:styleId="afc">
    <w:name w:val="Body Text First Indent"/>
    <w:basedOn w:val="a"/>
    <w:link w:val="afd"/>
    <w:rsid w:val="00D96D82"/>
    <w:pPr>
      <w:ind w:firstLine="210"/>
    </w:pPr>
    <w:rPr>
      <w:rFonts w:ascii="Arial" w:hAnsi="Arial"/>
      <w:sz w:val="28"/>
    </w:rPr>
  </w:style>
  <w:style w:type="character" w:customStyle="1" w:styleId="afd">
    <w:name w:val="Красная строка Знак"/>
    <w:basedOn w:val="1"/>
    <w:link w:val="afc"/>
    <w:rsid w:val="00D96D82"/>
    <w:rPr>
      <w:rFonts w:ascii="Arial" w:hAnsi="Arial"/>
      <w:sz w:val="28"/>
    </w:rPr>
  </w:style>
  <w:style w:type="paragraph" w:customStyle="1" w:styleId="1a">
    <w:name w:val="Текст сноски Знак1"/>
    <w:basedOn w:val="13"/>
    <w:link w:val="1b"/>
    <w:rsid w:val="00D96D82"/>
  </w:style>
  <w:style w:type="character" w:customStyle="1" w:styleId="1b">
    <w:name w:val="Текст сноски Знак1"/>
    <w:basedOn w:val="a0"/>
    <w:link w:val="1a"/>
    <w:rsid w:val="00D96D82"/>
  </w:style>
  <w:style w:type="paragraph" w:styleId="afe">
    <w:name w:val="Normal (Web)"/>
    <w:basedOn w:val="a"/>
    <w:link w:val="aff"/>
    <w:rsid w:val="00D96D82"/>
    <w:pPr>
      <w:spacing w:beforeAutospacing="1" w:afterAutospacing="1"/>
    </w:pPr>
    <w:rPr>
      <w:sz w:val="24"/>
    </w:rPr>
  </w:style>
  <w:style w:type="character" w:customStyle="1" w:styleId="aff">
    <w:name w:val="Обычный (веб) Знак"/>
    <w:basedOn w:val="1"/>
    <w:link w:val="afe"/>
    <w:rsid w:val="00D96D82"/>
    <w:rPr>
      <w:sz w:val="24"/>
    </w:rPr>
  </w:style>
  <w:style w:type="character" w:customStyle="1" w:styleId="50">
    <w:name w:val="Заголовок 5 Знак"/>
    <w:basedOn w:val="1"/>
    <w:link w:val="5"/>
    <w:rsid w:val="00D96D82"/>
    <w:rPr>
      <w:rFonts w:ascii="Arial" w:hAnsi="Arial"/>
      <w:b/>
      <w:i/>
      <w:sz w:val="26"/>
    </w:rPr>
  </w:style>
  <w:style w:type="paragraph" w:customStyle="1" w:styleId="HTMLPreformattedChar">
    <w:name w:val="HTML Preformatted Char"/>
    <w:link w:val="HTMLPreformattedChar0"/>
    <w:rsid w:val="00D96D82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D96D82"/>
    <w:rPr>
      <w:rFonts w:ascii="Courier New" w:hAnsi="Courier New"/>
      <w:sz w:val="22"/>
    </w:rPr>
  </w:style>
  <w:style w:type="character" w:customStyle="1" w:styleId="11">
    <w:name w:val="Заголовок 1 Знак"/>
    <w:basedOn w:val="1"/>
    <w:link w:val="10"/>
    <w:rsid w:val="00D96D82"/>
    <w:rPr>
      <w:rFonts w:ascii="AG Souvenir" w:hAnsi="AG Souvenir"/>
      <w:b/>
      <w:spacing w:val="38"/>
      <w:sz w:val="28"/>
    </w:rPr>
  </w:style>
  <w:style w:type="paragraph" w:customStyle="1" w:styleId="FootnoteTextChar">
    <w:name w:val="Footnote Text Char"/>
    <w:link w:val="FootnoteTextChar0"/>
    <w:rsid w:val="00D96D82"/>
    <w:rPr>
      <w:rFonts w:ascii="Arial" w:hAnsi="Arial"/>
    </w:rPr>
  </w:style>
  <w:style w:type="character" w:customStyle="1" w:styleId="FootnoteTextChar0">
    <w:name w:val="Footnote Text Char"/>
    <w:link w:val="FootnoteTextChar"/>
    <w:rsid w:val="00D96D82"/>
    <w:rPr>
      <w:rFonts w:ascii="Arial" w:hAnsi="Arial"/>
    </w:rPr>
  </w:style>
  <w:style w:type="paragraph" w:customStyle="1" w:styleId="210">
    <w:name w:val="Цитата 21"/>
    <w:basedOn w:val="a"/>
    <w:next w:val="a"/>
    <w:link w:val="211"/>
    <w:rsid w:val="00D96D82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D96D82"/>
    <w:rPr>
      <w:i/>
      <w:color w:val="000000"/>
    </w:rPr>
  </w:style>
  <w:style w:type="paragraph" w:customStyle="1" w:styleId="81">
    <w:name w:val="Заголовок 81"/>
    <w:basedOn w:val="a"/>
    <w:next w:val="a"/>
    <w:link w:val="810"/>
    <w:rsid w:val="00D96D82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D96D82"/>
    <w:rPr>
      <w:b/>
      <w:color w:val="7F7F7F"/>
    </w:rPr>
  </w:style>
  <w:style w:type="paragraph" w:customStyle="1" w:styleId="DocumentMapChar">
    <w:name w:val="Document Map Char"/>
    <w:link w:val="DocumentMapChar0"/>
    <w:rsid w:val="00D96D82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D96D82"/>
    <w:rPr>
      <w:rFonts w:ascii="Tahoma" w:hAnsi="Tahoma"/>
      <w:sz w:val="22"/>
      <w:shd w:val="clear" w:color="auto" w:fill="000080"/>
    </w:rPr>
  </w:style>
  <w:style w:type="paragraph" w:customStyle="1" w:styleId="1c">
    <w:name w:val="Гиперссылка1"/>
    <w:link w:val="aff0"/>
    <w:rsid w:val="00D96D82"/>
    <w:rPr>
      <w:color w:val="0000FF"/>
      <w:u w:val="single"/>
    </w:rPr>
  </w:style>
  <w:style w:type="character" w:styleId="aff0">
    <w:name w:val="Hyperlink"/>
    <w:link w:val="1c"/>
    <w:rsid w:val="00D96D8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96D82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D96D82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D96D82"/>
    <w:rPr>
      <w:b/>
      <w:color w:val="7F7F7F"/>
    </w:rPr>
  </w:style>
  <w:style w:type="paragraph" w:styleId="1d">
    <w:name w:val="toc 1"/>
    <w:next w:val="a"/>
    <w:link w:val="1e"/>
    <w:uiPriority w:val="39"/>
    <w:rsid w:val="00D96D82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D96D82"/>
    <w:rPr>
      <w:rFonts w:ascii="XO Thames" w:hAnsi="XO Thames"/>
      <w:b/>
      <w:sz w:val="28"/>
    </w:rPr>
  </w:style>
  <w:style w:type="paragraph" w:customStyle="1" w:styleId="Default">
    <w:name w:val="Default"/>
    <w:link w:val="Default0"/>
    <w:rsid w:val="00D96D82"/>
    <w:rPr>
      <w:rFonts w:ascii="Arial" w:hAnsi="Arial"/>
      <w:sz w:val="24"/>
    </w:rPr>
  </w:style>
  <w:style w:type="character" w:customStyle="1" w:styleId="Default0">
    <w:name w:val="Default"/>
    <w:link w:val="Default"/>
    <w:rsid w:val="00D96D82"/>
    <w:rPr>
      <w:rFonts w:ascii="Arial" w:hAnsi="Arial"/>
      <w:color w:val="000000"/>
      <w:sz w:val="24"/>
    </w:rPr>
  </w:style>
  <w:style w:type="paragraph" w:customStyle="1" w:styleId="BodyText3Char">
    <w:name w:val="Body Text 3 Char"/>
    <w:link w:val="BodyText3Char0"/>
    <w:rsid w:val="00D96D82"/>
    <w:rPr>
      <w:sz w:val="16"/>
    </w:rPr>
  </w:style>
  <w:style w:type="character" w:customStyle="1" w:styleId="BodyText3Char0">
    <w:name w:val="Body Text 3 Char"/>
    <w:link w:val="BodyText3Char"/>
    <w:rsid w:val="00D96D82"/>
    <w:rPr>
      <w:sz w:val="16"/>
    </w:rPr>
  </w:style>
  <w:style w:type="paragraph" w:customStyle="1" w:styleId="aff1">
    <w:name w:val="Таб_заг"/>
    <w:basedOn w:val="a5"/>
    <w:link w:val="aff2"/>
    <w:rsid w:val="00D96D82"/>
    <w:pPr>
      <w:jc w:val="center"/>
    </w:pPr>
    <w:rPr>
      <w:sz w:val="22"/>
    </w:rPr>
  </w:style>
  <w:style w:type="character" w:customStyle="1" w:styleId="aff2">
    <w:name w:val="Таб_заг"/>
    <w:basedOn w:val="a6"/>
    <w:link w:val="aff1"/>
    <w:rsid w:val="00D96D82"/>
    <w:rPr>
      <w:sz w:val="22"/>
    </w:rPr>
  </w:style>
  <w:style w:type="paragraph" w:customStyle="1" w:styleId="HeaderandFooter">
    <w:name w:val="Header and Footer"/>
    <w:link w:val="HeaderandFooter0"/>
    <w:rsid w:val="00D96D8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96D82"/>
    <w:rPr>
      <w:rFonts w:ascii="XO Thames" w:hAnsi="XO Thames"/>
      <w:sz w:val="20"/>
    </w:rPr>
  </w:style>
  <w:style w:type="paragraph" w:customStyle="1" w:styleId="aff3">
    <w:name w:val="Таб_текст"/>
    <w:basedOn w:val="a5"/>
    <w:link w:val="aff4"/>
    <w:rsid w:val="00D96D82"/>
    <w:pPr>
      <w:jc w:val="left"/>
    </w:pPr>
    <w:rPr>
      <w:sz w:val="22"/>
    </w:rPr>
  </w:style>
  <w:style w:type="character" w:customStyle="1" w:styleId="aff4">
    <w:name w:val="Таб_текст"/>
    <w:basedOn w:val="a6"/>
    <w:link w:val="aff3"/>
    <w:rsid w:val="00D96D82"/>
    <w:rPr>
      <w:sz w:val="22"/>
    </w:rPr>
  </w:style>
  <w:style w:type="paragraph" w:styleId="aff5">
    <w:name w:val="footer"/>
    <w:basedOn w:val="a"/>
    <w:link w:val="aff6"/>
    <w:rsid w:val="00D96D82"/>
    <w:pPr>
      <w:tabs>
        <w:tab w:val="center" w:pos="4153"/>
        <w:tab w:val="right" w:pos="8306"/>
      </w:tabs>
    </w:pPr>
  </w:style>
  <w:style w:type="character" w:customStyle="1" w:styleId="aff6">
    <w:name w:val="Нижний колонтитул Знак"/>
    <w:basedOn w:val="1"/>
    <w:link w:val="aff5"/>
    <w:rsid w:val="00D96D82"/>
  </w:style>
  <w:style w:type="paragraph" w:customStyle="1" w:styleId="a30">
    <w:name w:val="a3"/>
    <w:basedOn w:val="a"/>
    <w:link w:val="a31"/>
    <w:rsid w:val="00D96D82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D96D82"/>
    <w:rPr>
      <w:rFonts w:ascii="Arial" w:hAnsi="Arial"/>
      <w:color w:val="000000"/>
    </w:rPr>
  </w:style>
  <w:style w:type="paragraph" w:styleId="91">
    <w:name w:val="toc 9"/>
    <w:next w:val="a"/>
    <w:link w:val="92"/>
    <w:uiPriority w:val="39"/>
    <w:rsid w:val="00D96D8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D96D82"/>
    <w:rPr>
      <w:rFonts w:ascii="XO Thames" w:hAnsi="XO Thames"/>
      <w:sz w:val="28"/>
    </w:rPr>
  </w:style>
  <w:style w:type="paragraph" w:styleId="aff7">
    <w:name w:val="header"/>
    <w:basedOn w:val="a"/>
    <w:link w:val="aff8"/>
    <w:rsid w:val="00D96D82"/>
    <w:pPr>
      <w:tabs>
        <w:tab w:val="center" w:pos="4153"/>
        <w:tab w:val="right" w:pos="8306"/>
      </w:tabs>
    </w:pPr>
  </w:style>
  <w:style w:type="character" w:customStyle="1" w:styleId="aff8">
    <w:name w:val="Верхний колонтитул Знак"/>
    <w:basedOn w:val="1"/>
    <w:link w:val="aff7"/>
    <w:rsid w:val="00D96D82"/>
  </w:style>
  <w:style w:type="paragraph" w:customStyle="1" w:styleId="13">
    <w:name w:val="Основной шрифт абзаца1"/>
    <w:rsid w:val="00D96D82"/>
  </w:style>
  <w:style w:type="paragraph" w:customStyle="1" w:styleId="27">
    <w:name w:val="Основной текст (2)"/>
    <w:basedOn w:val="a"/>
    <w:link w:val="28"/>
    <w:rsid w:val="00D96D82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8">
    <w:name w:val="Основной текст (2)"/>
    <w:basedOn w:val="1"/>
    <w:link w:val="27"/>
    <w:rsid w:val="00D96D82"/>
    <w:rPr>
      <w:sz w:val="26"/>
    </w:rPr>
  </w:style>
  <w:style w:type="paragraph" w:customStyle="1" w:styleId="CommentSubjectChar">
    <w:name w:val="Comment Subject Char"/>
    <w:link w:val="CommentSubjectChar0"/>
    <w:rsid w:val="00D96D82"/>
    <w:rPr>
      <w:b/>
      <w:sz w:val="22"/>
    </w:rPr>
  </w:style>
  <w:style w:type="character" w:customStyle="1" w:styleId="CommentSubjectChar0">
    <w:name w:val="Comment Subject Char"/>
    <w:link w:val="CommentSubjectChar"/>
    <w:rsid w:val="00D96D82"/>
    <w:rPr>
      <w:b/>
      <w:sz w:val="22"/>
    </w:rPr>
  </w:style>
  <w:style w:type="paragraph" w:styleId="82">
    <w:name w:val="toc 8"/>
    <w:next w:val="a"/>
    <w:link w:val="83"/>
    <w:uiPriority w:val="39"/>
    <w:rsid w:val="00D96D82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D96D82"/>
    <w:rPr>
      <w:rFonts w:ascii="XO Thames" w:hAnsi="XO Thames"/>
      <w:sz w:val="28"/>
    </w:rPr>
  </w:style>
  <w:style w:type="paragraph" w:styleId="29">
    <w:name w:val="Quote"/>
    <w:basedOn w:val="a"/>
    <w:next w:val="a"/>
    <w:link w:val="2a"/>
    <w:rsid w:val="00D96D82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D96D82"/>
    <w:rPr>
      <w:i/>
      <w:sz w:val="28"/>
    </w:rPr>
  </w:style>
  <w:style w:type="paragraph" w:customStyle="1" w:styleId="ConsNormal">
    <w:name w:val="ConsNormal"/>
    <w:link w:val="ConsNormal0"/>
    <w:rsid w:val="00D96D8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96D82"/>
    <w:rPr>
      <w:rFonts w:ascii="Arial" w:hAnsi="Arial"/>
    </w:rPr>
  </w:style>
  <w:style w:type="paragraph" w:styleId="af3">
    <w:name w:val="annotation text"/>
    <w:basedOn w:val="a"/>
    <w:link w:val="af5"/>
    <w:rsid w:val="00D96D82"/>
    <w:pPr>
      <w:spacing w:after="200"/>
      <w:ind w:firstLine="709"/>
      <w:jc w:val="both"/>
    </w:pPr>
    <w:rPr>
      <w:sz w:val="22"/>
    </w:rPr>
  </w:style>
  <w:style w:type="character" w:customStyle="1" w:styleId="af5">
    <w:name w:val="Текст примечания Знак"/>
    <w:basedOn w:val="1"/>
    <w:link w:val="af3"/>
    <w:rsid w:val="00D96D82"/>
    <w:rPr>
      <w:sz w:val="22"/>
    </w:rPr>
  </w:style>
  <w:style w:type="paragraph" w:customStyle="1" w:styleId="BodyTextIndent3Char">
    <w:name w:val="Body Text Indent 3 Char"/>
    <w:link w:val="BodyTextIndent3Char0"/>
    <w:rsid w:val="00D96D82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D96D82"/>
    <w:rPr>
      <w:rFonts w:ascii="Arial" w:hAnsi="Arial"/>
      <w:sz w:val="16"/>
    </w:rPr>
  </w:style>
  <w:style w:type="paragraph" w:styleId="aff9">
    <w:name w:val="Intense Quote"/>
    <w:basedOn w:val="a"/>
    <w:next w:val="a"/>
    <w:link w:val="affa"/>
    <w:rsid w:val="00D96D8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a">
    <w:name w:val="Выделенная цитата Знак"/>
    <w:basedOn w:val="1"/>
    <w:link w:val="aff9"/>
    <w:rsid w:val="00D96D82"/>
    <w:rPr>
      <w:i/>
      <w:sz w:val="28"/>
    </w:rPr>
  </w:style>
  <w:style w:type="paragraph" w:styleId="51">
    <w:name w:val="toc 5"/>
    <w:next w:val="a"/>
    <w:link w:val="52"/>
    <w:uiPriority w:val="39"/>
    <w:rsid w:val="00D96D8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96D82"/>
    <w:rPr>
      <w:rFonts w:ascii="XO Thames" w:hAnsi="XO Thames"/>
      <w:sz w:val="28"/>
    </w:rPr>
  </w:style>
  <w:style w:type="paragraph" w:customStyle="1" w:styleId="1f">
    <w:name w:val="Выделенная цитата1"/>
    <w:basedOn w:val="a"/>
    <w:next w:val="a"/>
    <w:link w:val="1f0"/>
    <w:rsid w:val="00D96D8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0">
    <w:name w:val="Выделенная цитата1"/>
    <w:basedOn w:val="1"/>
    <w:link w:val="1f"/>
    <w:rsid w:val="00D96D82"/>
    <w:rPr>
      <w:b/>
      <w:i/>
      <w:color w:val="4F81BD"/>
    </w:rPr>
  </w:style>
  <w:style w:type="paragraph" w:customStyle="1" w:styleId="toc10">
    <w:name w:val="toc 10"/>
    <w:link w:val="toc100"/>
    <w:rsid w:val="00D96D82"/>
    <w:pPr>
      <w:ind w:left="1800"/>
    </w:pPr>
  </w:style>
  <w:style w:type="character" w:customStyle="1" w:styleId="toc100">
    <w:name w:val="toc 10"/>
    <w:link w:val="toc10"/>
    <w:rsid w:val="00D96D82"/>
  </w:style>
  <w:style w:type="paragraph" w:customStyle="1" w:styleId="1f1">
    <w:name w:val="Номер страницы1"/>
    <w:basedOn w:val="13"/>
    <w:link w:val="affb"/>
    <w:rsid w:val="00D96D82"/>
  </w:style>
  <w:style w:type="character" w:styleId="affb">
    <w:name w:val="page number"/>
    <w:basedOn w:val="a0"/>
    <w:link w:val="1f1"/>
    <w:rsid w:val="00D96D82"/>
  </w:style>
  <w:style w:type="paragraph" w:styleId="affc">
    <w:name w:val="Subtitle"/>
    <w:basedOn w:val="a"/>
    <w:next w:val="a"/>
    <w:link w:val="affd"/>
    <w:uiPriority w:val="11"/>
    <w:qFormat/>
    <w:rsid w:val="00D96D82"/>
    <w:pPr>
      <w:ind w:left="10206"/>
      <w:jc w:val="center"/>
    </w:pPr>
    <w:rPr>
      <w:sz w:val="28"/>
    </w:rPr>
  </w:style>
  <w:style w:type="character" w:customStyle="1" w:styleId="affd">
    <w:name w:val="Подзаголовок Знак"/>
    <w:basedOn w:val="1"/>
    <w:link w:val="affc"/>
    <w:rsid w:val="00D96D82"/>
    <w:rPr>
      <w:sz w:val="28"/>
    </w:rPr>
  </w:style>
  <w:style w:type="paragraph" w:customStyle="1" w:styleId="Postan">
    <w:name w:val="Postan"/>
    <w:basedOn w:val="a"/>
    <w:link w:val="Postan0"/>
    <w:rsid w:val="00D96D82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D96D82"/>
    <w:rPr>
      <w:sz w:val="28"/>
    </w:rPr>
  </w:style>
  <w:style w:type="paragraph" w:styleId="affe">
    <w:name w:val="Title"/>
    <w:basedOn w:val="a"/>
    <w:next w:val="a"/>
    <w:link w:val="afff"/>
    <w:uiPriority w:val="10"/>
    <w:qFormat/>
    <w:rsid w:val="00D96D82"/>
    <w:pPr>
      <w:contextualSpacing/>
    </w:pPr>
    <w:rPr>
      <w:rFonts w:ascii="Cambria" w:hAnsi="Cambria"/>
      <w:spacing w:val="-10"/>
      <w:sz w:val="56"/>
    </w:rPr>
  </w:style>
  <w:style w:type="character" w:customStyle="1" w:styleId="afff">
    <w:name w:val="Заголовок Знак"/>
    <w:basedOn w:val="1"/>
    <w:link w:val="affe"/>
    <w:rsid w:val="00D96D82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D96D82"/>
    <w:rPr>
      <w:rFonts w:ascii="Arial" w:hAnsi="Arial"/>
      <w:sz w:val="24"/>
    </w:rPr>
  </w:style>
  <w:style w:type="paragraph" w:customStyle="1" w:styleId="CommentTextChar">
    <w:name w:val="Comment Text Char"/>
    <w:link w:val="CommentTextChar0"/>
    <w:rsid w:val="00D96D82"/>
    <w:rPr>
      <w:sz w:val="22"/>
    </w:rPr>
  </w:style>
  <w:style w:type="character" w:customStyle="1" w:styleId="CommentTextChar0">
    <w:name w:val="Comment Text Char"/>
    <w:link w:val="CommentTextChar"/>
    <w:rsid w:val="00D96D82"/>
    <w:rPr>
      <w:sz w:val="22"/>
    </w:rPr>
  </w:style>
  <w:style w:type="paragraph" w:customStyle="1" w:styleId="1f2">
    <w:name w:val="Название книги1"/>
    <w:basedOn w:val="13"/>
    <w:link w:val="afff0"/>
    <w:rsid w:val="00D96D82"/>
    <w:rPr>
      <w:i/>
      <w:smallCaps/>
      <w:spacing w:val="5"/>
    </w:rPr>
  </w:style>
  <w:style w:type="character" w:styleId="afff0">
    <w:name w:val="Book Title"/>
    <w:basedOn w:val="a0"/>
    <w:link w:val="1f2"/>
    <w:rsid w:val="00D96D82"/>
    <w:rPr>
      <w:i/>
      <w:smallCaps/>
      <w:spacing w:val="5"/>
    </w:rPr>
  </w:style>
  <w:style w:type="character" w:customStyle="1" w:styleId="20">
    <w:name w:val="Заголовок 2 Знак"/>
    <w:basedOn w:val="1"/>
    <w:link w:val="2"/>
    <w:rsid w:val="00D96D82"/>
    <w:rPr>
      <w:sz w:val="28"/>
    </w:rPr>
  </w:style>
  <w:style w:type="paragraph" w:customStyle="1" w:styleId="BodyTextFirstIndentChar">
    <w:name w:val="Body Text First Indent Char"/>
    <w:link w:val="BodyTextFirstIndentChar0"/>
    <w:rsid w:val="00D96D82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D96D82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D96D82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Кюрча Елена Викторовна</dc:creator>
  <cp:lastModifiedBy>user</cp:lastModifiedBy>
  <cp:revision>14</cp:revision>
  <dcterms:created xsi:type="dcterms:W3CDTF">2025-07-23T07:31:00Z</dcterms:created>
  <dcterms:modified xsi:type="dcterms:W3CDTF">2025-07-23T07:40:00Z</dcterms:modified>
</cp:coreProperties>
</file>