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22" w:rsidRPr="00C671B3" w:rsidRDefault="00EC7922" w:rsidP="00C671B3">
      <w:pPr>
        <w:widowControl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C7922" w:rsidRPr="00C671B3" w:rsidRDefault="00EC7922" w:rsidP="00C671B3">
      <w:pPr>
        <w:widowControl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Ростовской области </w:t>
      </w:r>
      <w:r w:rsidR="00454F75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</w:t>
      </w:r>
      <w:r w:rsidR="00454F75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об</w:t>
      </w:r>
      <w:r w:rsidR="00C02A41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бюджета муниципального образования «</w:t>
      </w:r>
      <w:r w:rsidR="003B52E8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Ленинское</w:t>
      </w:r>
      <w:r w:rsidR="00AB5F0D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C40DB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2E8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</w:t>
      </w:r>
      <w:r w:rsidR="00FC40DB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482C26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C40DB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5C76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7922" w:rsidRPr="00C671B3" w:rsidRDefault="00EC7922" w:rsidP="00C671B3">
      <w:pPr>
        <w:widowControl w:val="0"/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329C2" w:rsidRPr="00C671B3" w:rsidRDefault="004329C2" w:rsidP="00C671B3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21.2 Областного закона от 14.09.2011 № 667-ЗС «О Контрольно-счетной палате Ростовской области», заключенное соглашение о передаче Контрольно-счетной палате Ростовской области полномочий по осуществлению внешнего муниципального финансового контроля,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3.1. плана работы Контрольно-счетной палаты Ростовской области на 2025 год, утвержденного приказом Контрольно-счетной палаты Ростовской области от 24.12.2024 №</w:t>
      </w:r>
      <w:r w:rsid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98-О, распоряжение Контрольно-счетной палаты Ростовской области от 28.02.2025 №</w:t>
      </w:r>
      <w:r w:rsidR="00800E1F" w:rsidRPr="00C67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</w:p>
    <w:p w:rsidR="004329C2" w:rsidRPr="00C671B3" w:rsidRDefault="004329C2" w:rsidP="00C671B3">
      <w:pPr>
        <w:widowControl w:val="0"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экспертно-аналитического мероприятия: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полноты и соответствия требованиям нормативных правовых актов годового отчета об исполнении местного бюджета, годовой бюджетной отчетности главных администраторов бюджетных средств (далее – ГАБС) и их достоверности; анализ исполнения</w:t>
      </w:r>
      <w:r w:rsidR="0044053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(по доходам, расходам, источникам финансирования дефицита бюджета); оценка выполнения утвержденных бюджетных назначений и иных показателей, установленных решением о местном бюджете.</w:t>
      </w:r>
    </w:p>
    <w:p w:rsidR="004329C2" w:rsidRPr="00C671B3" w:rsidRDefault="004329C2" w:rsidP="00C671B3">
      <w:pPr>
        <w:widowControl w:val="0"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Pr="00C6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 мероприятия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об</w:t>
      </w:r>
      <w:r w:rsid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местного бюджета, годовая бюджетная отчетность ГАБС, процесс и результаты исполнения решения о местном бюджете, деятельность по составлению и представлению годового отчета об исполнении местного бюджета.</w:t>
      </w:r>
    </w:p>
    <w:p w:rsidR="004329C2" w:rsidRPr="00C671B3" w:rsidRDefault="004329C2" w:rsidP="00C671B3">
      <w:pPr>
        <w:widowControl w:val="0"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B5F0D" w:rsidRPr="00C671B3" w:rsidRDefault="00EC7922" w:rsidP="00C671B3">
      <w:pPr>
        <w:widowControl w:val="0"/>
        <w:suppressAutoHyphens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экспертно-аналитического мероприятия: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F0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 «</w:t>
      </w:r>
      <w:r w:rsidR="003B52E8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Ленинское</w:t>
      </w:r>
      <w:r w:rsidR="00AB5F0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3B52E8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Зимовниковского</w:t>
      </w:r>
      <w:r w:rsidR="00AB5F0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главные администраторы средств местного бюджета – 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4329C2" w:rsidRPr="00C671B3" w:rsidRDefault="00EC7922" w:rsidP="00C671B3">
      <w:pPr>
        <w:widowControl w:val="0"/>
        <w:spacing w:before="120" w:after="0" w:line="245" w:lineRule="auto"/>
        <w:ind w:firstLine="709"/>
        <w:jc w:val="both"/>
        <w:rPr>
          <w:rFonts w:ascii="Times New Roman" w:hAnsi="Times New Roman" w:cs="Times New Roman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ответственных исполнителей:</w:t>
      </w:r>
      <w:r w:rsidR="00565BCE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FA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Контрольно-счетной палаты Ростовской области Тишакова В.А. (руководитель мероприятия)</w:t>
      </w:r>
      <w:r w:rsidR="003B52E8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52E8" w:rsidRPr="00C671B3">
        <w:rPr>
          <w:rFonts w:ascii="Times New Roman" w:hAnsi="Times New Roman" w:cs="Times New Roman"/>
        </w:rPr>
        <w:t xml:space="preserve"> </w:t>
      </w:r>
      <w:r w:rsidR="003B52E8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Контрольно-счетной палаты Ростовской области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 А.А.</w:t>
      </w:r>
    </w:p>
    <w:p w:rsidR="007B1396" w:rsidRPr="00C671B3" w:rsidRDefault="00EC7922" w:rsidP="00C671B3">
      <w:pPr>
        <w:widowControl w:val="0"/>
        <w:spacing w:before="120"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экспертно-аналитического мероприятия:</w:t>
      </w:r>
      <w:r w:rsidR="0062129B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9C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49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 по 30.04.2025</w:t>
      </w:r>
      <w:r w:rsidR="009149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FD" w:rsidRPr="00C671B3" w:rsidRDefault="007D09FA" w:rsidP="00C671B3">
      <w:pPr>
        <w:widowControl w:val="0"/>
        <w:spacing w:before="120" w:after="0" w:line="245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экспертно-аналитического мероприятия:</w:t>
      </w:r>
    </w:p>
    <w:p w:rsidR="0081489E" w:rsidRPr="00C671B3" w:rsidRDefault="0081489E" w:rsidP="00C671B3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7331F3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4BFD" w:rsidRPr="00C671B3" w:rsidRDefault="00E53909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З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C35090" w:rsidRPr="00C671B3">
        <w:rPr>
          <w:rFonts w:ascii="Times New Roman" w:hAnsi="Times New Roman" w:cs="Times New Roman"/>
          <w:sz w:val="28"/>
          <w:szCs w:val="28"/>
        </w:rPr>
        <w:t xml:space="preserve">на годовой </w:t>
      </w:r>
      <w:r w:rsidR="009E3037" w:rsidRPr="00C671B3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EF10B1" w:rsidRPr="00C671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подготовлено Контрольно-счетной палатой Ростовской области (далее </w:t>
      </w:r>
      <w:r w:rsidR="00FC181E" w:rsidRPr="00C671B3">
        <w:rPr>
          <w:rFonts w:ascii="Times New Roman" w:hAnsi="Times New Roman" w:cs="Times New Roman"/>
          <w:sz w:val="28"/>
          <w:szCs w:val="28"/>
        </w:rPr>
        <w:t>–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Палата) в соответствии со стать</w:t>
      </w:r>
      <w:r w:rsidR="005A3569" w:rsidRPr="00C671B3">
        <w:rPr>
          <w:rFonts w:ascii="Times New Roman" w:hAnsi="Times New Roman" w:cs="Times New Roman"/>
          <w:sz w:val="28"/>
          <w:szCs w:val="28"/>
        </w:rPr>
        <w:t>ей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264.4 Бюджетного кодекса Российской Федерации,</w:t>
      </w:r>
      <w:r w:rsidR="00475057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631455" w:rsidRPr="00C671B3">
        <w:rPr>
          <w:rFonts w:ascii="Times New Roman" w:hAnsi="Times New Roman" w:cs="Times New Roman"/>
          <w:sz w:val="28"/>
          <w:szCs w:val="28"/>
        </w:rPr>
        <w:t>статьей 21.2 Областного закона от 14.09.2011 № 667-ЗС «О Контрольно-счетной палате Ростовской области»</w:t>
      </w:r>
      <w:r w:rsidR="003B3F66" w:rsidRPr="00C671B3">
        <w:rPr>
          <w:rFonts w:ascii="Times New Roman" w:hAnsi="Times New Roman" w:cs="Times New Roman"/>
          <w:sz w:val="28"/>
          <w:szCs w:val="28"/>
        </w:rPr>
        <w:t xml:space="preserve"> (далее – Областной закон № 667-ЗС)</w:t>
      </w:r>
      <w:r w:rsidR="00631455" w:rsidRPr="00C671B3">
        <w:rPr>
          <w:rFonts w:ascii="Times New Roman" w:hAnsi="Times New Roman" w:cs="Times New Roman"/>
          <w:sz w:val="28"/>
          <w:szCs w:val="28"/>
        </w:rPr>
        <w:t xml:space="preserve">, </w:t>
      </w:r>
      <w:r w:rsidR="00784BFD" w:rsidRPr="00C671B3">
        <w:rPr>
          <w:rFonts w:ascii="Times New Roman" w:hAnsi="Times New Roman" w:cs="Times New Roman"/>
          <w:sz w:val="28"/>
          <w:szCs w:val="28"/>
        </w:rPr>
        <w:t>на основании стандарта внешнего государственного финансового контроля</w:t>
      </w:r>
      <w:r w:rsidR="00D57098" w:rsidRPr="00C671B3">
        <w:rPr>
          <w:rFonts w:ascii="Times New Roman" w:hAnsi="Times New Roman" w:cs="Times New Roman"/>
          <w:sz w:val="28"/>
          <w:szCs w:val="28"/>
        </w:rPr>
        <w:t xml:space="preserve"> «Внешняя проверка годового отчета об исполнении бюджета муниципального образования»</w:t>
      </w:r>
      <w:r w:rsidR="00784BFD" w:rsidRPr="00C671B3">
        <w:rPr>
          <w:rFonts w:ascii="Times New Roman" w:hAnsi="Times New Roman" w:cs="Times New Roman"/>
          <w:sz w:val="28"/>
          <w:szCs w:val="28"/>
        </w:rPr>
        <w:t>,</w:t>
      </w:r>
      <w:r w:rsidR="00D57098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784BFD" w:rsidRPr="00C671B3">
        <w:rPr>
          <w:rFonts w:ascii="Times New Roman" w:hAnsi="Times New Roman" w:cs="Times New Roman"/>
          <w:sz w:val="28"/>
          <w:szCs w:val="28"/>
        </w:rPr>
        <w:t xml:space="preserve">утвержденного приказом Контрольно-счетной палаты Ростовской области от </w:t>
      </w:r>
      <w:r w:rsidR="0058637C" w:rsidRPr="00C671B3">
        <w:rPr>
          <w:rFonts w:ascii="Times New Roman" w:hAnsi="Times New Roman" w:cs="Times New Roman"/>
          <w:sz w:val="28"/>
          <w:szCs w:val="28"/>
        </w:rPr>
        <w:t>20</w:t>
      </w:r>
      <w:r w:rsidR="00D57098" w:rsidRPr="00C671B3">
        <w:rPr>
          <w:rFonts w:ascii="Times New Roman" w:hAnsi="Times New Roman" w:cs="Times New Roman"/>
          <w:sz w:val="28"/>
          <w:szCs w:val="28"/>
        </w:rPr>
        <w:t>.0</w:t>
      </w:r>
      <w:r w:rsidR="0058637C" w:rsidRPr="00C671B3">
        <w:rPr>
          <w:rFonts w:ascii="Times New Roman" w:hAnsi="Times New Roman" w:cs="Times New Roman"/>
          <w:sz w:val="28"/>
          <w:szCs w:val="28"/>
        </w:rPr>
        <w:t>2</w:t>
      </w:r>
      <w:r w:rsidR="00D57098" w:rsidRPr="00C671B3">
        <w:rPr>
          <w:rFonts w:ascii="Times New Roman" w:hAnsi="Times New Roman" w:cs="Times New Roman"/>
          <w:sz w:val="28"/>
          <w:szCs w:val="28"/>
        </w:rPr>
        <w:t>.</w:t>
      </w:r>
      <w:r w:rsidR="00784BFD" w:rsidRPr="00C671B3">
        <w:rPr>
          <w:rFonts w:ascii="Times New Roman" w:hAnsi="Times New Roman" w:cs="Times New Roman"/>
          <w:sz w:val="28"/>
          <w:szCs w:val="28"/>
        </w:rPr>
        <w:t>20</w:t>
      </w:r>
      <w:r w:rsidR="00D57098" w:rsidRPr="00C671B3">
        <w:rPr>
          <w:rFonts w:ascii="Times New Roman" w:hAnsi="Times New Roman" w:cs="Times New Roman"/>
          <w:sz w:val="28"/>
          <w:szCs w:val="28"/>
        </w:rPr>
        <w:t>2</w:t>
      </w:r>
      <w:r w:rsidR="0058637C" w:rsidRPr="00C671B3">
        <w:rPr>
          <w:rFonts w:ascii="Times New Roman" w:hAnsi="Times New Roman" w:cs="Times New Roman"/>
          <w:sz w:val="28"/>
          <w:szCs w:val="28"/>
        </w:rPr>
        <w:t>4</w:t>
      </w:r>
      <w:r w:rsidR="00784BFD" w:rsidRPr="00C671B3">
        <w:rPr>
          <w:rFonts w:ascii="Times New Roman" w:hAnsi="Times New Roman" w:cs="Times New Roman"/>
          <w:sz w:val="28"/>
          <w:szCs w:val="28"/>
        </w:rPr>
        <w:t xml:space="preserve"> №</w:t>
      </w:r>
      <w:r w:rsidR="00D57098" w:rsidRPr="00C671B3">
        <w:rPr>
          <w:rFonts w:ascii="Times New Roman" w:hAnsi="Times New Roman" w:cs="Times New Roman"/>
          <w:sz w:val="28"/>
          <w:szCs w:val="28"/>
        </w:rPr>
        <w:t> </w:t>
      </w:r>
      <w:r w:rsidR="0058637C" w:rsidRPr="00C671B3">
        <w:rPr>
          <w:rFonts w:ascii="Times New Roman" w:hAnsi="Times New Roman" w:cs="Times New Roman"/>
          <w:sz w:val="28"/>
          <w:szCs w:val="28"/>
        </w:rPr>
        <w:t>11</w:t>
      </w:r>
      <w:r w:rsidR="00784BFD" w:rsidRPr="00C671B3">
        <w:rPr>
          <w:rFonts w:ascii="Times New Roman" w:hAnsi="Times New Roman" w:cs="Times New Roman"/>
          <w:sz w:val="28"/>
          <w:szCs w:val="28"/>
        </w:rPr>
        <w:t>-О.</w:t>
      </w:r>
    </w:p>
    <w:p w:rsidR="002020FC" w:rsidRPr="00C671B3" w:rsidRDefault="002020FC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Настоящее заключение основано на результатах внешн</w:t>
      </w:r>
      <w:r w:rsidR="00363DC4" w:rsidRPr="00C671B3">
        <w:rPr>
          <w:rFonts w:ascii="Times New Roman" w:hAnsi="Times New Roman" w:cs="Times New Roman"/>
          <w:sz w:val="28"/>
          <w:szCs w:val="28"/>
        </w:rPr>
        <w:t>ей</w:t>
      </w:r>
      <w:r w:rsidRPr="00C671B3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0749C" w:rsidRPr="00C671B3">
        <w:rPr>
          <w:rFonts w:ascii="Times New Roman" w:hAnsi="Times New Roman" w:cs="Times New Roman"/>
          <w:sz w:val="28"/>
          <w:szCs w:val="28"/>
        </w:rPr>
        <w:t>к</w:t>
      </w:r>
      <w:r w:rsidR="00363DC4" w:rsidRPr="00C671B3">
        <w:rPr>
          <w:rFonts w:ascii="Times New Roman" w:hAnsi="Times New Roman" w:cs="Times New Roman"/>
          <w:sz w:val="28"/>
          <w:szCs w:val="28"/>
        </w:rPr>
        <w:t>и</w:t>
      </w:r>
      <w:r w:rsidR="00A0749C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Pr="00C671B3">
        <w:rPr>
          <w:rFonts w:ascii="Times New Roman" w:hAnsi="Times New Roman" w:cs="Times New Roman"/>
          <w:sz w:val="28"/>
          <w:szCs w:val="28"/>
        </w:rPr>
        <w:t>бюджетной отчетности главн</w:t>
      </w:r>
      <w:r w:rsidR="00CA6ABC" w:rsidRPr="00C671B3">
        <w:rPr>
          <w:rFonts w:ascii="Times New Roman" w:hAnsi="Times New Roman" w:cs="Times New Roman"/>
          <w:sz w:val="28"/>
          <w:szCs w:val="28"/>
        </w:rPr>
        <w:t>ых</w:t>
      </w:r>
      <w:r w:rsidRPr="00C671B3">
        <w:rPr>
          <w:rFonts w:ascii="Times New Roman" w:hAnsi="Times New Roman" w:cs="Times New Roman"/>
          <w:sz w:val="28"/>
          <w:szCs w:val="28"/>
        </w:rPr>
        <w:t xml:space="preserve"> администрато</w:t>
      </w:r>
      <w:r w:rsidR="00CA6ABC" w:rsidRPr="00C671B3">
        <w:rPr>
          <w:rFonts w:ascii="Times New Roman" w:hAnsi="Times New Roman" w:cs="Times New Roman"/>
          <w:sz w:val="28"/>
          <w:szCs w:val="28"/>
        </w:rPr>
        <w:t>ров</w:t>
      </w:r>
      <w:r w:rsidRPr="00C671B3">
        <w:rPr>
          <w:rFonts w:ascii="Times New Roman" w:hAnsi="Times New Roman" w:cs="Times New Roman"/>
          <w:sz w:val="28"/>
          <w:szCs w:val="28"/>
        </w:rPr>
        <w:t xml:space="preserve"> бюджетных средств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год, а также анализа отчета об исполнении </w:t>
      </w:r>
      <w:r w:rsidR="00CA18DD" w:rsidRPr="00C671B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671B3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год, других документов и материалов, подтверждающих его исполнение.</w:t>
      </w:r>
    </w:p>
    <w:p w:rsidR="002020FC" w:rsidRPr="00C671B3" w:rsidRDefault="002020FC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При подготовке заключения учтены результаты контрольных и</w:t>
      </w:r>
      <w:r w:rsidR="00DA591C" w:rsidRPr="00C671B3">
        <w:rPr>
          <w:rFonts w:ascii="Times New Roman" w:hAnsi="Times New Roman" w:cs="Times New Roman"/>
          <w:sz w:val="28"/>
          <w:szCs w:val="28"/>
        </w:rPr>
        <w:t> </w:t>
      </w:r>
      <w:r w:rsidRPr="00C671B3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Палаты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 в части выявленных нарушений и недостатков при работе со средствами местного бюджета и муниципальной собственностью с учетом последующей реализации представлений по устранению выявленных нарушений.</w:t>
      </w:r>
    </w:p>
    <w:p w:rsidR="00E44BCB" w:rsidRPr="00C671B3" w:rsidRDefault="00E44BCB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Проверкой соблюдения требований нормативных правовых актов, регламентирующих сроки и порядок составления и представления годового отчета</w:t>
      </w:r>
      <w:r w:rsidR="009F36F2" w:rsidRPr="00C671B3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бюджета, </w:t>
      </w:r>
      <w:r w:rsidRPr="00C671B3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420B" w:rsidRPr="00C671B3" w:rsidRDefault="00F219F3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466BDB" w:rsidRPr="00C671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21.2 Областного закона </w:t>
      </w:r>
      <w:r w:rsidR="00A41B7A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667-ЗС </w:t>
      </w:r>
      <w:r w:rsidR="003F4CB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32E" w:rsidRPr="00C671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переделено</w:t>
      </w:r>
      <w:r w:rsidR="00466BDB" w:rsidRPr="00C671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что </w:t>
      </w:r>
      <w:r w:rsidR="00A842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420B" w:rsidRPr="00C671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естная администрация представляет годовой отчет об исполнении местного бюджета в</w:t>
      </w:r>
      <w:r w:rsidR="003360E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C671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Контрольно-счетную палату для подготовки заключения на него не позднее 1</w:t>
      </w:r>
      <w:r w:rsidR="003360E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C671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апреля текущего финансового года.</w:t>
      </w:r>
      <w:r w:rsidR="00A842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20B" w:rsidRPr="00C671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Контрольно-счетная палата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бюджета.</w:t>
      </w:r>
    </w:p>
    <w:p w:rsidR="001303CB" w:rsidRPr="00C671B3" w:rsidRDefault="004B1D25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C671B3">
        <w:rPr>
          <w:rFonts w:ascii="Times New Roman" w:hAnsi="Times New Roman" w:cs="Times New Roman"/>
          <w:sz w:val="28"/>
          <w:szCs w:val="28"/>
        </w:rPr>
        <w:t>Годовой о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79033A" w:rsidRPr="00C671B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A265B" w:rsidRPr="00C671B3">
        <w:rPr>
          <w:rFonts w:ascii="Times New Roman" w:hAnsi="Times New Roman" w:cs="Times New Roman"/>
          <w:sz w:val="28"/>
          <w:szCs w:val="28"/>
        </w:rPr>
        <w:t xml:space="preserve">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F219F3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год представлен в </w:t>
      </w:r>
      <w:r w:rsidR="00FA265B" w:rsidRPr="00C671B3">
        <w:rPr>
          <w:rFonts w:ascii="Times New Roman" w:hAnsi="Times New Roman" w:cs="Times New Roman"/>
          <w:sz w:val="28"/>
          <w:szCs w:val="28"/>
        </w:rPr>
        <w:t xml:space="preserve">Палату </w:t>
      </w:r>
      <w:r w:rsidR="006460C9" w:rsidRPr="00C671B3">
        <w:rPr>
          <w:rFonts w:ascii="Times New Roman" w:hAnsi="Times New Roman" w:cs="Times New Roman"/>
          <w:sz w:val="28"/>
          <w:szCs w:val="28"/>
        </w:rPr>
        <w:t>2</w:t>
      </w:r>
      <w:r w:rsidR="00D712EC" w:rsidRPr="00C671B3">
        <w:rPr>
          <w:rFonts w:ascii="Times New Roman" w:hAnsi="Times New Roman" w:cs="Times New Roman"/>
          <w:sz w:val="28"/>
          <w:szCs w:val="28"/>
        </w:rPr>
        <w:t>8</w:t>
      </w:r>
      <w:r w:rsidR="00FA265B" w:rsidRPr="00C671B3">
        <w:rPr>
          <w:rFonts w:ascii="Times New Roman" w:hAnsi="Times New Roman" w:cs="Times New Roman"/>
          <w:sz w:val="28"/>
          <w:szCs w:val="28"/>
        </w:rPr>
        <w:t>.03.</w:t>
      </w:r>
      <w:r w:rsidR="00EC7922" w:rsidRPr="00C671B3">
        <w:rPr>
          <w:rFonts w:ascii="Times New Roman" w:hAnsi="Times New Roman" w:cs="Times New Roman"/>
          <w:sz w:val="28"/>
          <w:szCs w:val="28"/>
        </w:rPr>
        <w:t>202</w:t>
      </w:r>
      <w:r w:rsidR="00D712EC" w:rsidRPr="00C671B3">
        <w:rPr>
          <w:rFonts w:ascii="Times New Roman" w:hAnsi="Times New Roman" w:cs="Times New Roman"/>
          <w:sz w:val="28"/>
          <w:szCs w:val="28"/>
        </w:rPr>
        <w:t>5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требованиям, установленным </w:t>
      </w:r>
      <w:r w:rsidR="00B13E17" w:rsidRPr="00C671B3">
        <w:rPr>
          <w:rFonts w:ascii="Times New Roman" w:hAnsi="Times New Roman" w:cs="Times New Roman"/>
          <w:sz w:val="28"/>
          <w:szCs w:val="28"/>
        </w:rPr>
        <w:t>стать</w:t>
      </w:r>
      <w:r w:rsidR="00F219F3" w:rsidRPr="00C671B3">
        <w:rPr>
          <w:rFonts w:ascii="Times New Roman" w:hAnsi="Times New Roman" w:cs="Times New Roman"/>
          <w:sz w:val="28"/>
          <w:szCs w:val="28"/>
        </w:rPr>
        <w:t>ей</w:t>
      </w:r>
      <w:r w:rsidR="00B13E17" w:rsidRPr="00C671B3">
        <w:rPr>
          <w:rFonts w:ascii="Times New Roman" w:hAnsi="Times New Roman" w:cs="Times New Roman"/>
          <w:sz w:val="28"/>
          <w:szCs w:val="28"/>
        </w:rPr>
        <w:t xml:space="preserve"> 21.2 Областного закона №</w:t>
      </w:r>
      <w:r w:rsidR="00003001" w:rsidRPr="00C671B3">
        <w:rPr>
          <w:rFonts w:ascii="Times New Roman" w:hAnsi="Times New Roman" w:cs="Times New Roman"/>
          <w:sz w:val="28"/>
          <w:szCs w:val="28"/>
        </w:rPr>
        <w:t> </w:t>
      </w:r>
      <w:r w:rsidR="00B13E17" w:rsidRPr="00C671B3">
        <w:rPr>
          <w:rFonts w:ascii="Times New Roman" w:hAnsi="Times New Roman" w:cs="Times New Roman"/>
          <w:sz w:val="28"/>
          <w:szCs w:val="28"/>
        </w:rPr>
        <w:t>667-ЗС</w:t>
      </w:r>
      <w:r w:rsidR="001303CB" w:rsidRPr="00C671B3">
        <w:rPr>
          <w:rFonts w:ascii="Times New Roman" w:hAnsi="Times New Roman" w:cs="Times New Roman"/>
          <w:sz w:val="28"/>
          <w:szCs w:val="28"/>
        </w:rPr>
        <w:t xml:space="preserve"> и </w:t>
      </w:r>
      <w:r w:rsidR="0085227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303C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149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85227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1303C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</w:t>
      </w:r>
      <w:r w:rsidR="00587088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3C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процессе в </w:t>
      </w:r>
      <w:r w:rsidR="0057149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Ленинском сельском поселении</w:t>
      </w:r>
      <w:r w:rsidR="001303C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1303CB" w:rsidRPr="00C671B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732D8" w:rsidRPr="00C671B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52E8" w:rsidRPr="00C671B3">
        <w:rPr>
          <w:rFonts w:ascii="Times New Roman" w:hAnsi="Times New Roman" w:cs="Times New Roman"/>
          <w:sz w:val="28"/>
          <w:szCs w:val="28"/>
        </w:rPr>
        <w:t>Ленинского</w:t>
      </w:r>
      <w:r w:rsidR="004732D8" w:rsidRPr="00C671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3CB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571495" w:rsidRPr="00C671B3">
        <w:rPr>
          <w:rFonts w:ascii="Times New Roman" w:hAnsi="Times New Roman" w:cs="Times New Roman"/>
          <w:sz w:val="28"/>
          <w:szCs w:val="28"/>
        </w:rPr>
        <w:t>от 20.09.2007</w:t>
      </w:r>
      <w:r w:rsidR="009F36F2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4732D8" w:rsidRPr="00C671B3">
        <w:rPr>
          <w:rFonts w:ascii="Times New Roman" w:hAnsi="Times New Roman" w:cs="Times New Roman"/>
          <w:sz w:val="28"/>
          <w:szCs w:val="28"/>
        </w:rPr>
        <w:t>№</w:t>
      </w:r>
      <w:r w:rsidR="000E252E" w:rsidRPr="00C671B3">
        <w:rPr>
          <w:rFonts w:ascii="Times New Roman" w:hAnsi="Times New Roman" w:cs="Times New Roman"/>
          <w:sz w:val="28"/>
          <w:szCs w:val="28"/>
        </w:rPr>
        <w:t> </w:t>
      </w:r>
      <w:r w:rsidR="00571495" w:rsidRPr="00C671B3">
        <w:rPr>
          <w:rFonts w:ascii="Times New Roman" w:hAnsi="Times New Roman" w:cs="Times New Roman"/>
          <w:sz w:val="28"/>
          <w:szCs w:val="28"/>
        </w:rPr>
        <w:t>54 (с изменениями)</w:t>
      </w:r>
      <w:r w:rsidR="001303CB" w:rsidRPr="00C671B3">
        <w:rPr>
          <w:rFonts w:ascii="Times New Roman" w:hAnsi="Times New Roman" w:cs="Times New Roman"/>
          <w:sz w:val="28"/>
          <w:szCs w:val="28"/>
        </w:rPr>
        <w:t>.</w:t>
      </w:r>
    </w:p>
    <w:p w:rsidR="00627F2C" w:rsidRPr="00C671B3" w:rsidRDefault="00FB5EE6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Кроме того, п</w:t>
      </w:r>
      <w:r w:rsidR="00627F2C" w:rsidRPr="00C671B3">
        <w:rPr>
          <w:rFonts w:ascii="Times New Roman" w:hAnsi="Times New Roman" w:cs="Times New Roman"/>
          <w:sz w:val="28"/>
          <w:szCs w:val="28"/>
        </w:rPr>
        <w:t xml:space="preserve">о запросу Палаты </w:t>
      </w:r>
      <w:r w:rsidR="00CF745E" w:rsidRPr="00C671B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27F2C" w:rsidRPr="00C671B3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787F39" w:rsidRPr="00C671B3" w:rsidRDefault="00787F39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- </w:t>
      </w:r>
      <w:r w:rsidR="0071564B" w:rsidRPr="00C671B3">
        <w:rPr>
          <w:rFonts w:ascii="Times New Roman" w:hAnsi="Times New Roman" w:cs="Times New Roman"/>
          <w:sz w:val="28"/>
          <w:szCs w:val="28"/>
        </w:rPr>
        <w:t>У</w:t>
      </w:r>
      <w:r w:rsidRPr="00C671B3">
        <w:rPr>
          <w:rFonts w:ascii="Times New Roman" w:hAnsi="Times New Roman" w:cs="Times New Roman"/>
          <w:sz w:val="28"/>
          <w:szCs w:val="28"/>
        </w:rPr>
        <w:t>став муниципального образования «</w:t>
      </w:r>
      <w:r w:rsidR="003B52E8" w:rsidRPr="00C671B3">
        <w:rPr>
          <w:rFonts w:ascii="Times New Roman" w:hAnsi="Times New Roman" w:cs="Times New Roman"/>
          <w:sz w:val="28"/>
          <w:szCs w:val="28"/>
        </w:rPr>
        <w:t>Ленинское</w:t>
      </w:r>
      <w:r w:rsidR="00571495" w:rsidRPr="00C671B3">
        <w:rPr>
          <w:rFonts w:ascii="Times New Roman" w:hAnsi="Times New Roman" w:cs="Times New Roman"/>
          <w:sz w:val="28"/>
          <w:szCs w:val="28"/>
        </w:rPr>
        <w:t xml:space="preserve"> сельское поселение» принят решением Собрания депутатов Ленинского сельского поселения от 07.06.</w:t>
      </w:r>
      <w:r w:rsidR="00DC5C76" w:rsidRPr="00C671B3">
        <w:rPr>
          <w:rFonts w:ascii="Times New Roman" w:hAnsi="Times New Roman" w:cs="Times New Roman"/>
          <w:sz w:val="28"/>
          <w:szCs w:val="28"/>
        </w:rPr>
        <w:t>202</w:t>
      </w:r>
      <w:r w:rsidR="00BD5F40" w:rsidRPr="00C671B3">
        <w:rPr>
          <w:rFonts w:ascii="Times New Roman" w:hAnsi="Times New Roman" w:cs="Times New Roman"/>
          <w:sz w:val="28"/>
          <w:szCs w:val="28"/>
        </w:rPr>
        <w:t>2</w:t>
      </w:r>
      <w:r w:rsidR="00571495" w:rsidRPr="00C671B3">
        <w:rPr>
          <w:rFonts w:ascii="Times New Roman" w:hAnsi="Times New Roman" w:cs="Times New Roman"/>
          <w:sz w:val="28"/>
          <w:szCs w:val="28"/>
        </w:rPr>
        <w:t xml:space="preserve"> № 38</w:t>
      </w:r>
      <w:r w:rsidRPr="00C671B3">
        <w:rPr>
          <w:rFonts w:ascii="Times New Roman" w:hAnsi="Times New Roman" w:cs="Times New Roman"/>
          <w:sz w:val="28"/>
          <w:szCs w:val="28"/>
        </w:rPr>
        <w:t>;</w:t>
      </w:r>
    </w:p>
    <w:p w:rsidR="00787F39" w:rsidRPr="00C671B3" w:rsidRDefault="00787F39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- решение Собрания депутатов </w:t>
      </w:r>
      <w:r w:rsidR="003B52E8" w:rsidRPr="00C671B3">
        <w:rPr>
          <w:rFonts w:ascii="Times New Roman" w:hAnsi="Times New Roman" w:cs="Times New Roman"/>
          <w:sz w:val="28"/>
          <w:szCs w:val="28"/>
        </w:rPr>
        <w:t>Ленинского</w:t>
      </w:r>
      <w:r w:rsidRPr="00C671B3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0E252E" w:rsidRPr="00C671B3">
        <w:rPr>
          <w:rFonts w:ascii="Times New Roman" w:hAnsi="Times New Roman" w:cs="Times New Roman"/>
          <w:sz w:val="28"/>
          <w:szCs w:val="28"/>
        </w:rPr>
        <w:t> </w:t>
      </w:r>
      <w:r w:rsidR="00571495" w:rsidRPr="00C671B3">
        <w:rPr>
          <w:rFonts w:ascii="Times New Roman" w:hAnsi="Times New Roman" w:cs="Times New Roman"/>
          <w:sz w:val="28"/>
          <w:szCs w:val="28"/>
        </w:rPr>
        <w:t>20.09.2007 № 54</w:t>
      </w:r>
      <w:r w:rsidRPr="00C671B3">
        <w:rPr>
          <w:rFonts w:ascii="Times New Roman" w:hAnsi="Times New Roman" w:cs="Times New Roman"/>
          <w:sz w:val="28"/>
          <w:szCs w:val="28"/>
        </w:rPr>
        <w:t xml:space="preserve"> «</w:t>
      </w:r>
      <w:r w:rsidR="00027792" w:rsidRPr="00C671B3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Ленинском сельском поселении</w:t>
      </w:r>
      <w:r w:rsidRPr="00C671B3">
        <w:rPr>
          <w:rFonts w:ascii="Times New Roman" w:hAnsi="Times New Roman" w:cs="Times New Roman"/>
          <w:sz w:val="28"/>
          <w:szCs w:val="28"/>
        </w:rPr>
        <w:t>» (с</w:t>
      </w:r>
      <w:r w:rsidR="000E252E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Pr="00C671B3">
        <w:rPr>
          <w:rFonts w:ascii="Times New Roman" w:hAnsi="Times New Roman" w:cs="Times New Roman"/>
          <w:sz w:val="28"/>
          <w:szCs w:val="28"/>
        </w:rPr>
        <w:t>изменениями);</w:t>
      </w:r>
    </w:p>
    <w:p w:rsidR="002300FA" w:rsidRPr="00C671B3" w:rsidRDefault="00627DB3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-</w:t>
      </w:r>
      <w:r w:rsidR="00F41341" w:rsidRPr="00C671B3">
        <w:rPr>
          <w:rFonts w:ascii="Times New Roman" w:hAnsi="Times New Roman" w:cs="Times New Roman"/>
          <w:sz w:val="28"/>
          <w:szCs w:val="28"/>
        </w:rPr>
        <w:t> </w:t>
      </w:r>
      <w:r w:rsidR="002300FA" w:rsidRPr="00C671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87F39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Собрания депутатов </w:t>
      </w:r>
      <w:r w:rsidR="003B52E8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Ленинского</w:t>
      </w:r>
      <w:r w:rsidR="00787F39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сельского поселения </w:t>
      </w:r>
      <w:r w:rsidR="00027792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 </w:t>
      </w:r>
      <w:r w:rsidR="0008464E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27.12.2023 № </w:t>
      </w:r>
      <w:r w:rsidR="00800E1F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67</w:t>
      </w:r>
      <w:r w:rsidR="00787F39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027792" w:rsidRPr="00C671B3">
        <w:rPr>
          <w:rFonts w:ascii="Times New Roman" w:hAnsi="Times New Roman" w:cs="Times New Roman"/>
          <w:sz w:val="28"/>
          <w:szCs w:val="28"/>
        </w:rPr>
        <w:t xml:space="preserve">О бюджете Ленинского сельского поселения </w:t>
      </w:r>
      <w:r w:rsidR="00027792" w:rsidRPr="00C671B3">
        <w:rPr>
          <w:rFonts w:ascii="Times New Roman" w:hAnsi="Times New Roman" w:cs="Times New Roman"/>
          <w:sz w:val="28"/>
          <w:szCs w:val="28"/>
        </w:rPr>
        <w:lastRenderedPageBreak/>
        <w:t xml:space="preserve">Зимовниковского района на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027792" w:rsidRPr="00C671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8464E" w:rsidRPr="00C671B3">
        <w:rPr>
          <w:rFonts w:ascii="Times New Roman" w:hAnsi="Times New Roman" w:cs="Times New Roman"/>
          <w:sz w:val="28"/>
          <w:szCs w:val="28"/>
        </w:rPr>
        <w:t>5</w:t>
      </w:r>
      <w:r w:rsidR="00027792" w:rsidRPr="00C671B3">
        <w:rPr>
          <w:rFonts w:ascii="Times New Roman" w:hAnsi="Times New Roman" w:cs="Times New Roman"/>
          <w:sz w:val="28"/>
          <w:szCs w:val="28"/>
        </w:rPr>
        <w:t xml:space="preserve"> и 202</w:t>
      </w:r>
      <w:r w:rsidR="0008464E" w:rsidRPr="00C671B3">
        <w:rPr>
          <w:rFonts w:ascii="Times New Roman" w:hAnsi="Times New Roman" w:cs="Times New Roman"/>
          <w:sz w:val="28"/>
          <w:szCs w:val="28"/>
        </w:rPr>
        <w:t>6</w:t>
      </w:r>
      <w:r w:rsidR="00027792" w:rsidRPr="00C671B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87F39" w:rsidRPr="00C671B3">
        <w:rPr>
          <w:rFonts w:ascii="Times New Roman" w:hAnsi="Times New Roman" w:cs="Times New Roman"/>
          <w:sz w:val="28"/>
          <w:szCs w:val="28"/>
        </w:rPr>
        <w:t xml:space="preserve">» </w:t>
      </w:r>
      <w:r w:rsidRPr="00C671B3">
        <w:rPr>
          <w:rFonts w:ascii="Times New Roman" w:hAnsi="Times New Roman" w:cs="Times New Roman"/>
          <w:sz w:val="28"/>
          <w:szCs w:val="28"/>
        </w:rPr>
        <w:t>(с</w:t>
      </w:r>
      <w:r w:rsidR="00204FE8" w:rsidRPr="00C671B3">
        <w:rPr>
          <w:rFonts w:ascii="Times New Roman" w:hAnsi="Times New Roman" w:cs="Times New Roman"/>
          <w:sz w:val="28"/>
          <w:szCs w:val="28"/>
        </w:rPr>
        <w:t> </w:t>
      </w:r>
      <w:r w:rsidRPr="00C671B3">
        <w:rPr>
          <w:rFonts w:ascii="Times New Roman" w:hAnsi="Times New Roman" w:cs="Times New Roman"/>
          <w:sz w:val="28"/>
          <w:szCs w:val="28"/>
        </w:rPr>
        <w:t>изменениями)</w:t>
      </w:r>
      <w:r w:rsidR="00AF475D" w:rsidRPr="00C671B3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AF475D" w:rsidRPr="00C671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8464E" w:rsidRPr="00C671B3">
        <w:rPr>
          <w:rFonts w:ascii="Times New Roman" w:hAnsi="Times New Roman" w:cs="Times New Roman"/>
          <w:sz w:val="28"/>
          <w:szCs w:val="28"/>
        </w:rPr>
        <w:t>5</w:t>
      </w:r>
      <w:r w:rsidR="00AF475D" w:rsidRPr="00C671B3">
        <w:rPr>
          <w:rFonts w:ascii="Times New Roman" w:hAnsi="Times New Roman" w:cs="Times New Roman"/>
          <w:sz w:val="28"/>
          <w:szCs w:val="28"/>
        </w:rPr>
        <w:t xml:space="preserve"> и 202</w:t>
      </w:r>
      <w:r w:rsidR="0008464E" w:rsidRPr="00C671B3">
        <w:rPr>
          <w:rFonts w:ascii="Times New Roman" w:hAnsi="Times New Roman" w:cs="Times New Roman"/>
          <w:sz w:val="28"/>
          <w:szCs w:val="28"/>
        </w:rPr>
        <w:t>6</w:t>
      </w:r>
      <w:r w:rsidR="00AF475D" w:rsidRPr="00C671B3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C671B3">
        <w:rPr>
          <w:rFonts w:ascii="Times New Roman" w:hAnsi="Times New Roman" w:cs="Times New Roman"/>
          <w:sz w:val="28"/>
          <w:szCs w:val="28"/>
        </w:rPr>
        <w:t>;</w:t>
      </w:r>
    </w:p>
    <w:p w:rsidR="002300FA" w:rsidRPr="00C671B3" w:rsidRDefault="00627DB3" w:rsidP="00BF33F1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-</w:t>
      </w:r>
      <w:r w:rsidR="00204FE8" w:rsidRPr="00C671B3">
        <w:rPr>
          <w:rFonts w:ascii="Times New Roman" w:hAnsi="Times New Roman" w:cs="Times New Roman"/>
          <w:sz w:val="28"/>
          <w:szCs w:val="28"/>
        </w:rPr>
        <w:t> </w:t>
      </w:r>
      <w:r w:rsidR="00027792" w:rsidRPr="00C671B3">
        <w:rPr>
          <w:rFonts w:ascii="Times New Roman" w:hAnsi="Times New Roman" w:cs="Times New Roman"/>
          <w:sz w:val="28"/>
          <w:szCs w:val="28"/>
        </w:rPr>
        <w:t xml:space="preserve">показатели (изменения) </w:t>
      </w:r>
      <w:r w:rsidR="002300FA" w:rsidRPr="00C671B3">
        <w:rPr>
          <w:rFonts w:ascii="Times New Roman" w:hAnsi="Times New Roman" w:cs="Times New Roman"/>
          <w:sz w:val="28"/>
          <w:szCs w:val="28"/>
        </w:rPr>
        <w:t>сводн</w:t>
      </w:r>
      <w:r w:rsidR="00027792" w:rsidRPr="00C671B3">
        <w:rPr>
          <w:rFonts w:ascii="Times New Roman" w:hAnsi="Times New Roman" w:cs="Times New Roman"/>
          <w:sz w:val="28"/>
          <w:szCs w:val="28"/>
        </w:rPr>
        <w:t>ой</w:t>
      </w:r>
      <w:r w:rsidR="002300FA" w:rsidRPr="00C671B3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27792" w:rsidRPr="00C671B3">
        <w:rPr>
          <w:rFonts w:ascii="Times New Roman" w:hAnsi="Times New Roman" w:cs="Times New Roman"/>
          <w:sz w:val="28"/>
          <w:szCs w:val="28"/>
        </w:rPr>
        <w:t>ой росписи</w:t>
      </w:r>
      <w:r w:rsidR="002300FA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027792" w:rsidRPr="00C671B3">
        <w:rPr>
          <w:rFonts w:ascii="Times New Roman" w:hAnsi="Times New Roman" w:cs="Times New Roman"/>
          <w:sz w:val="28"/>
          <w:szCs w:val="28"/>
        </w:rPr>
        <w:t>Ленинского сельского поселения</w:t>
      </w:r>
      <w:r w:rsidR="002300FA" w:rsidRPr="00C671B3">
        <w:rPr>
          <w:rFonts w:ascii="Times New Roman" w:hAnsi="Times New Roman" w:cs="Times New Roman"/>
          <w:sz w:val="28"/>
          <w:szCs w:val="28"/>
        </w:rPr>
        <w:t xml:space="preserve"> на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2300FA" w:rsidRPr="00C671B3">
        <w:rPr>
          <w:rFonts w:ascii="Times New Roman" w:hAnsi="Times New Roman" w:cs="Times New Roman"/>
          <w:sz w:val="28"/>
          <w:szCs w:val="28"/>
        </w:rPr>
        <w:t xml:space="preserve"> год</w:t>
      </w:r>
      <w:r w:rsidR="004329C2" w:rsidRPr="00C671B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8464E" w:rsidRPr="00C671B3">
        <w:rPr>
          <w:rFonts w:ascii="Times New Roman" w:hAnsi="Times New Roman" w:cs="Times New Roman"/>
          <w:sz w:val="28"/>
          <w:szCs w:val="28"/>
        </w:rPr>
        <w:t>5</w:t>
      </w:r>
      <w:r w:rsidR="004329C2" w:rsidRPr="00C671B3">
        <w:rPr>
          <w:rFonts w:ascii="Times New Roman" w:hAnsi="Times New Roman" w:cs="Times New Roman"/>
          <w:sz w:val="28"/>
          <w:szCs w:val="28"/>
        </w:rPr>
        <w:t xml:space="preserve"> и 202</w:t>
      </w:r>
      <w:r w:rsidR="0008464E" w:rsidRPr="00C671B3">
        <w:rPr>
          <w:rFonts w:ascii="Times New Roman" w:hAnsi="Times New Roman" w:cs="Times New Roman"/>
          <w:sz w:val="28"/>
          <w:szCs w:val="28"/>
        </w:rPr>
        <w:t>6</w:t>
      </w:r>
      <w:r w:rsidR="004329C2" w:rsidRPr="00C671B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300FA" w:rsidRPr="00C671B3">
        <w:rPr>
          <w:rFonts w:ascii="Times New Roman" w:hAnsi="Times New Roman" w:cs="Times New Roman"/>
          <w:sz w:val="28"/>
          <w:szCs w:val="28"/>
        </w:rPr>
        <w:t>;</w:t>
      </w:r>
    </w:p>
    <w:p w:rsidR="002300FA" w:rsidRPr="00C671B3" w:rsidRDefault="00F41341" w:rsidP="00BF33F1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- </w:t>
      </w:r>
      <w:r w:rsidR="00787F39" w:rsidRPr="00C671B3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r w:rsidR="003B52E8" w:rsidRPr="00C671B3">
        <w:rPr>
          <w:rFonts w:ascii="Times New Roman" w:hAnsi="Times New Roman" w:cs="Times New Roman"/>
          <w:sz w:val="28"/>
          <w:szCs w:val="28"/>
        </w:rPr>
        <w:t>Ленинского</w:t>
      </w:r>
      <w:r w:rsidR="00787F39" w:rsidRPr="00C671B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9756F" w:rsidRPr="00C671B3">
        <w:rPr>
          <w:rFonts w:ascii="Times New Roman" w:hAnsi="Times New Roman" w:cs="Times New Roman"/>
          <w:sz w:val="28"/>
          <w:szCs w:val="28"/>
        </w:rPr>
        <w:t xml:space="preserve">Об отчете исполнения бюджета Ленинского сельского поселения Зимовниковского района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29756F" w:rsidRPr="00C671B3">
        <w:rPr>
          <w:rFonts w:ascii="Times New Roman" w:hAnsi="Times New Roman" w:cs="Times New Roman"/>
          <w:sz w:val="28"/>
          <w:szCs w:val="28"/>
        </w:rPr>
        <w:t xml:space="preserve"> год</w:t>
      </w:r>
      <w:r w:rsidR="00A0749C" w:rsidRPr="00C671B3">
        <w:rPr>
          <w:rFonts w:ascii="Times New Roman" w:hAnsi="Times New Roman" w:cs="Times New Roman"/>
          <w:sz w:val="28"/>
          <w:szCs w:val="28"/>
        </w:rPr>
        <w:t>»</w:t>
      </w:r>
      <w:r w:rsidR="002300FA" w:rsidRPr="00C671B3">
        <w:rPr>
          <w:rFonts w:ascii="Times New Roman" w:hAnsi="Times New Roman" w:cs="Times New Roman"/>
          <w:sz w:val="28"/>
          <w:szCs w:val="28"/>
        </w:rPr>
        <w:t>;</w:t>
      </w:r>
    </w:p>
    <w:p w:rsidR="007624C0" w:rsidRPr="00C671B3" w:rsidRDefault="002300FA" w:rsidP="00BF33F1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04FE8" w:rsidRPr="00C671B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C671B3">
        <w:rPr>
          <w:rFonts w:ascii="Times New Roman" w:hAnsi="Times New Roman" w:cs="Times New Roman"/>
          <w:spacing w:val="-2"/>
          <w:sz w:val="28"/>
          <w:szCs w:val="28"/>
        </w:rPr>
        <w:t>информаци</w:t>
      </w:r>
      <w:r w:rsidR="00627DB3" w:rsidRPr="00C671B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C671B3">
        <w:rPr>
          <w:rFonts w:ascii="Times New Roman" w:hAnsi="Times New Roman" w:cs="Times New Roman"/>
          <w:spacing w:val="-2"/>
          <w:sz w:val="28"/>
          <w:szCs w:val="28"/>
        </w:rPr>
        <w:t xml:space="preserve"> о задолженности по неналоговым доходам по видам доходов</w:t>
      </w:r>
      <w:r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Pr="00C671B3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на </w:t>
      </w:r>
      <w:r w:rsidR="00DC5C76" w:rsidRPr="00C671B3">
        <w:rPr>
          <w:rFonts w:ascii="Times New Roman" w:hAnsi="Times New Roman" w:cs="Times New Roman"/>
          <w:spacing w:val="-6"/>
          <w:sz w:val="28"/>
          <w:szCs w:val="28"/>
        </w:rPr>
        <w:t>01.01.2025</w:t>
      </w:r>
      <w:r w:rsidR="00027792" w:rsidRPr="00C671B3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671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93D24" w:rsidRPr="00C671B3" w:rsidRDefault="00193D24" w:rsidP="00BF33F1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9F429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и достоверности показателей годового отчета об исполнении местного бюджета с учетом проверки бюджетной отчетности ГАБС</w:t>
      </w:r>
      <w:r w:rsidR="009F429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следующее.</w:t>
      </w:r>
    </w:p>
    <w:p w:rsidR="0041381B" w:rsidRPr="00C671B3" w:rsidRDefault="0041381B" w:rsidP="00BF33F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Минфина России от 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191н).</w:t>
      </w:r>
    </w:p>
    <w:p w:rsidR="00690A72" w:rsidRPr="00C671B3" w:rsidRDefault="00690A72" w:rsidP="00BF33F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В результате внешней проверки годовой бюджетной отчетности главного администратора бюджетных средств – администрации поселения установлено следующее.</w:t>
      </w:r>
    </w:p>
    <w:p w:rsidR="00690A72" w:rsidRPr="00C671B3" w:rsidRDefault="00690A72" w:rsidP="00BF33F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Бюджетная отчетность главного администратора бюджетных средств – администрации поселения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 представлена в Палату в сроки, </w:t>
      </w:r>
      <w:r w:rsidRPr="00C671B3">
        <w:rPr>
          <w:rFonts w:ascii="Times New Roman" w:hAnsi="Times New Roman" w:cs="Times New Roman"/>
          <w:spacing w:val="-4"/>
          <w:sz w:val="28"/>
          <w:szCs w:val="28"/>
        </w:rPr>
        <w:t>установленные статьей 21.2 Областного закона от 14.09.2011 № 667-ЗС.</w:t>
      </w:r>
    </w:p>
    <w:p w:rsidR="00690A72" w:rsidRPr="00C671B3" w:rsidRDefault="00690A72" w:rsidP="00BF33F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Проверкой полноты представления годовой бюджетной отчетности установлено, что годовая бюджетная отчетность администрации поселения представлена к проверке не в полном объеме и содержит не все формы, предусмотренные Инструкцией № 191н.</w:t>
      </w:r>
    </w:p>
    <w:p w:rsidR="00690A72" w:rsidRPr="00C671B3" w:rsidRDefault="00690A72" w:rsidP="00BF33F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690A72" w:rsidRPr="00C671B3" w:rsidRDefault="00690A72" w:rsidP="00BF33F1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565A92" w:rsidRPr="00C671B3" w:rsidRDefault="00565A92" w:rsidP="00BF33F1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Следует отметить, что аналогичные нарушения отмечались Палатой при проведении внешней проверки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2023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33A0" w:rsidRPr="00C671B3" w:rsidRDefault="00F433A0" w:rsidP="00BF33F1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pacing w:val="-4"/>
          <w:sz w:val="28"/>
          <w:szCs w:val="28"/>
        </w:rPr>
        <w:t>По результатам внешней проверки годовой бюджетной отчетности главн</w:t>
      </w:r>
      <w:r w:rsidR="00CB46F8" w:rsidRPr="00C671B3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C671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71B3">
        <w:rPr>
          <w:rFonts w:ascii="Times New Roman" w:hAnsi="Times New Roman" w:cs="Times New Roman"/>
          <w:sz w:val="28"/>
          <w:szCs w:val="28"/>
        </w:rPr>
        <w:t>администратор</w:t>
      </w:r>
      <w:r w:rsidR="009F36F2" w:rsidRPr="00C671B3">
        <w:rPr>
          <w:rFonts w:ascii="Times New Roman" w:hAnsi="Times New Roman" w:cs="Times New Roman"/>
          <w:sz w:val="28"/>
          <w:szCs w:val="28"/>
        </w:rPr>
        <w:t>а</w:t>
      </w:r>
      <w:r w:rsidRPr="00C671B3">
        <w:rPr>
          <w:rFonts w:ascii="Times New Roman" w:hAnsi="Times New Roman" w:cs="Times New Roman"/>
          <w:sz w:val="28"/>
          <w:szCs w:val="28"/>
        </w:rPr>
        <w:t xml:space="preserve"> бюджетных средств оформлен</w:t>
      </w:r>
      <w:r w:rsidR="009F36F2" w:rsidRPr="00C671B3">
        <w:rPr>
          <w:rFonts w:ascii="Times New Roman" w:hAnsi="Times New Roman" w:cs="Times New Roman"/>
          <w:sz w:val="28"/>
          <w:szCs w:val="28"/>
        </w:rPr>
        <w:t>о</w:t>
      </w:r>
      <w:r w:rsidRPr="00C671B3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9F36F2" w:rsidRPr="00C671B3">
        <w:rPr>
          <w:rFonts w:ascii="Times New Roman" w:hAnsi="Times New Roman" w:cs="Times New Roman"/>
          <w:sz w:val="28"/>
          <w:szCs w:val="28"/>
        </w:rPr>
        <w:t xml:space="preserve">ое </w:t>
      </w:r>
      <w:r w:rsidRPr="00C671B3">
        <w:rPr>
          <w:rFonts w:ascii="Times New Roman" w:hAnsi="Times New Roman" w:cs="Times New Roman"/>
          <w:sz w:val="28"/>
          <w:szCs w:val="28"/>
        </w:rPr>
        <w:t>заключени</w:t>
      </w:r>
      <w:r w:rsidR="009F36F2" w:rsidRPr="00C671B3">
        <w:rPr>
          <w:rFonts w:ascii="Times New Roman" w:hAnsi="Times New Roman" w:cs="Times New Roman"/>
          <w:sz w:val="28"/>
          <w:szCs w:val="28"/>
        </w:rPr>
        <w:t>е</w:t>
      </w:r>
      <w:r w:rsidRPr="00C671B3">
        <w:rPr>
          <w:rFonts w:ascii="Times New Roman" w:hAnsi="Times New Roman" w:cs="Times New Roman"/>
          <w:sz w:val="28"/>
          <w:szCs w:val="28"/>
        </w:rPr>
        <w:t>.</w:t>
      </w:r>
    </w:p>
    <w:p w:rsidR="00B2172A" w:rsidRPr="00C671B3" w:rsidRDefault="00B2172A" w:rsidP="00BF33F1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Показатели отчета об исполнении бюджета муниципального образования подтверждены соответствующей годовой бюджетной отчетностью главного администратора бюджетных средств.</w:t>
      </w:r>
    </w:p>
    <w:p w:rsidR="00385F4C" w:rsidRPr="00C671B3" w:rsidRDefault="00385F4C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Расхождений показателей между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Pr="00C671B3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>дефицита бюджета, главного администратора, администратора доходов бюджета</w:t>
      </w:r>
      <w:r w:rsidRPr="00C671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(ф.0503127) и </w:t>
      </w:r>
      <w:r w:rsidRPr="00C671B3">
        <w:rPr>
          <w:rFonts w:ascii="Times New Roman" w:hAnsi="Times New Roman" w:cs="Times New Roman"/>
          <w:sz w:val="28"/>
          <w:szCs w:val="28"/>
        </w:rPr>
        <w:t>Отчетом об исполнении бюджета (</w:t>
      </w:r>
      <w:hyperlink r:id="rId8" w:anchor="/document/12181732/entry/503117" w:history="1">
        <w:r w:rsidRPr="00C671B3">
          <w:rPr>
            <w:rFonts w:ascii="Times New Roman" w:hAnsi="Times New Roman" w:cs="Times New Roman"/>
            <w:sz w:val="28"/>
            <w:szCs w:val="28"/>
          </w:rPr>
          <w:t>ф.0503117</w:t>
        </w:r>
      </w:hyperlink>
      <w:r w:rsidRPr="00C671B3">
        <w:rPr>
          <w:rFonts w:ascii="Times New Roman" w:hAnsi="Times New Roman" w:cs="Times New Roman"/>
          <w:sz w:val="28"/>
          <w:szCs w:val="28"/>
        </w:rPr>
        <w:t>)</w:t>
      </w:r>
      <w:r w:rsidRPr="00C671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0D5096" w:rsidRPr="00C671B3" w:rsidRDefault="000D5096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MS Mincho" w:hAnsi="Times New Roman" w:cs="Times New Roman"/>
          <w:sz w:val="28"/>
          <w:szCs w:val="28"/>
          <w:lang w:eastAsia="ru-RU"/>
        </w:rPr>
        <w:t>Проверкой соответствия и достоверности показателей годового отчета об исполнении местного бюджета установлены следующие нарушения.</w:t>
      </w:r>
    </w:p>
    <w:p w:rsidR="00BD3EE1" w:rsidRPr="00C671B3" w:rsidRDefault="00BD3EE1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Согласно пункту 134 Инструкции № 191н в Отчете (ф.0503117) в графе 4 отражаются годовые объемы утвержденных бюджетных назначений на текущий финансовый год соответственно по разделам: по разделу «Доходы бюджета» и разделу «Источники финансирования дефицита бюджета» - в сумме плановых показателей доходов бюджета и поступлений по источникам финансирования дефицита бюджета, утвержденных законом (решением) о бюджете; по разделу «Расходы бюджета» и разделу «Источники финансирования дефицита бюджета» - в сумме бюджетных назначений по расходам бюджета и выплатам источников финансирования дефицита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565A92" w:rsidRPr="00C671B3" w:rsidRDefault="00BD3EE1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 нарушение пункта 134 Инструкции №</w:t>
      </w:r>
      <w:r w:rsidR="00BF33F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 </w:t>
      </w:r>
      <w:r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191н в Отчете (ф.0503117) в</w:t>
      </w:r>
      <w:r w:rsidR="00BF33F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 </w:t>
      </w:r>
      <w:r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графе 4 сумма плановых показателей по разделу «Доходы бюджета» не</w:t>
      </w:r>
      <w:r w:rsidR="00BF33F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 </w:t>
      </w:r>
      <w:r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соответствует плановым показателям, утвержденным решением о</w:t>
      </w:r>
      <w:r w:rsidR="00BF33F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 </w:t>
      </w:r>
      <w:r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бюджете</w:t>
      </w:r>
      <w:r w:rsidR="007A2C09"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. </w:t>
      </w:r>
    </w:p>
    <w:p w:rsidR="00780466" w:rsidRPr="00C671B3" w:rsidRDefault="00780466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внешней проверки представлен исправленн</w:t>
      </w:r>
      <w:r w:rsidR="00BF33F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(ф.0503117).</w:t>
      </w:r>
    </w:p>
    <w:p w:rsidR="00385F4C" w:rsidRPr="00C671B3" w:rsidRDefault="00385F4C" w:rsidP="00C671B3">
      <w:pPr>
        <w:pStyle w:val="s1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1B3">
        <w:rPr>
          <w:sz w:val="28"/>
          <w:szCs w:val="28"/>
        </w:rPr>
        <w:t xml:space="preserve">Согласно статье 264.6 Бюджетного кодекса Российской Федерации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 Отдельными приложениями к закону (решению) об исполнении бюджета за отчетный финансовый год утверждаются показатели: доходов бюджета по кодам </w:t>
      </w:r>
      <w:hyperlink r:id="rId9" w:anchor="/multilink/12112604/paragraph/8027/number/0" w:history="1">
        <w:r w:rsidRPr="00C671B3">
          <w:rPr>
            <w:sz w:val="28"/>
            <w:szCs w:val="28"/>
          </w:rPr>
          <w:t>классификации доходов</w:t>
        </w:r>
      </w:hyperlink>
      <w:r w:rsidRPr="00C671B3">
        <w:rPr>
          <w:sz w:val="28"/>
          <w:szCs w:val="28"/>
        </w:rPr>
        <w:t xml:space="preserve"> бюджетов; расходов бюджета по ведомственной структуре расходов соответствующего бюджета; расходов бюджета по разделам и подразделам классификации расходов бюджетов; источников финансирования дефицита бюджета по кодам </w:t>
      </w:r>
      <w:hyperlink r:id="rId10" w:anchor="/multilink/12112604/paragraph/8031/number/0" w:history="1">
        <w:r w:rsidRPr="00C671B3">
          <w:rPr>
            <w:sz w:val="28"/>
            <w:szCs w:val="28"/>
          </w:rPr>
          <w:t>классификации источников финансирования дефицитов</w:t>
        </w:r>
      </w:hyperlink>
      <w:r w:rsidRPr="00C671B3">
        <w:rPr>
          <w:sz w:val="28"/>
          <w:szCs w:val="28"/>
        </w:rPr>
        <w:t xml:space="preserve"> бюджетов.</w:t>
      </w:r>
    </w:p>
    <w:p w:rsidR="00385F4C" w:rsidRPr="00C671B3" w:rsidRDefault="00385F4C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«</w:t>
      </w:r>
      <w:r w:rsidR="003B52E8" w:rsidRPr="00C671B3">
        <w:rPr>
          <w:rFonts w:ascii="Times New Roman" w:hAnsi="Times New Roman" w:cs="Times New Roman"/>
          <w:sz w:val="28"/>
          <w:szCs w:val="28"/>
        </w:rPr>
        <w:t>Ленинское</w:t>
      </w:r>
      <w:r w:rsidRPr="00C671B3">
        <w:rPr>
          <w:rFonts w:ascii="Times New Roman" w:hAnsi="Times New Roman" w:cs="Times New Roman"/>
          <w:sz w:val="28"/>
          <w:szCs w:val="28"/>
        </w:rPr>
        <w:t xml:space="preserve"> сельское поселение»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 содержит данные по доходам, расходам и источникам финансирования дефицита бюджета.</w:t>
      </w:r>
    </w:p>
    <w:p w:rsidR="00C04E08" w:rsidRPr="00C04E08" w:rsidRDefault="00385F4C" w:rsidP="00C04E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Собрания депутатов </w:t>
      </w:r>
      <w:r w:rsidR="003B52E8" w:rsidRPr="00C671B3">
        <w:rPr>
          <w:rFonts w:ascii="Times New Roman" w:hAnsi="Times New Roman" w:cs="Times New Roman"/>
          <w:sz w:val="28"/>
          <w:szCs w:val="28"/>
        </w:rPr>
        <w:t>Ленинского</w:t>
      </w:r>
      <w:r w:rsidRPr="00C671B3">
        <w:rPr>
          <w:rFonts w:ascii="Times New Roman" w:hAnsi="Times New Roman" w:cs="Times New Roman"/>
          <w:sz w:val="28"/>
          <w:szCs w:val="28"/>
        </w:rPr>
        <w:t xml:space="preserve"> сельского поселения «Об отчете об исполнении бюджета </w:t>
      </w:r>
      <w:r w:rsidR="003B52E8" w:rsidRPr="00C671B3">
        <w:rPr>
          <w:rFonts w:ascii="Times New Roman" w:hAnsi="Times New Roman" w:cs="Times New Roman"/>
          <w:sz w:val="28"/>
          <w:szCs w:val="28"/>
        </w:rPr>
        <w:t>Ленинского</w:t>
      </w:r>
      <w:r w:rsidRPr="00C671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5096" w:rsidRPr="00C671B3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C671B3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 об исполнении бюджета) не в полной мере соответствует требованиям, установленным статьей 264.6 Бюджетного кодекса </w:t>
      </w:r>
      <w:r w:rsidRPr="00C04E0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C04E08" w:rsidRPr="00C04E08">
        <w:rPr>
          <w:rFonts w:ascii="Times New Roman" w:hAnsi="Times New Roman" w:cs="Times New Roman"/>
          <w:sz w:val="28"/>
          <w:szCs w:val="28"/>
        </w:rPr>
        <w:t>в части указания кодов бюджетной классификации и показателей по расходам и</w:t>
      </w:r>
      <w:r w:rsidR="00C04E08">
        <w:rPr>
          <w:rFonts w:ascii="Times New Roman" w:hAnsi="Times New Roman" w:cs="Times New Roman"/>
          <w:sz w:val="28"/>
          <w:szCs w:val="28"/>
        </w:rPr>
        <w:t> </w:t>
      </w:r>
      <w:r w:rsidR="00C04E08" w:rsidRPr="00C04E08">
        <w:rPr>
          <w:rFonts w:ascii="Times New Roman" w:hAnsi="Times New Roman" w:cs="Times New Roman"/>
          <w:sz w:val="28"/>
          <w:szCs w:val="28"/>
        </w:rPr>
        <w:t>источникам финансирования дефицита бюджета.</w:t>
      </w:r>
    </w:p>
    <w:p w:rsidR="00E30A10" w:rsidRPr="00C671B3" w:rsidRDefault="000822A8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нарушение статьи 264.6 Бюджетного кодекса Российской Федерации</w:t>
      </w:r>
      <w:r w:rsidR="00E30A10"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822A8" w:rsidRPr="00081B74" w:rsidRDefault="0071564B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26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</w:t>
      </w:r>
      <w:r w:rsidR="000822A8" w:rsidRPr="003926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0822A8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приложении 2</w:t>
      </w:r>
      <w:r w:rsidR="000822A8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«Ведомственная структура расходов бюджета Ленинского сельского поселения за 2024 год»</w:t>
      </w:r>
      <w:r w:rsidR="003926A6" w:rsidRPr="00081B74">
        <w:rPr>
          <w:rFonts w:ascii="Times New Roman" w:hAnsi="Times New Roman" w:cs="Times New Roman"/>
          <w:i/>
          <w:sz w:val="28"/>
          <w:szCs w:val="28"/>
        </w:rPr>
        <w:t xml:space="preserve"> к проекту решения об исполнении бюджета </w:t>
      </w:r>
      <w:r w:rsidR="000822A8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сумма расходов за 2024 год не равна сумме по кодам бюджетной классификации расходов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сумму</w:t>
      </w:r>
      <w:r w:rsidR="002D27DD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59,1</w:t>
      </w:r>
      <w:r w:rsidR="002D27DD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822A8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рублей;</w:t>
      </w:r>
    </w:p>
    <w:p w:rsidR="000822A8" w:rsidRPr="00081B74" w:rsidRDefault="000822A8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71564B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приложении 3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«Расходы бюджета Ленинского сельского поселения по разделам и подразделам классификации расходов бюджетов за 2024 год» </w:t>
      </w:r>
      <w:r w:rsidR="003926A6" w:rsidRPr="00081B74">
        <w:rPr>
          <w:rFonts w:ascii="Times New Roman" w:hAnsi="Times New Roman" w:cs="Times New Roman"/>
          <w:i/>
          <w:sz w:val="28"/>
          <w:szCs w:val="28"/>
        </w:rPr>
        <w:t>к</w:t>
      </w:r>
      <w:r w:rsidR="002D27DD" w:rsidRPr="00081B74">
        <w:rPr>
          <w:rFonts w:ascii="Times New Roman" w:hAnsi="Times New Roman" w:cs="Times New Roman"/>
          <w:i/>
          <w:sz w:val="28"/>
          <w:szCs w:val="28"/>
        </w:rPr>
        <w:t> </w:t>
      </w:r>
      <w:r w:rsidR="003926A6" w:rsidRPr="00081B74">
        <w:rPr>
          <w:rFonts w:ascii="Times New Roman" w:hAnsi="Times New Roman" w:cs="Times New Roman"/>
          <w:i/>
          <w:sz w:val="28"/>
          <w:szCs w:val="28"/>
        </w:rPr>
        <w:t>проекту решения об исполнении бюджета</w:t>
      </w:r>
      <w:r w:rsidR="003926A6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сумма расходов за 2024 год не</w:t>
      </w:r>
      <w:r w:rsidR="002D27DD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соответств</w:t>
      </w:r>
      <w:r w:rsidR="0071564B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ует сумме по подразделам на</w:t>
      </w:r>
      <w:r w:rsidR="002D27DD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1564B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0,1</w:t>
      </w:r>
      <w:r w:rsidR="002D27DD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рублей;</w:t>
      </w:r>
    </w:p>
    <w:p w:rsidR="000822A8" w:rsidRPr="00081B74" w:rsidRDefault="0071564B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</w:t>
      </w:r>
      <w:r w:rsidR="000822A8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приложении 4 </w:t>
      </w:r>
      <w:r w:rsidR="000822A8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«Источники финансирования дефицита бюджета Ленинского сельского поселения по кодам классификации источников финансирования дефицитов бюджетов за 2024 год» </w:t>
      </w:r>
      <w:r w:rsidR="003926A6" w:rsidRPr="00081B74">
        <w:rPr>
          <w:rFonts w:ascii="Times New Roman" w:hAnsi="Times New Roman" w:cs="Times New Roman"/>
          <w:i/>
          <w:sz w:val="28"/>
          <w:szCs w:val="28"/>
        </w:rPr>
        <w:t>к проекту решения об</w:t>
      </w:r>
      <w:r w:rsidR="002D27DD" w:rsidRPr="00081B74">
        <w:rPr>
          <w:rFonts w:ascii="Times New Roman" w:hAnsi="Times New Roman" w:cs="Times New Roman"/>
          <w:i/>
          <w:sz w:val="28"/>
          <w:szCs w:val="28"/>
        </w:rPr>
        <w:t> </w:t>
      </w:r>
      <w:r w:rsidR="003926A6" w:rsidRPr="00081B74">
        <w:rPr>
          <w:rFonts w:ascii="Times New Roman" w:hAnsi="Times New Roman" w:cs="Times New Roman"/>
          <w:i/>
          <w:sz w:val="28"/>
          <w:szCs w:val="28"/>
        </w:rPr>
        <w:t>исполнении бюджета</w:t>
      </w:r>
      <w:r w:rsidR="003926A6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30A10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источников финансирования дефицита</w:t>
      </w:r>
      <w:r w:rsidR="00E30A10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бюджета </w:t>
      </w:r>
      <w:r w:rsidR="00E30A10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соответствуют Отчету (ф.0503117)</w:t>
      </w:r>
      <w:r w:rsidR="00E30A10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22A8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кодам: </w:t>
      </w:r>
      <w:r w:rsidR="002D27DD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822A8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 05 02 01 10 0000 510 «Увеличение прочих остатков денежных средств бюджетов сельских поселений» </w:t>
      </w:r>
      <w:r w:rsidR="000822A8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су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мму 162,3</w:t>
      </w:r>
      <w:r w:rsidR="00FE4C98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рублей,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D27DD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01 05 02 </w:t>
      </w:r>
      <w:r w:rsidR="000822A8"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 10 0000 610 «Уменьшение прочих остатков денежных средств бюджетов сельских поселений» </w:t>
      </w:r>
      <w:r w:rsidR="000822A8"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сумму 162,3 тыс. рублей.</w:t>
      </w:r>
    </w:p>
    <w:p w:rsidR="0071564B" w:rsidRPr="00FE4C98" w:rsidRDefault="0071564B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1B74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Pr="00081B74">
        <w:rPr>
          <w:rFonts w:ascii="Times New Roman" w:hAnsi="Times New Roman" w:cs="Times New Roman"/>
          <w:b/>
          <w:i/>
          <w:sz w:val="28"/>
          <w:szCs w:val="28"/>
        </w:rPr>
        <w:t>в наименовани</w:t>
      </w:r>
      <w:r w:rsidR="00FE4C98" w:rsidRPr="00081B7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81B74">
        <w:rPr>
          <w:rFonts w:ascii="Times New Roman" w:hAnsi="Times New Roman" w:cs="Times New Roman"/>
          <w:b/>
          <w:i/>
          <w:sz w:val="28"/>
          <w:szCs w:val="28"/>
        </w:rPr>
        <w:t xml:space="preserve"> приложений 1, 4 </w:t>
      </w:r>
      <w:r w:rsidRPr="00081B74">
        <w:rPr>
          <w:rFonts w:ascii="Times New Roman" w:hAnsi="Times New Roman" w:cs="Times New Roman"/>
          <w:i/>
          <w:sz w:val="28"/>
          <w:szCs w:val="28"/>
        </w:rPr>
        <w:t xml:space="preserve">к проекту решения об </w:t>
      </w:r>
      <w:r w:rsidR="003926A6" w:rsidRPr="00081B74">
        <w:rPr>
          <w:rFonts w:ascii="Times New Roman" w:hAnsi="Times New Roman" w:cs="Times New Roman"/>
          <w:i/>
          <w:sz w:val="28"/>
          <w:szCs w:val="28"/>
        </w:rPr>
        <w:t xml:space="preserve">исполнении бюджета </w:t>
      </w:r>
      <w:r w:rsidRPr="00081B74">
        <w:rPr>
          <w:rFonts w:ascii="Times New Roman" w:hAnsi="Times New Roman" w:cs="Times New Roman"/>
          <w:b/>
          <w:i/>
          <w:sz w:val="28"/>
          <w:szCs w:val="28"/>
        </w:rPr>
        <w:t>ошибочно указан период «2023 год», следует указать «2024 год».</w:t>
      </w:r>
    </w:p>
    <w:p w:rsidR="00385F4C" w:rsidRPr="00C671B3" w:rsidRDefault="00C82A12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Коды (перечни кодов) бюджетной классификации Российской Федерации, утвержденные приказом Минфина России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применяются к правоотношениям, возникающим при составлении и исполнении бюджетов бюджетной системы Российской Федерации на 2024 год (на 2024 год и на плановый период 2025 и 2026 годов).</w:t>
      </w:r>
    </w:p>
    <w:p w:rsidR="008A6C4B" w:rsidRPr="00F40BA8" w:rsidRDefault="00C04E08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Палата отмечает, что </w:t>
      </w:r>
      <w:r w:rsidRPr="00C04E0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82A12" w:rsidRPr="00C04E08">
        <w:rPr>
          <w:rFonts w:ascii="Times New Roman" w:hAnsi="Times New Roman" w:cs="Times New Roman"/>
          <w:b/>
          <w:i/>
          <w:sz w:val="28"/>
          <w:szCs w:val="28"/>
        </w:rPr>
        <w:t xml:space="preserve"> приложении 1</w:t>
      </w:r>
      <w:r w:rsidR="00C82A12" w:rsidRPr="00C671B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F1A9E" w:rsidRPr="00C671B3">
        <w:rPr>
          <w:rFonts w:ascii="Times New Roman" w:hAnsi="Times New Roman" w:cs="Times New Roman"/>
          <w:i/>
          <w:sz w:val="28"/>
          <w:szCs w:val="28"/>
        </w:rPr>
        <w:t>Доходы местного бюджета по кодам классификации доходов бюджета за 2024 год</w:t>
      </w:r>
      <w:r w:rsidR="00C82A12" w:rsidRPr="00C671B3">
        <w:rPr>
          <w:rFonts w:ascii="Times New Roman" w:hAnsi="Times New Roman" w:cs="Times New Roman"/>
          <w:i/>
          <w:sz w:val="28"/>
          <w:szCs w:val="28"/>
        </w:rPr>
        <w:t xml:space="preserve">» к проекту решения об </w:t>
      </w:r>
      <w:r w:rsidR="00C82A12" w:rsidRPr="00F40BA8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исполнении бюджета </w:t>
      </w:r>
      <w:r w:rsidR="00C82A12" w:rsidRPr="00F40B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наименование доходн</w:t>
      </w:r>
      <w:r w:rsidR="00F40B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ого</w:t>
      </w:r>
      <w:r w:rsidR="00C82A12" w:rsidRPr="00F40B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источник</w:t>
      </w:r>
      <w:r w:rsidR="00F40B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а</w:t>
      </w:r>
      <w:r w:rsidR="00C82A12" w:rsidRPr="00F40B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не соответствует</w:t>
      </w:r>
      <w:r w:rsidR="00C82A12" w:rsidRPr="00F40B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приказу</w:t>
      </w:r>
      <w:r w:rsidR="00C82A12"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Минфина России от 01.06.2023 №</w:t>
      </w:r>
      <w:r w:rsidR="00F40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C82A12"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80н «Об утверждении кодов (перечней кодов) бюджетной классификации Российской Федерации на 2024 год (на 2024 год и на плановый период 2025 и 2026 годов)» </w:t>
      </w:r>
      <w:r w:rsidR="00C82A12"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="008F1A9E"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2A12"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код</w:t>
      </w:r>
      <w:r w:rsidR="008F1A9E"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C82A12"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2A12" w:rsidRPr="00F40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бюджетно</w:t>
      </w:r>
      <w:r w:rsidR="008F1A9E" w:rsidRPr="00F40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классификации доходов бюджета 1 01 02010 01 0000 110</w:t>
      </w:r>
      <w:r w:rsidR="00C82A12" w:rsidRPr="00F40B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A6C4B" w:rsidRPr="00C671B3" w:rsidRDefault="008A6C4B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Аналогичное нарушение отмечалось Палатой при проведении внешней проверки за 2023 год.</w:t>
      </w:r>
    </w:p>
    <w:p w:rsidR="00C82A12" w:rsidRPr="00C671B3" w:rsidRDefault="00C82A12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71B3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F40B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приложении 3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8F1A9E"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бюджета Ленинского сельского поселения по разделам и подразделам классификации расходов бюджетов за</w:t>
      </w:r>
      <w:r w:rsidR="00F40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8F1A9E"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 год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F1A9E"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F40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проекту решения об исполнении бюджета 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</w:t>
      </w:r>
      <w:r w:rsidR="00F40B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</w:t>
      </w:r>
      <w:r w:rsidR="008F1A9E"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40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расходов 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соответству</w:t>
      </w:r>
      <w:r w:rsidR="00040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положениям статьи 21 Бюджетного кодекса Российской Федерации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0104 «</w:t>
      </w:r>
      <w:r w:rsidR="008F1A9E"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следует указать «</w:t>
      </w:r>
      <w:r w:rsidR="008F1A9E"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Функционирование Правительства </w:t>
      </w:r>
      <w:r w:rsidR="008F1A9E"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Российской Федерации, высших исполнительных органов субъектов Российской Федерации, местных администраций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8F1A9E"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13782" w:rsidRPr="00C671B3" w:rsidRDefault="00913782" w:rsidP="008B741B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1B3">
        <w:rPr>
          <w:rFonts w:ascii="Times New Roman" w:hAnsi="Times New Roman" w:cs="Times New Roman"/>
          <w:sz w:val="28"/>
          <w:szCs w:val="28"/>
        </w:rPr>
        <w:t>В ходе внешней проверки представлен исправленный проект решения об исполнении бюджета.</w:t>
      </w:r>
    </w:p>
    <w:p w:rsidR="00565A92" w:rsidRPr="00C671B3" w:rsidRDefault="00565A92" w:rsidP="008B741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В целом выявленные нарушения и недостатки, с учетом представленных </w:t>
      </w:r>
      <w:r w:rsidRPr="00C671B3">
        <w:rPr>
          <w:rFonts w:ascii="Times New Roman" w:hAnsi="Times New Roman" w:cs="Times New Roman"/>
          <w:spacing w:val="-2"/>
          <w:sz w:val="28"/>
          <w:szCs w:val="28"/>
        </w:rPr>
        <w:t>уточненных форм отчетности, не повлияли на достоверность годового отчета об</w:t>
      </w:r>
      <w:r w:rsidR="00040C8A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C671B3">
        <w:rPr>
          <w:rFonts w:ascii="Times New Roman" w:hAnsi="Times New Roman" w:cs="Times New Roman"/>
          <w:sz w:val="28"/>
          <w:szCs w:val="28"/>
        </w:rPr>
        <w:t xml:space="preserve">исполнении бюджета муниципального образования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429B" w:rsidRPr="00C671B3" w:rsidRDefault="0081489E" w:rsidP="008B741B">
      <w:pPr>
        <w:widowControl w:val="0"/>
        <w:tabs>
          <w:tab w:val="num" w:pos="0"/>
        </w:tabs>
        <w:spacing w:before="120" w:after="12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832EC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основных характеристик бюджета</w:t>
      </w:r>
    </w:p>
    <w:p w:rsidR="003F514A" w:rsidRPr="00C671B3" w:rsidRDefault="00AF236A" w:rsidP="008B741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Решением </w:t>
      </w:r>
      <w:r w:rsidR="00AF475D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бюджете </w:t>
      </w:r>
      <w:r w:rsidR="003F514A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 2024 год и на плановый период 2025 и 2026</w:t>
      </w:r>
      <w:r w:rsidR="00AF475D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годы </w:t>
      </w:r>
      <w:r w:rsidR="009F36F2" w:rsidRPr="00C671B3">
        <w:rPr>
          <w:rFonts w:ascii="Times New Roman" w:hAnsi="Times New Roman" w:cs="Times New Roman"/>
          <w:sz w:val="28"/>
          <w:szCs w:val="28"/>
        </w:rPr>
        <w:t xml:space="preserve">первоначально утверждены основные параметры бюджета на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9F36F2" w:rsidRPr="00C671B3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3F514A" w:rsidRPr="00C671B3">
        <w:rPr>
          <w:rFonts w:ascii="Times New Roman" w:hAnsi="Times New Roman" w:cs="Times New Roman"/>
          <w:sz w:val="28"/>
          <w:szCs w:val="28"/>
        </w:rPr>
        <w:t>19 878,7</w:t>
      </w:r>
      <w:r w:rsidR="009F36F2" w:rsidRPr="00C671B3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3F514A" w:rsidRPr="00C671B3">
        <w:rPr>
          <w:rFonts w:ascii="Times New Roman" w:hAnsi="Times New Roman" w:cs="Times New Roman"/>
          <w:sz w:val="28"/>
          <w:szCs w:val="28"/>
        </w:rPr>
        <w:t>19 878,7</w:t>
      </w:r>
      <w:r w:rsidR="009F36F2" w:rsidRPr="00C671B3">
        <w:rPr>
          <w:rFonts w:ascii="Times New Roman" w:hAnsi="Times New Roman" w:cs="Times New Roman"/>
          <w:sz w:val="28"/>
          <w:szCs w:val="28"/>
        </w:rPr>
        <w:t xml:space="preserve"> тыс. рублей, с прогнозируемым дефицитом бюджета в сумме 0,0 тыс. рублей.</w:t>
      </w:r>
    </w:p>
    <w:p w:rsidR="00AF236A" w:rsidRPr="00C671B3" w:rsidRDefault="00AF236A" w:rsidP="008B741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Согласно представленному</w:t>
      </w:r>
      <w:r w:rsidR="00847328" w:rsidRPr="00C671B3">
        <w:rPr>
          <w:rFonts w:ascii="Times New Roman" w:hAnsi="Times New Roman" w:cs="Times New Roman"/>
          <w:sz w:val="28"/>
          <w:szCs w:val="28"/>
        </w:rPr>
        <w:t xml:space="preserve"> уточненному</w:t>
      </w:r>
      <w:r w:rsidRPr="00C671B3">
        <w:rPr>
          <w:rFonts w:ascii="Times New Roman" w:hAnsi="Times New Roman" w:cs="Times New Roman"/>
          <w:sz w:val="28"/>
          <w:szCs w:val="28"/>
        </w:rPr>
        <w:t xml:space="preserve"> Отчету об исполнении бюджета (ф.0503</w:t>
      </w:r>
      <w:r w:rsidR="00AF475D" w:rsidRPr="00C671B3">
        <w:rPr>
          <w:rFonts w:ascii="Times New Roman" w:hAnsi="Times New Roman" w:cs="Times New Roman"/>
          <w:sz w:val="28"/>
          <w:szCs w:val="28"/>
        </w:rPr>
        <w:t>1</w:t>
      </w:r>
      <w:r w:rsidRPr="00C671B3">
        <w:rPr>
          <w:rFonts w:ascii="Times New Roman" w:hAnsi="Times New Roman" w:cs="Times New Roman"/>
          <w:sz w:val="28"/>
          <w:szCs w:val="28"/>
        </w:rPr>
        <w:t xml:space="preserve">17) по состоянию на </w:t>
      </w:r>
      <w:r w:rsidR="00DC5C76" w:rsidRPr="00C671B3">
        <w:rPr>
          <w:rFonts w:ascii="Times New Roman" w:hAnsi="Times New Roman" w:cs="Times New Roman"/>
          <w:sz w:val="28"/>
          <w:szCs w:val="28"/>
        </w:rPr>
        <w:t>01.01.2025</w:t>
      </w:r>
      <w:r w:rsidRPr="00C671B3">
        <w:rPr>
          <w:rFonts w:ascii="Times New Roman" w:hAnsi="Times New Roman" w:cs="Times New Roman"/>
          <w:sz w:val="28"/>
          <w:szCs w:val="28"/>
        </w:rPr>
        <w:t xml:space="preserve"> уточненные плановые назначения на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3F514A" w:rsidRPr="00C671B3">
        <w:rPr>
          <w:rFonts w:ascii="Times New Roman" w:hAnsi="Times New Roman" w:cs="Times New Roman"/>
          <w:sz w:val="28"/>
          <w:szCs w:val="28"/>
        </w:rPr>
        <w:t>19 887,8</w:t>
      </w:r>
      <w:r w:rsidR="00170381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Pr="00C671B3"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4D2413" w:rsidRPr="00C671B3">
        <w:rPr>
          <w:rFonts w:ascii="Times New Roman" w:hAnsi="Times New Roman" w:cs="Times New Roman"/>
          <w:sz w:val="28"/>
          <w:szCs w:val="28"/>
        </w:rPr>
        <w:br/>
      </w:r>
      <w:r w:rsidR="003F514A" w:rsidRPr="00C671B3">
        <w:rPr>
          <w:rFonts w:ascii="Times New Roman" w:hAnsi="Times New Roman" w:cs="Times New Roman"/>
          <w:sz w:val="28"/>
          <w:szCs w:val="28"/>
        </w:rPr>
        <w:t>21 469,7</w:t>
      </w:r>
      <w:r w:rsidRPr="00C671B3">
        <w:rPr>
          <w:rFonts w:ascii="Times New Roman" w:hAnsi="Times New Roman" w:cs="Times New Roman"/>
          <w:sz w:val="28"/>
          <w:szCs w:val="28"/>
        </w:rPr>
        <w:t xml:space="preserve"> тыс. рублей, прогнозируемый дефицит бюджета –</w:t>
      </w:r>
      <w:r w:rsidR="003F514A" w:rsidRPr="00C671B3">
        <w:rPr>
          <w:rFonts w:ascii="Times New Roman" w:hAnsi="Times New Roman" w:cs="Times New Roman"/>
          <w:sz w:val="28"/>
          <w:szCs w:val="28"/>
        </w:rPr>
        <w:t xml:space="preserve"> 1 581,9</w:t>
      </w:r>
      <w:r w:rsidR="00170381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Pr="00C671B3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236A" w:rsidRPr="00C671B3" w:rsidRDefault="003F514A" w:rsidP="008B741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В результате внесенных изменений в параметры бюджета плановые назначения на 2024 год по доходам – увеличены на 9,1 тыс. рублей, или на 0,1% к первоначальному плану, по расходам – увеличены на 1 591,0 тыс. рублей, или на 8,0% к первоначальному плану, дефицит бюджета увеличен на 1 581,9 тыс. рублей.</w:t>
      </w:r>
    </w:p>
    <w:p w:rsidR="00AF236A" w:rsidRPr="00C671B3" w:rsidRDefault="00AF236A" w:rsidP="008B741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Информация об исполнении основных </w:t>
      </w:r>
      <w:r w:rsidR="00AF475D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характеристик бюджета</w:t>
      </w:r>
      <w:r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 </w:t>
      </w:r>
      <w:r w:rsidR="00DC5C76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2024</w:t>
      </w:r>
      <w:r w:rsidR="00AF475D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отношению к годовым плановым назначениям </w:t>
      </w:r>
      <w:r w:rsidR="005763EC"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представлена</w:t>
      </w:r>
      <w:r w:rsidRPr="00C671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таблице 1.</w:t>
      </w:r>
    </w:p>
    <w:p w:rsidR="00AF236A" w:rsidRPr="00C671B3" w:rsidRDefault="00AF236A" w:rsidP="008B741B">
      <w:pPr>
        <w:widowControl w:val="0"/>
        <w:tabs>
          <w:tab w:val="left" w:pos="709"/>
        </w:tabs>
        <w:spacing w:after="0" w:line="235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071"/>
        <w:gridCol w:w="1923"/>
        <w:gridCol w:w="1942"/>
        <w:gridCol w:w="1635"/>
      </w:tblGrid>
      <w:tr w:rsidR="001C49A8" w:rsidRPr="00040C8A" w:rsidTr="00040C8A">
        <w:trPr>
          <w:trHeight w:val="20"/>
          <w:jc w:val="center"/>
        </w:trPr>
        <w:tc>
          <w:tcPr>
            <w:tcW w:w="1059" w:type="pct"/>
          </w:tcPr>
          <w:p w:rsidR="00AF236A" w:rsidRPr="00040C8A" w:rsidRDefault="00AF236A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Основные показатели</w:t>
            </w:r>
          </w:p>
        </w:tc>
        <w:tc>
          <w:tcPr>
            <w:tcW w:w="1078" w:type="pct"/>
          </w:tcPr>
          <w:p w:rsidR="00AF236A" w:rsidRPr="00040C8A" w:rsidRDefault="00AF236A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Первоначальный</w:t>
            </w:r>
          </w:p>
          <w:p w:rsidR="00AF236A" w:rsidRPr="00040C8A" w:rsidRDefault="00AF236A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план</w:t>
            </w:r>
          </w:p>
          <w:p w:rsidR="00AF236A" w:rsidRPr="00040C8A" w:rsidRDefault="00AF236A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на </w:t>
            </w:r>
            <w:r w:rsidR="00DC5C76"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2024</w:t>
            </w: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год,</w:t>
            </w:r>
          </w:p>
          <w:p w:rsidR="00AF236A" w:rsidRPr="00040C8A" w:rsidRDefault="00AF236A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тыс. рублей</w:t>
            </w:r>
          </w:p>
        </w:tc>
        <w:tc>
          <w:tcPr>
            <w:tcW w:w="1001" w:type="pct"/>
          </w:tcPr>
          <w:p w:rsidR="00C047E2" w:rsidRPr="00040C8A" w:rsidRDefault="00AF236A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Уточненный</w:t>
            </w:r>
          </w:p>
          <w:p w:rsidR="00AF236A" w:rsidRPr="00040C8A" w:rsidRDefault="00AF236A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план</w:t>
            </w:r>
          </w:p>
          <w:p w:rsidR="00AF236A" w:rsidRPr="00040C8A" w:rsidRDefault="00AF236A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на </w:t>
            </w:r>
            <w:r w:rsidR="00DC5C76"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2024</w:t>
            </w: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год,</w:t>
            </w:r>
          </w:p>
          <w:p w:rsidR="00AF236A" w:rsidRPr="00040C8A" w:rsidRDefault="00AF236A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тыс. рублей</w:t>
            </w:r>
          </w:p>
        </w:tc>
        <w:tc>
          <w:tcPr>
            <w:tcW w:w="1011" w:type="pct"/>
          </w:tcPr>
          <w:p w:rsidR="00C047E2" w:rsidRPr="00040C8A" w:rsidRDefault="00C047E2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Фактическое</w:t>
            </w:r>
          </w:p>
          <w:p w:rsidR="00AF236A" w:rsidRPr="00040C8A" w:rsidRDefault="00C047E2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</w:t>
            </w:r>
            <w:r w:rsidR="00AF236A"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сполнение</w:t>
            </w:r>
          </w:p>
          <w:p w:rsidR="00AF236A" w:rsidRPr="00040C8A" w:rsidRDefault="00C047E2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</w:t>
            </w:r>
            <w:r w:rsidR="00AF236A"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а </w:t>
            </w:r>
            <w:r w:rsidR="00DC5C76"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2024</w:t>
            </w:r>
            <w:r w:rsidR="00AF236A"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год,</w:t>
            </w:r>
          </w:p>
          <w:p w:rsidR="00AF236A" w:rsidRPr="00040C8A" w:rsidRDefault="00AF236A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тыс. рублей</w:t>
            </w:r>
          </w:p>
        </w:tc>
        <w:tc>
          <w:tcPr>
            <w:tcW w:w="851" w:type="pct"/>
          </w:tcPr>
          <w:p w:rsidR="00C85247" w:rsidRPr="00040C8A" w:rsidRDefault="00C047E2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</w:t>
            </w:r>
            <w:r w:rsidR="00AF236A"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сполнени</w:t>
            </w: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е</w:t>
            </w:r>
          </w:p>
          <w:p w:rsidR="00AF236A" w:rsidRPr="00040C8A" w:rsidRDefault="00AF236A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плана,</w:t>
            </w:r>
          </w:p>
          <w:p w:rsidR="00AF236A" w:rsidRPr="00040C8A" w:rsidRDefault="00AF236A" w:rsidP="008B741B">
            <w:pPr>
              <w:widowControl w:val="0"/>
              <w:tabs>
                <w:tab w:val="left" w:pos="0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%</w:t>
            </w:r>
          </w:p>
        </w:tc>
      </w:tr>
      <w:tr w:rsidR="00780466" w:rsidRPr="00040C8A" w:rsidTr="00040C8A">
        <w:trPr>
          <w:trHeight w:val="20"/>
          <w:jc w:val="center"/>
        </w:trPr>
        <w:tc>
          <w:tcPr>
            <w:tcW w:w="1059" w:type="pct"/>
          </w:tcPr>
          <w:p w:rsidR="00780466" w:rsidRPr="00040C8A" w:rsidRDefault="00780466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en-US"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Доходы</w:t>
            </w:r>
          </w:p>
        </w:tc>
        <w:tc>
          <w:tcPr>
            <w:tcW w:w="1078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19 878,7</w:t>
            </w:r>
          </w:p>
        </w:tc>
        <w:tc>
          <w:tcPr>
            <w:tcW w:w="1001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19 887,8</w:t>
            </w:r>
          </w:p>
        </w:tc>
        <w:tc>
          <w:tcPr>
            <w:tcW w:w="1011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14 713,6</w:t>
            </w:r>
          </w:p>
        </w:tc>
        <w:tc>
          <w:tcPr>
            <w:tcW w:w="851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</w:tr>
      <w:tr w:rsidR="00780466" w:rsidRPr="00040C8A" w:rsidTr="00040C8A">
        <w:trPr>
          <w:trHeight w:val="20"/>
          <w:jc w:val="center"/>
        </w:trPr>
        <w:tc>
          <w:tcPr>
            <w:tcW w:w="1059" w:type="pct"/>
          </w:tcPr>
          <w:p w:rsidR="00780466" w:rsidRPr="00040C8A" w:rsidRDefault="00780466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Расходы</w:t>
            </w:r>
          </w:p>
        </w:tc>
        <w:tc>
          <w:tcPr>
            <w:tcW w:w="1078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19 878,7</w:t>
            </w:r>
          </w:p>
        </w:tc>
        <w:tc>
          <w:tcPr>
            <w:tcW w:w="1001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21 469,7</w:t>
            </w:r>
          </w:p>
        </w:tc>
        <w:tc>
          <w:tcPr>
            <w:tcW w:w="1011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12 794,5</w:t>
            </w:r>
          </w:p>
        </w:tc>
        <w:tc>
          <w:tcPr>
            <w:tcW w:w="851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</w:tr>
      <w:tr w:rsidR="00780466" w:rsidRPr="00040C8A" w:rsidTr="00040C8A">
        <w:trPr>
          <w:trHeight w:val="20"/>
          <w:jc w:val="center"/>
        </w:trPr>
        <w:tc>
          <w:tcPr>
            <w:tcW w:w="1059" w:type="pct"/>
          </w:tcPr>
          <w:p w:rsidR="00780466" w:rsidRPr="00040C8A" w:rsidRDefault="00780466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Дефицит (-),</w:t>
            </w:r>
          </w:p>
          <w:p w:rsidR="00780466" w:rsidRPr="00040C8A" w:rsidRDefault="00780466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040C8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профицит (+)</w:t>
            </w:r>
          </w:p>
        </w:tc>
        <w:tc>
          <w:tcPr>
            <w:tcW w:w="1078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-1 581,9</w:t>
            </w:r>
          </w:p>
        </w:tc>
        <w:tc>
          <w:tcPr>
            <w:tcW w:w="1011" w:type="pct"/>
            <w:vAlign w:val="center"/>
          </w:tcPr>
          <w:p w:rsidR="00780466" w:rsidRPr="00040C8A" w:rsidRDefault="003F514A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+</w:t>
            </w:r>
            <w:r w:rsidR="00780466" w:rsidRPr="00040C8A">
              <w:rPr>
                <w:rFonts w:ascii="Times New Roman" w:hAnsi="Times New Roman" w:cs="Times New Roman"/>
                <w:color w:val="000000"/>
              </w:rPr>
              <w:t>1 919,1</w:t>
            </w:r>
          </w:p>
        </w:tc>
        <w:tc>
          <w:tcPr>
            <w:tcW w:w="851" w:type="pct"/>
            <w:vAlign w:val="center"/>
          </w:tcPr>
          <w:p w:rsidR="00780466" w:rsidRPr="00040C8A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C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9D3995" w:rsidRPr="00C671B3" w:rsidRDefault="009D3995" w:rsidP="008B741B">
      <w:pPr>
        <w:widowControl w:val="0"/>
        <w:tabs>
          <w:tab w:val="num" w:pos="0"/>
        </w:tabs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Анализ исполнения основных характеристик бюджета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 показал, что доходы бюджета исполнены в сумме </w:t>
      </w:r>
      <w:r w:rsidR="003F514A" w:rsidRPr="00C671B3">
        <w:rPr>
          <w:rFonts w:ascii="Times New Roman" w:hAnsi="Times New Roman" w:cs="Times New Roman"/>
          <w:sz w:val="28"/>
          <w:szCs w:val="28"/>
        </w:rPr>
        <w:t>14 713,6</w:t>
      </w:r>
      <w:r w:rsidRPr="00C671B3">
        <w:rPr>
          <w:rFonts w:ascii="Times New Roman" w:hAnsi="Times New Roman" w:cs="Times New Roman"/>
          <w:sz w:val="28"/>
          <w:szCs w:val="28"/>
        </w:rPr>
        <w:t xml:space="preserve"> тыс. рублей, расходы бюджета составили </w:t>
      </w:r>
      <w:r w:rsidR="003F514A" w:rsidRPr="00C671B3">
        <w:rPr>
          <w:rFonts w:ascii="Times New Roman" w:hAnsi="Times New Roman" w:cs="Times New Roman"/>
          <w:sz w:val="28"/>
          <w:szCs w:val="28"/>
        </w:rPr>
        <w:t>12 794,5</w:t>
      </w:r>
      <w:r w:rsidR="00266D0A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Pr="00C671B3">
        <w:rPr>
          <w:rFonts w:ascii="Times New Roman" w:hAnsi="Times New Roman" w:cs="Times New Roman"/>
          <w:sz w:val="28"/>
          <w:szCs w:val="28"/>
        </w:rPr>
        <w:t xml:space="preserve">тыс. рублей. По итогам исполнения бюджета на </w:t>
      </w:r>
      <w:r w:rsidR="00DC5C76" w:rsidRPr="00C671B3">
        <w:rPr>
          <w:rFonts w:ascii="Times New Roman" w:hAnsi="Times New Roman" w:cs="Times New Roman"/>
          <w:sz w:val="28"/>
          <w:szCs w:val="28"/>
        </w:rPr>
        <w:t>01.01.2025</w:t>
      </w:r>
      <w:r w:rsidRPr="00C671B3">
        <w:rPr>
          <w:rFonts w:ascii="Times New Roman" w:hAnsi="Times New Roman" w:cs="Times New Roman"/>
          <w:sz w:val="28"/>
          <w:szCs w:val="28"/>
        </w:rPr>
        <w:t xml:space="preserve"> сложился </w:t>
      </w:r>
      <w:r w:rsidR="008E3A37" w:rsidRPr="00C671B3">
        <w:rPr>
          <w:rFonts w:ascii="Times New Roman" w:hAnsi="Times New Roman" w:cs="Times New Roman"/>
          <w:sz w:val="28"/>
          <w:szCs w:val="28"/>
        </w:rPr>
        <w:t>про</w:t>
      </w:r>
      <w:r w:rsidRPr="00C671B3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8E3A37" w:rsidRPr="00C671B3">
        <w:rPr>
          <w:rFonts w:ascii="Times New Roman" w:hAnsi="Times New Roman" w:cs="Times New Roman"/>
          <w:sz w:val="28"/>
          <w:szCs w:val="28"/>
        </w:rPr>
        <w:t xml:space="preserve">1 919,1 </w:t>
      </w:r>
      <w:r w:rsidRPr="00C671B3">
        <w:rPr>
          <w:rFonts w:ascii="Times New Roman" w:hAnsi="Times New Roman" w:cs="Times New Roman"/>
          <w:sz w:val="28"/>
          <w:szCs w:val="28"/>
        </w:rPr>
        <w:t>тыс. рублей.</w:t>
      </w:r>
    </w:p>
    <w:p w:rsidR="00B673F6" w:rsidRPr="00C671B3" w:rsidRDefault="00DA50E4" w:rsidP="008B741B">
      <w:pPr>
        <w:widowControl w:val="0"/>
        <w:tabs>
          <w:tab w:val="num" w:pos="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hAnsi="Times New Roman" w:cs="Times New Roman"/>
          <w:sz w:val="28"/>
          <w:szCs w:val="28"/>
        </w:rPr>
        <w:t>Информация об</w:t>
      </w:r>
      <w:r w:rsidR="0091746D" w:rsidRPr="00C671B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C671B3">
        <w:rPr>
          <w:rFonts w:ascii="Times New Roman" w:hAnsi="Times New Roman" w:cs="Times New Roman"/>
          <w:sz w:val="28"/>
          <w:szCs w:val="28"/>
        </w:rPr>
        <w:t>и</w:t>
      </w:r>
      <w:r w:rsidR="0091746D" w:rsidRPr="00C671B3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AF475D" w:rsidRPr="00C671B3">
        <w:rPr>
          <w:rFonts w:ascii="Times New Roman" w:hAnsi="Times New Roman" w:cs="Times New Roman"/>
          <w:sz w:val="28"/>
          <w:szCs w:val="28"/>
        </w:rPr>
        <w:t xml:space="preserve">в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AF475D" w:rsidRPr="00C671B3"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DC5C76" w:rsidRPr="00C671B3">
        <w:rPr>
          <w:rFonts w:ascii="Times New Roman" w:hAnsi="Times New Roman" w:cs="Times New Roman"/>
          <w:sz w:val="28"/>
          <w:szCs w:val="28"/>
        </w:rPr>
        <w:t>2023</w:t>
      </w:r>
      <w:r w:rsidR="00AF475D" w:rsidRPr="00C671B3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5763EC" w:rsidRPr="00C671B3">
        <w:rPr>
          <w:rFonts w:ascii="Times New Roman" w:hAnsi="Times New Roman" w:cs="Times New Roman"/>
          <w:sz w:val="28"/>
          <w:szCs w:val="28"/>
        </w:rPr>
        <w:t>представлена</w:t>
      </w:r>
      <w:r w:rsidR="00B673F6" w:rsidRPr="00C671B3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91746D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AF475D" w:rsidRPr="00C671B3">
        <w:rPr>
          <w:rFonts w:ascii="Times New Roman" w:hAnsi="Times New Roman" w:cs="Times New Roman"/>
          <w:sz w:val="28"/>
          <w:szCs w:val="28"/>
        </w:rPr>
        <w:t>2</w:t>
      </w:r>
      <w:r w:rsidR="00B673F6" w:rsidRPr="00C671B3">
        <w:rPr>
          <w:rFonts w:ascii="Times New Roman" w:hAnsi="Times New Roman" w:cs="Times New Roman"/>
          <w:sz w:val="28"/>
          <w:szCs w:val="28"/>
        </w:rPr>
        <w:t>.</w:t>
      </w:r>
    </w:p>
    <w:p w:rsidR="00B673F6" w:rsidRPr="00C671B3" w:rsidRDefault="00B673F6" w:rsidP="008B741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F475D" w:rsidRPr="00C671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843"/>
        <w:gridCol w:w="1882"/>
        <w:gridCol w:w="2083"/>
        <w:gridCol w:w="1851"/>
      </w:tblGrid>
      <w:tr w:rsidR="001C49A8" w:rsidRPr="008B741B" w:rsidTr="00040C8A">
        <w:trPr>
          <w:trHeight w:val="509"/>
          <w:jc w:val="center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8B741B" w:rsidRDefault="000D7471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B741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Основные показатели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Исполнение</w:t>
            </w:r>
          </w:p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 </w:t>
            </w:r>
            <w:r w:rsidR="00DC5C76" w:rsidRPr="008B741B">
              <w:rPr>
                <w:rFonts w:ascii="Times New Roman" w:eastAsia="Calibri" w:hAnsi="Times New Roman" w:cs="Times New Roman"/>
                <w:b/>
                <w:lang w:eastAsia="ru-RU"/>
              </w:rPr>
              <w:t>2023</w:t>
            </w: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год,</w:t>
            </w:r>
          </w:p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тыс. рублей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Исполнение</w:t>
            </w:r>
          </w:p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 </w:t>
            </w:r>
            <w:r w:rsidR="00DC5C76" w:rsidRPr="008B741B">
              <w:rPr>
                <w:rFonts w:ascii="Times New Roman" w:eastAsia="Calibri" w:hAnsi="Times New Roman" w:cs="Times New Roman"/>
                <w:b/>
                <w:lang w:eastAsia="ru-RU"/>
              </w:rPr>
              <w:t>2024</w:t>
            </w: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год,</w:t>
            </w:r>
          </w:p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тыс. рублей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Прирост</w:t>
            </w:r>
          </w:p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(снижение)</w:t>
            </w:r>
          </w:p>
          <w:p w:rsidR="00D51574" w:rsidRPr="008B741B" w:rsidRDefault="00DC5C76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2024</w:t>
            </w:r>
            <w:r w:rsidR="000D7471"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</w:t>
            </w:r>
          </w:p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 </w:t>
            </w:r>
            <w:r w:rsidR="00DC5C76" w:rsidRPr="008B741B">
              <w:rPr>
                <w:rFonts w:ascii="Times New Roman" w:eastAsia="Calibri" w:hAnsi="Times New Roman" w:cs="Times New Roman"/>
                <w:b/>
                <w:lang w:eastAsia="ru-RU"/>
              </w:rPr>
              <w:t>2023</w:t>
            </w: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году,</w:t>
            </w:r>
          </w:p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тыс. рублей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6D5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Темп</w:t>
            </w:r>
            <w:r w:rsidR="00F106D5"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роста</w:t>
            </w:r>
          </w:p>
          <w:p w:rsidR="00D51574" w:rsidRPr="008B741B" w:rsidRDefault="00DC5C76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2024</w:t>
            </w:r>
            <w:r w:rsidR="000D7471"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</w:t>
            </w:r>
          </w:p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 </w:t>
            </w:r>
            <w:r w:rsidR="00DC5C76" w:rsidRPr="008B741B">
              <w:rPr>
                <w:rFonts w:ascii="Times New Roman" w:eastAsia="Calibri" w:hAnsi="Times New Roman" w:cs="Times New Roman"/>
                <w:b/>
                <w:lang w:eastAsia="ru-RU"/>
              </w:rPr>
              <w:t>2023</w:t>
            </w: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году,</w:t>
            </w:r>
          </w:p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741B">
              <w:rPr>
                <w:rFonts w:ascii="Times New Roman" w:eastAsia="Calibri" w:hAnsi="Times New Roman" w:cs="Times New Roman"/>
                <w:b/>
                <w:lang w:eastAsia="ru-RU"/>
              </w:rPr>
              <w:t>в %</w:t>
            </w:r>
          </w:p>
        </w:tc>
      </w:tr>
      <w:tr w:rsidR="001C49A8" w:rsidRPr="008B741B" w:rsidTr="00040C8A">
        <w:trPr>
          <w:trHeight w:val="509"/>
          <w:jc w:val="center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471" w:rsidRPr="008B741B" w:rsidRDefault="000D7471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780466" w:rsidRPr="008B741B" w:rsidTr="00040C8A">
        <w:trPr>
          <w:trHeight w:val="20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6" w:rsidRPr="008B741B" w:rsidRDefault="00780466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B741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Доходы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9 055,8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14 713,6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0E67DE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+</w:t>
            </w:r>
            <w:r w:rsidR="00780466" w:rsidRPr="008B741B">
              <w:rPr>
                <w:rFonts w:ascii="Times New Roman" w:hAnsi="Times New Roman" w:cs="Times New Roman"/>
                <w:color w:val="000000"/>
              </w:rPr>
              <w:t>5 657,8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8E3A37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 xml:space="preserve">выше в </w:t>
            </w:r>
            <w:r w:rsidR="00780466" w:rsidRPr="008B741B">
              <w:rPr>
                <w:rFonts w:ascii="Times New Roman" w:hAnsi="Times New Roman" w:cs="Times New Roman"/>
                <w:color w:val="000000"/>
              </w:rPr>
              <w:t>1</w:t>
            </w:r>
            <w:r w:rsidRPr="008B741B">
              <w:rPr>
                <w:rFonts w:ascii="Times New Roman" w:hAnsi="Times New Roman" w:cs="Times New Roman"/>
                <w:color w:val="000000"/>
              </w:rPr>
              <w:t>,</w:t>
            </w:r>
            <w:r w:rsidR="00780466" w:rsidRPr="008B741B">
              <w:rPr>
                <w:rFonts w:ascii="Times New Roman" w:hAnsi="Times New Roman" w:cs="Times New Roman"/>
                <w:color w:val="000000"/>
              </w:rPr>
              <w:t>6</w:t>
            </w:r>
            <w:r w:rsidRPr="008B741B">
              <w:rPr>
                <w:rFonts w:ascii="Times New Roman" w:hAnsi="Times New Roman" w:cs="Times New Roman"/>
                <w:color w:val="000000"/>
              </w:rPr>
              <w:t xml:space="preserve"> раза</w:t>
            </w:r>
          </w:p>
        </w:tc>
      </w:tr>
      <w:tr w:rsidR="00780466" w:rsidRPr="008B741B" w:rsidTr="00040C8A">
        <w:trPr>
          <w:trHeight w:val="20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6" w:rsidRPr="008B741B" w:rsidRDefault="00780466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B741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Расходы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11 429,0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12 794,5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0E67DE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+</w:t>
            </w:r>
            <w:r w:rsidR="00780466" w:rsidRPr="008B741B">
              <w:rPr>
                <w:rFonts w:ascii="Times New Roman" w:hAnsi="Times New Roman" w:cs="Times New Roman"/>
                <w:color w:val="000000"/>
              </w:rPr>
              <w:t>1 365,5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111,9</w:t>
            </w:r>
          </w:p>
        </w:tc>
      </w:tr>
      <w:tr w:rsidR="00780466" w:rsidRPr="008B741B" w:rsidTr="00040C8A">
        <w:trPr>
          <w:trHeight w:val="20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6" w:rsidRPr="008B741B" w:rsidRDefault="00780466" w:rsidP="008B741B">
            <w:pPr>
              <w:widowControl w:val="0"/>
              <w:tabs>
                <w:tab w:val="left" w:pos="709"/>
              </w:tabs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B741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Дефицит (-),</w:t>
            </w:r>
          </w:p>
          <w:p w:rsidR="00780466" w:rsidRPr="008B741B" w:rsidRDefault="00780466" w:rsidP="008B741B">
            <w:pPr>
              <w:widowControl w:val="0"/>
              <w:spacing w:after="0" w:line="235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B741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профицит (+)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-2 373,2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3F514A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+</w:t>
            </w:r>
            <w:r w:rsidR="00780466" w:rsidRPr="008B741B">
              <w:rPr>
                <w:rFonts w:ascii="Times New Roman" w:hAnsi="Times New Roman" w:cs="Times New Roman"/>
                <w:color w:val="000000"/>
              </w:rPr>
              <w:t>1 919,1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3F514A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+</w:t>
            </w:r>
            <w:r w:rsidR="00780466" w:rsidRPr="008B741B">
              <w:rPr>
                <w:rFonts w:ascii="Times New Roman" w:hAnsi="Times New Roman" w:cs="Times New Roman"/>
                <w:color w:val="000000"/>
              </w:rPr>
              <w:t>4 292,3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66" w:rsidRPr="008B741B" w:rsidRDefault="00780466" w:rsidP="008B741B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41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BC633F" w:rsidRPr="00C671B3" w:rsidRDefault="0047026E" w:rsidP="00C671B3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DC5C76" w:rsidRPr="00C671B3">
        <w:rPr>
          <w:rFonts w:ascii="Times New Roman" w:hAnsi="Times New Roman" w:cs="Times New Roman"/>
          <w:sz w:val="28"/>
          <w:szCs w:val="28"/>
        </w:rPr>
        <w:t>2023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годом доходы бюджета в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3A37" w:rsidRPr="00C671B3">
        <w:rPr>
          <w:rFonts w:ascii="Times New Roman" w:hAnsi="Times New Roman" w:cs="Times New Roman"/>
          <w:sz w:val="28"/>
          <w:szCs w:val="28"/>
        </w:rPr>
        <w:t>увеличились</w:t>
      </w:r>
      <w:r w:rsidRPr="00C671B3">
        <w:rPr>
          <w:rFonts w:ascii="Times New Roman" w:hAnsi="Times New Roman" w:cs="Times New Roman"/>
          <w:sz w:val="28"/>
          <w:szCs w:val="28"/>
        </w:rPr>
        <w:t xml:space="preserve"> на </w:t>
      </w:r>
      <w:r w:rsidR="008E3A37" w:rsidRPr="00C671B3">
        <w:rPr>
          <w:rFonts w:ascii="Times New Roman" w:hAnsi="Times New Roman" w:cs="Times New Roman"/>
          <w:sz w:val="28"/>
          <w:szCs w:val="28"/>
        </w:rPr>
        <w:t>5 657,8</w:t>
      </w:r>
      <w:r w:rsidRPr="00C671B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E3A37" w:rsidRPr="00C671B3">
        <w:rPr>
          <w:rFonts w:ascii="Times New Roman" w:hAnsi="Times New Roman" w:cs="Times New Roman"/>
          <w:sz w:val="28"/>
          <w:szCs w:val="28"/>
        </w:rPr>
        <w:t>или выше в 1,6 раза</w:t>
      </w:r>
      <w:r w:rsidRPr="00C671B3">
        <w:rPr>
          <w:rFonts w:ascii="Times New Roman" w:hAnsi="Times New Roman" w:cs="Times New Roman"/>
          <w:sz w:val="28"/>
          <w:szCs w:val="28"/>
        </w:rPr>
        <w:t xml:space="preserve">, расходы бюджета </w:t>
      </w:r>
      <w:r w:rsidR="00FD4564" w:rsidRPr="00C671B3">
        <w:rPr>
          <w:rFonts w:ascii="Times New Roman" w:hAnsi="Times New Roman" w:cs="Times New Roman"/>
          <w:sz w:val="28"/>
          <w:szCs w:val="28"/>
        </w:rPr>
        <w:t>увеличились</w:t>
      </w:r>
      <w:r w:rsidRPr="00C671B3">
        <w:rPr>
          <w:rFonts w:ascii="Times New Roman" w:hAnsi="Times New Roman" w:cs="Times New Roman"/>
          <w:sz w:val="28"/>
          <w:szCs w:val="28"/>
        </w:rPr>
        <w:t xml:space="preserve"> на </w:t>
      </w:r>
      <w:r w:rsidR="008E3A37" w:rsidRPr="00C671B3">
        <w:rPr>
          <w:rFonts w:ascii="Times New Roman" w:hAnsi="Times New Roman" w:cs="Times New Roman"/>
          <w:sz w:val="28"/>
          <w:szCs w:val="28"/>
        </w:rPr>
        <w:t>1 365,5 </w:t>
      </w:r>
      <w:r w:rsidRPr="00C671B3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8E3A37" w:rsidRPr="00C671B3">
        <w:rPr>
          <w:rFonts w:ascii="Times New Roman" w:hAnsi="Times New Roman" w:cs="Times New Roman"/>
          <w:sz w:val="28"/>
          <w:szCs w:val="28"/>
        </w:rPr>
        <w:t>11</w:t>
      </w:r>
      <w:r w:rsidR="00FD4564" w:rsidRPr="00C671B3">
        <w:rPr>
          <w:rFonts w:ascii="Times New Roman" w:hAnsi="Times New Roman" w:cs="Times New Roman"/>
          <w:sz w:val="28"/>
          <w:szCs w:val="28"/>
        </w:rPr>
        <w:t>,9</w:t>
      </w:r>
      <w:r w:rsidRPr="00C671B3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DA50E4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8E3A37" w:rsidRPr="00C671B3">
        <w:rPr>
          <w:rFonts w:ascii="Times New Roman" w:hAnsi="Times New Roman" w:cs="Times New Roman"/>
          <w:sz w:val="28"/>
          <w:szCs w:val="28"/>
        </w:rPr>
        <w:t>Рост</w:t>
      </w:r>
      <w:r w:rsidR="00DA50E4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BC633F" w:rsidRPr="00C671B3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8E3A37" w:rsidRPr="00C671B3">
        <w:rPr>
          <w:rFonts w:ascii="Times New Roman" w:hAnsi="Times New Roman" w:cs="Times New Roman"/>
          <w:sz w:val="28"/>
          <w:szCs w:val="28"/>
        </w:rPr>
        <w:t>увеличением</w:t>
      </w:r>
      <w:r w:rsidR="00DA50E4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BC633F" w:rsidRPr="00C671B3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5763EC" w:rsidRPr="00C671B3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FD4564" w:rsidRPr="00C671B3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BC633F" w:rsidRPr="00C671B3">
        <w:rPr>
          <w:rFonts w:ascii="Times New Roman" w:hAnsi="Times New Roman" w:cs="Times New Roman"/>
          <w:sz w:val="28"/>
          <w:szCs w:val="28"/>
        </w:rPr>
        <w:t>.</w:t>
      </w:r>
    </w:p>
    <w:p w:rsidR="0081489E" w:rsidRPr="00C671B3" w:rsidRDefault="0081489E" w:rsidP="00C671B3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D7D1B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по доходам</w:t>
      </w:r>
    </w:p>
    <w:p w:rsidR="00193D24" w:rsidRPr="00C671B3" w:rsidRDefault="00193D24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Анализ исполнения местного бюджета по доходам; анализ структуры доходов (в разрезе налоговых и неналоговых доходов, безвозмездных </w:t>
      </w:r>
      <w:r w:rsidRPr="00C671B3">
        <w:rPr>
          <w:rFonts w:ascii="Times New Roman" w:hAnsi="Times New Roman" w:cs="Times New Roman"/>
          <w:spacing w:val="-6"/>
          <w:sz w:val="28"/>
          <w:szCs w:val="28"/>
        </w:rPr>
        <w:t>поступлений), причины отклонений от плановых назначений</w:t>
      </w:r>
      <w:r w:rsidR="00DC3817" w:rsidRPr="00C671B3">
        <w:rPr>
          <w:rFonts w:ascii="Times New Roman" w:hAnsi="Times New Roman" w:cs="Times New Roman"/>
          <w:spacing w:val="-6"/>
          <w:sz w:val="28"/>
          <w:szCs w:val="28"/>
        </w:rPr>
        <w:t xml:space="preserve"> показал</w:t>
      </w:r>
      <w:r w:rsidR="00BE6E5E" w:rsidRPr="00C671B3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DC3817" w:rsidRPr="00C671B3">
        <w:rPr>
          <w:rFonts w:ascii="Times New Roman" w:hAnsi="Times New Roman" w:cs="Times New Roman"/>
          <w:spacing w:val="-6"/>
          <w:sz w:val="28"/>
          <w:szCs w:val="28"/>
        </w:rPr>
        <w:t xml:space="preserve"> следующее.</w:t>
      </w:r>
    </w:p>
    <w:p w:rsidR="00EC7922" w:rsidRPr="00C671B3" w:rsidRDefault="00583723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r w:rsidR="00937729" w:rsidRPr="00C671B3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C671B3">
        <w:rPr>
          <w:rFonts w:ascii="Times New Roman" w:hAnsi="Times New Roman" w:cs="Times New Roman"/>
          <w:sz w:val="28"/>
          <w:szCs w:val="28"/>
        </w:rPr>
        <w:t xml:space="preserve">(ф.0503117) исполнение </w:t>
      </w:r>
      <w:r w:rsidR="00B916A4" w:rsidRPr="00C671B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671B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0F07" w:rsidRPr="00C671B3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C671B3">
        <w:rPr>
          <w:rFonts w:ascii="Times New Roman" w:hAnsi="Times New Roman" w:cs="Times New Roman"/>
          <w:sz w:val="28"/>
          <w:szCs w:val="28"/>
        </w:rPr>
        <w:t xml:space="preserve">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1F017E" w:rsidRPr="00C671B3">
        <w:rPr>
          <w:rFonts w:ascii="Times New Roman" w:hAnsi="Times New Roman" w:cs="Times New Roman"/>
          <w:sz w:val="28"/>
          <w:szCs w:val="28"/>
        </w:rPr>
        <w:t>14 713,6</w:t>
      </w:r>
      <w:r w:rsidR="00F45C59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C671B3">
        <w:rPr>
          <w:rFonts w:ascii="Times New Roman" w:hAnsi="Times New Roman" w:cs="Times New Roman"/>
          <w:sz w:val="28"/>
          <w:szCs w:val="28"/>
        </w:rPr>
        <w:t>тыс. рублей</w:t>
      </w:r>
      <w:r w:rsidR="008F64FF" w:rsidRPr="00C671B3">
        <w:rPr>
          <w:rFonts w:ascii="Times New Roman" w:hAnsi="Times New Roman" w:cs="Times New Roman"/>
          <w:sz w:val="28"/>
          <w:szCs w:val="28"/>
        </w:rPr>
        <w:t>,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или </w:t>
      </w:r>
      <w:r w:rsidR="001F017E" w:rsidRPr="00C671B3">
        <w:rPr>
          <w:rFonts w:ascii="Times New Roman" w:hAnsi="Times New Roman" w:cs="Times New Roman"/>
          <w:sz w:val="28"/>
          <w:szCs w:val="28"/>
        </w:rPr>
        <w:t>74,0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% к </w:t>
      </w:r>
      <w:r w:rsidR="00A07D29" w:rsidRPr="00C671B3">
        <w:rPr>
          <w:rFonts w:ascii="Times New Roman" w:hAnsi="Times New Roman" w:cs="Times New Roman"/>
          <w:sz w:val="28"/>
          <w:szCs w:val="28"/>
        </w:rPr>
        <w:t xml:space="preserve">утвержденным бюджетным </w:t>
      </w:r>
      <w:r w:rsidR="00EC7922" w:rsidRPr="00C671B3">
        <w:rPr>
          <w:rFonts w:ascii="Times New Roman" w:hAnsi="Times New Roman" w:cs="Times New Roman"/>
          <w:sz w:val="28"/>
          <w:szCs w:val="28"/>
        </w:rPr>
        <w:t>назначениям, в том числе:</w:t>
      </w:r>
      <w:r w:rsidR="00627F2C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C671B3">
        <w:rPr>
          <w:rFonts w:ascii="Times New Roman" w:hAnsi="Times New Roman" w:cs="Times New Roman"/>
          <w:sz w:val="28"/>
          <w:szCs w:val="28"/>
        </w:rPr>
        <w:t>налоговы</w:t>
      </w:r>
      <w:r w:rsidR="00DE21B2" w:rsidRPr="00C671B3">
        <w:rPr>
          <w:rFonts w:ascii="Times New Roman" w:hAnsi="Times New Roman" w:cs="Times New Roman"/>
          <w:sz w:val="28"/>
          <w:szCs w:val="28"/>
        </w:rPr>
        <w:t>е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495639" w:rsidRPr="00C671B3">
        <w:rPr>
          <w:rFonts w:ascii="Times New Roman" w:hAnsi="Times New Roman" w:cs="Times New Roman"/>
          <w:sz w:val="28"/>
          <w:szCs w:val="28"/>
        </w:rPr>
        <w:t>и</w:t>
      </w:r>
      <w:r w:rsidR="0092420C" w:rsidRPr="00C671B3">
        <w:rPr>
          <w:rFonts w:ascii="Times New Roman" w:hAnsi="Times New Roman" w:cs="Times New Roman"/>
          <w:sz w:val="28"/>
          <w:szCs w:val="28"/>
        </w:rPr>
        <w:t> </w:t>
      </w:r>
      <w:r w:rsidR="00495639" w:rsidRPr="00C671B3">
        <w:rPr>
          <w:rFonts w:ascii="Times New Roman" w:hAnsi="Times New Roman" w:cs="Times New Roman"/>
          <w:sz w:val="28"/>
          <w:szCs w:val="28"/>
        </w:rPr>
        <w:t>неналоговы</w:t>
      </w:r>
      <w:r w:rsidR="002A4568" w:rsidRPr="00C671B3">
        <w:rPr>
          <w:rFonts w:ascii="Times New Roman" w:hAnsi="Times New Roman" w:cs="Times New Roman"/>
          <w:sz w:val="28"/>
          <w:szCs w:val="28"/>
        </w:rPr>
        <w:t>е</w:t>
      </w:r>
      <w:r w:rsidR="00495639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C671B3">
        <w:rPr>
          <w:rFonts w:ascii="Times New Roman" w:hAnsi="Times New Roman" w:cs="Times New Roman"/>
          <w:sz w:val="28"/>
          <w:szCs w:val="28"/>
        </w:rPr>
        <w:t>доход</w:t>
      </w:r>
      <w:r w:rsidR="002A4568" w:rsidRPr="00C671B3">
        <w:rPr>
          <w:rFonts w:ascii="Times New Roman" w:hAnsi="Times New Roman" w:cs="Times New Roman"/>
          <w:sz w:val="28"/>
          <w:szCs w:val="28"/>
        </w:rPr>
        <w:t>ы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2A4568" w:rsidRPr="00C671B3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1F017E" w:rsidRPr="00C671B3">
        <w:rPr>
          <w:rFonts w:ascii="Times New Roman" w:hAnsi="Times New Roman" w:cs="Times New Roman"/>
          <w:sz w:val="28"/>
          <w:szCs w:val="28"/>
        </w:rPr>
        <w:t>10 573,7</w:t>
      </w:r>
      <w:r w:rsidR="002D294B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C671B3">
        <w:rPr>
          <w:rFonts w:ascii="Times New Roman" w:hAnsi="Times New Roman" w:cs="Times New Roman"/>
          <w:sz w:val="28"/>
          <w:szCs w:val="28"/>
        </w:rPr>
        <w:t>тыс. рублей</w:t>
      </w:r>
      <w:r w:rsidR="008F64FF" w:rsidRPr="00C671B3">
        <w:rPr>
          <w:rFonts w:ascii="Times New Roman" w:hAnsi="Times New Roman" w:cs="Times New Roman"/>
          <w:sz w:val="28"/>
          <w:szCs w:val="28"/>
        </w:rPr>
        <w:t>,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или </w:t>
      </w:r>
      <w:r w:rsidR="001F017E" w:rsidRPr="00C671B3">
        <w:rPr>
          <w:rFonts w:ascii="Times New Roman" w:hAnsi="Times New Roman" w:cs="Times New Roman"/>
          <w:sz w:val="28"/>
          <w:szCs w:val="28"/>
        </w:rPr>
        <w:t>67,1</w:t>
      </w:r>
      <w:r w:rsidR="00EC7922" w:rsidRPr="00C671B3">
        <w:rPr>
          <w:rFonts w:ascii="Times New Roman" w:hAnsi="Times New Roman" w:cs="Times New Roman"/>
          <w:sz w:val="28"/>
          <w:szCs w:val="28"/>
        </w:rPr>
        <w:t>% к</w:t>
      </w:r>
      <w:r w:rsidR="0092420C" w:rsidRPr="00C671B3">
        <w:rPr>
          <w:rFonts w:ascii="Times New Roman" w:hAnsi="Times New Roman" w:cs="Times New Roman"/>
          <w:sz w:val="28"/>
          <w:szCs w:val="28"/>
        </w:rPr>
        <w:t> </w:t>
      </w:r>
      <w:r w:rsidR="00495639" w:rsidRPr="00C671B3">
        <w:rPr>
          <w:rFonts w:ascii="Times New Roman" w:hAnsi="Times New Roman" w:cs="Times New Roman"/>
          <w:sz w:val="28"/>
          <w:szCs w:val="28"/>
        </w:rPr>
        <w:t>план</w:t>
      </w:r>
      <w:r w:rsidR="002A4568" w:rsidRPr="00C671B3">
        <w:rPr>
          <w:rFonts w:ascii="Times New Roman" w:hAnsi="Times New Roman" w:cs="Times New Roman"/>
          <w:sz w:val="28"/>
          <w:szCs w:val="28"/>
        </w:rPr>
        <w:t>у</w:t>
      </w:r>
      <w:r w:rsidR="00495639" w:rsidRPr="00C671B3">
        <w:rPr>
          <w:rFonts w:ascii="Times New Roman" w:hAnsi="Times New Roman" w:cs="Times New Roman"/>
          <w:sz w:val="28"/>
          <w:szCs w:val="28"/>
        </w:rPr>
        <w:t xml:space="preserve">, </w:t>
      </w:r>
      <w:r w:rsidR="00EC7922" w:rsidRPr="00C671B3">
        <w:rPr>
          <w:rFonts w:ascii="Times New Roman" w:hAnsi="Times New Roman" w:cs="Times New Roman"/>
          <w:sz w:val="28"/>
          <w:szCs w:val="28"/>
        </w:rPr>
        <w:t>безвозмездны</w:t>
      </w:r>
      <w:r w:rsidR="002A4568" w:rsidRPr="00C671B3">
        <w:rPr>
          <w:rFonts w:ascii="Times New Roman" w:hAnsi="Times New Roman" w:cs="Times New Roman"/>
          <w:sz w:val="28"/>
          <w:szCs w:val="28"/>
        </w:rPr>
        <w:t>е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поступления исполнен</w:t>
      </w:r>
      <w:r w:rsidR="002A4568" w:rsidRPr="00C671B3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1F017E" w:rsidRPr="00C671B3">
        <w:rPr>
          <w:rFonts w:ascii="Times New Roman" w:hAnsi="Times New Roman" w:cs="Times New Roman"/>
          <w:sz w:val="28"/>
          <w:szCs w:val="28"/>
        </w:rPr>
        <w:t>4 139,9</w:t>
      </w:r>
      <w:r w:rsidR="005763EC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B76D7C" w:rsidRPr="00C671B3">
        <w:rPr>
          <w:rFonts w:ascii="Times New Roman" w:hAnsi="Times New Roman" w:cs="Times New Roman"/>
          <w:sz w:val="28"/>
          <w:szCs w:val="28"/>
        </w:rPr>
        <w:t xml:space="preserve">тыс. </w:t>
      </w:r>
      <w:r w:rsidR="00EC7922" w:rsidRPr="00C671B3">
        <w:rPr>
          <w:rFonts w:ascii="Times New Roman" w:hAnsi="Times New Roman" w:cs="Times New Roman"/>
          <w:sz w:val="28"/>
          <w:szCs w:val="28"/>
        </w:rPr>
        <w:t>рублей</w:t>
      </w:r>
      <w:r w:rsidR="00887D65" w:rsidRPr="00C671B3">
        <w:rPr>
          <w:rFonts w:ascii="Times New Roman" w:hAnsi="Times New Roman" w:cs="Times New Roman"/>
          <w:sz w:val="28"/>
          <w:szCs w:val="28"/>
        </w:rPr>
        <w:t>,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или </w:t>
      </w:r>
      <w:r w:rsidR="005763EC" w:rsidRPr="00C671B3">
        <w:rPr>
          <w:rFonts w:ascii="Times New Roman" w:hAnsi="Times New Roman" w:cs="Times New Roman"/>
          <w:sz w:val="28"/>
          <w:szCs w:val="28"/>
        </w:rPr>
        <w:t>100,0</w:t>
      </w:r>
      <w:r w:rsidR="00EC7922" w:rsidRPr="00C671B3">
        <w:rPr>
          <w:rFonts w:ascii="Times New Roman" w:hAnsi="Times New Roman" w:cs="Times New Roman"/>
          <w:sz w:val="28"/>
          <w:szCs w:val="28"/>
        </w:rPr>
        <w:t>% к</w:t>
      </w:r>
      <w:r w:rsidR="00DB77E5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1701BC" w:rsidRPr="00C671B3">
        <w:rPr>
          <w:rFonts w:ascii="Times New Roman" w:hAnsi="Times New Roman" w:cs="Times New Roman"/>
          <w:sz w:val="28"/>
          <w:szCs w:val="28"/>
        </w:rPr>
        <w:t>план</w:t>
      </w:r>
      <w:r w:rsidR="002A4568" w:rsidRPr="00C671B3">
        <w:rPr>
          <w:rFonts w:ascii="Times New Roman" w:hAnsi="Times New Roman" w:cs="Times New Roman"/>
          <w:sz w:val="28"/>
          <w:szCs w:val="28"/>
        </w:rPr>
        <w:t>у</w:t>
      </w:r>
      <w:r w:rsidR="00E039C3" w:rsidRPr="00C671B3">
        <w:rPr>
          <w:rFonts w:ascii="Times New Roman" w:hAnsi="Times New Roman" w:cs="Times New Roman"/>
          <w:sz w:val="28"/>
          <w:szCs w:val="28"/>
        </w:rPr>
        <w:t>.</w:t>
      </w:r>
    </w:p>
    <w:p w:rsidR="00EB2BB4" w:rsidRPr="00C671B3" w:rsidRDefault="00EB2BB4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Анализ исполнения бюджета и структуры доходов показал, что основными доход</w:t>
      </w:r>
      <w:r w:rsidR="004207D8" w:rsidRPr="00C671B3">
        <w:rPr>
          <w:rFonts w:ascii="Times New Roman" w:hAnsi="Times New Roman" w:cs="Times New Roman"/>
          <w:sz w:val="28"/>
          <w:szCs w:val="28"/>
        </w:rPr>
        <w:t xml:space="preserve">ными источниками </w:t>
      </w:r>
      <w:r w:rsidRPr="00C671B3">
        <w:rPr>
          <w:rFonts w:ascii="Times New Roman" w:hAnsi="Times New Roman" w:cs="Times New Roman"/>
          <w:sz w:val="28"/>
          <w:szCs w:val="28"/>
        </w:rPr>
        <w:t xml:space="preserve">являются, </w:t>
      </w:r>
      <w:r w:rsidR="009B6F7E" w:rsidRPr="00C671B3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 w:rsidRPr="00C671B3">
        <w:rPr>
          <w:rFonts w:ascii="Times New Roman" w:hAnsi="Times New Roman" w:cs="Times New Roman"/>
          <w:sz w:val="28"/>
          <w:szCs w:val="28"/>
        </w:rPr>
        <w:t xml:space="preserve">доля которых составила </w:t>
      </w:r>
      <w:r w:rsidR="001F017E" w:rsidRPr="00C671B3">
        <w:rPr>
          <w:rFonts w:ascii="Times New Roman" w:hAnsi="Times New Roman" w:cs="Times New Roman"/>
          <w:sz w:val="28"/>
          <w:szCs w:val="28"/>
        </w:rPr>
        <w:t>71,9</w:t>
      </w:r>
      <w:r w:rsidRPr="00C671B3">
        <w:rPr>
          <w:rFonts w:ascii="Times New Roman" w:hAnsi="Times New Roman" w:cs="Times New Roman"/>
          <w:sz w:val="28"/>
          <w:szCs w:val="28"/>
        </w:rPr>
        <w:t xml:space="preserve">% в общем объеме доходов, доля </w:t>
      </w:r>
      <w:r w:rsidR="009B6F7E" w:rsidRPr="00C671B3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Pr="00C671B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1F017E" w:rsidRPr="00C671B3">
        <w:rPr>
          <w:rFonts w:ascii="Times New Roman" w:hAnsi="Times New Roman" w:cs="Times New Roman"/>
          <w:sz w:val="28"/>
          <w:szCs w:val="28"/>
        </w:rPr>
        <w:t>28,1</w:t>
      </w:r>
      <w:r w:rsidRPr="00C671B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017E" w:rsidRPr="00C671B3">
        <w:rPr>
          <w:rFonts w:ascii="Times New Roman" w:hAnsi="Times New Roman" w:cs="Times New Roman"/>
          <w:sz w:val="28"/>
          <w:szCs w:val="28"/>
        </w:rPr>
        <w:t>а</w:t>
      </w:r>
      <w:r w:rsidRPr="00C671B3">
        <w:rPr>
          <w:rFonts w:ascii="Times New Roman" w:hAnsi="Times New Roman" w:cs="Times New Roman"/>
          <w:sz w:val="28"/>
          <w:szCs w:val="28"/>
        </w:rPr>
        <w:t>.</w:t>
      </w:r>
      <w:r w:rsidR="00FD4564" w:rsidRPr="00C671B3">
        <w:rPr>
          <w:rFonts w:ascii="Times New Roman" w:hAnsi="Times New Roman" w:cs="Times New Roman"/>
        </w:rPr>
        <w:t xml:space="preserve"> </w:t>
      </w:r>
    </w:p>
    <w:p w:rsidR="00717752" w:rsidRPr="00C671B3" w:rsidRDefault="00EC7922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  <w:r w:rsidR="00B71D02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E69" w:rsidRPr="00C671B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73E6" w:rsidRPr="00C671B3">
        <w:rPr>
          <w:rFonts w:ascii="Times New Roman" w:hAnsi="Times New Roman" w:cs="Times New Roman"/>
          <w:sz w:val="28"/>
          <w:szCs w:val="28"/>
        </w:rPr>
        <w:t xml:space="preserve">в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BA73E6" w:rsidRPr="00C671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3E69" w:rsidRPr="00C671B3">
        <w:rPr>
          <w:rFonts w:ascii="Times New Roman" w:hAnsi="Times New Roman" w:cs="Times New Roman"/>
          <w:sz w:val="28"/>
          <w:szCs w:val="28"/>
        </w:rPr>
        <w:t>исполнены</w:t>
      </w:r>
      <w:r w:rsidR="00475057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C671B3">
        <w:rPr>
          <w:rFonts w:ascii="Times New Roman" w:hAnsi="Times New Roman" w:cs="Times New Roman"/>
          <w:sz w:val="28"/>
          <w:szCs w:val="28"/>
        </w:rPr>
        <w:t>в сумме</w:t>
      </w:r>
      <w:r w:rsidR="00475057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1F017E" w:rsidRPr="00C671B3">
        <w:rPr>
          <w:rFonts w:ascii="Times New Roman" w:hAnsi="Times New Roman" w:cs="Times New Roman"/>
          <w:sz w:val="28"/>
          <w:szCs w:val="28"/>
        </w:rPr>
        <w:t>10 548,5 </w:t>
      </w:r>
      <w:r w:rsidR="00593E69" w:rsidRPr="00C671B3">
        <w:rPr>
          <w:rFonts w:ascii="Times New Roman" w:hAnsi="Times New Roman" w:cs="Times New Roman"/>
          <w:sz w:val="28"/>
          <w:szCs w:val="28"/>
        </w:rPr>
        <w:t>тыс. рублей</w:t>
      </w:r>
      <w:r w:rsidR="00BA73E6" w:rsidRPr="00C671B3">
        <w:rPr>
          <w:rFonts w:ascii="Times New Roman" w:hAnsi="Times New Roman" w:cs="Times New Roman"/>
          <w:sz w:val="28"/>
          <w:szCs w:val="28"/>
        </w:rPr>
        <w:t>,</w:t>
      </w:r>
      <w:r w:rsidR="00593E69" w:rsidRPr="00C671B3">
        <w:rPr>
          <w:rFonts w:ascii="Times New Roman" w:hAnsi="Times New Roman" w:cs="Times New Roman"/>
          <w:sz w:val="28"/>
          <w:szCs w:val="28"/>
        </w:rPr>
        <w:t xml:space="preserve"> или </w:t>
      </w:r>
      <w:r w:rsidR="001F017E" w:rsidRPr="00C671B3">
        <w:rPr>
          <w:rFonts w:ascii="Times New Roman" w:hAnsi="Times New Roman" w:cs="Times New Roman"/>
          <w:sz w:val="28"/>
          <w:szCs w:val="28"/>
        </w:rPr>
        <w:t>67,4</w:t>
      </w:r>
      <w:r w:rsidR="005763EC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513698" w:rsidRPr="00C671B3">
        <w:rPr>
          <w:rFonts w:ascii="Times New Roman" w:hAnsi="Times New Roman" w:cs="Times New Roman"/>
          <w:sz w:val="28"/>
          <w:szCs w:val="28"/>
        </w:rPr>
        <w:t xml:space="preserve">% </w:t>
      </w:r>
      <w:r w:rsidR="00BE5A3C" w:rsidRPr="00C671B3">
        <w:rPr>
          <w:rFonts w:ascii="Times New Roman" w:hAnsi="Times New Roman" w:cs="Times New Roman"/>
          <w:sz w:val="28"/>
          <w:szCs w:val="28"/>
        </w:rPr>
        <w:t>к</w:t>
      </w:r>
      <w:r w:rsidR="00593E69" w:rsidRPr="00C671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BE5A3C" w:rsidRPr="00C671B3">
        <w:rPr>
          <w:rFonts w:ascii="Times New Roman" w:hAnsi="Times New Roman" w:cs="Times New Roman"/>
          <w:sz w:val="28"/>
          <w:szCs w:val="28"/>
        </w:rPr>
        <w:t>у</w:t>
      </w:r>
      <w:r w:rsidR="0099432E" w:rsidRPr="00C671B3">
        <w:rPr>
          <w:rFonts w:ascii="Times New Roman" w:hAnsi="Times New Roman" w:cs="Times New Roman"/>
          <w:sz w:val="28"/>
          <w:szCs w:val="28"/>
        </w:rPr>
        <w:t>.</w:t>
      </w:r>
    </w:p>
    <w:p w:rsidR="00761E6C" w:rsidRPr="00C671B3" w:rsidRDefault="00761E6C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</w:t>
      </w:r>
      <w:r w:rsidR="0009029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за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 таблице 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2D8" w:rsidRPr="00C671B3" w:rsidRDefault="00EC7922" w:rsidP="00C67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1418"/>
        <w:gridCol w:w="1762"/>
        <w:gridCol w:w="1211"/>
      </w:tblGrid>
      <w:tr w:rsidR="002E2843" w:rsidRPr="00C671B3" w:rsidTr="00F860D0">
        <w:trPr>
          <w:trHeight w:val="20"/>
          <w:jc w:val="center"/>
        </w:trPr>
        <w:tc>
          <w:tcPr>
            <w:tcW w:w="3685" w:type="dxa"/>
            <w:hideMark/>
          </w:tcPr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noWrap/>
            <w:hideMark/>
          </w:tcPr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8" w:type="dxa"/>
          </w:tcPr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62" w:type="dxa"/>
          </w:tcPr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1" w:type="dxa"/>
          </w:tcPr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2E2843" w:rsidRPr="00C671B3" w:rsidRDefault="002E284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780466" w:rsidRPr="00C671B3" w:rsidTr="00F860D0">
        <w:trPr>
          <w:trHeight w:val="20"/>
          <w:jc w:val="center"/>
        </w:trPr>
        <w:tc>
          <w:tcPr>
            <w:tcW w:w="3685" w:type="dxa"/>
            <w:hideMark/>
          </w:tcPr>
          <w:p w:rsidR="00780466" w:rsidRPr="00C671B3" w:rsidRDefault="00780466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  <w:tc>
          <w:tcPr>
            <w:tcW w:w="1762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211" w:type="dxa"/>
            <w:noWrap/>
            <w:vAlign w:val="center"/>
          </w:tcPr>
          <w:p w:rsidR="00780466" w:rsidRPr="00C671B3" w:rsidRDefault="0024101C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780466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261,8</w:t>
            </w:r>
          </w:p>
        </w:tc>
      </w:tr>
      <w:tr w:rsidR="00780466" w:rsidRPr="00C671B3" w:rsidTr="00F860D0">
        <w:trPr>
          <w:trHeight w:val="20"/>
          <w:jc w:val="center"/>
        </w:trPr>
        <w:tc>
          <w:tcPr>
            <w:tcW w:w="3685" w:type="dxa"/>
            <w:hideMark/>
          </w:tcPr>
          <w:p w:rsidR="00780466" w:rsidRPr="00C671B3" w:rsidRDefault="00780466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1 561,8</w:t>
            </w:r>
          </w:p>
        </w:tc>
        <w:tc>
          <w:tcPr>
            <w:tcW w:w="1762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211" w:type="dxa"/>
            <w:noWrap/>
            <w:vAlign w:val="center"/>
          </w:tcPr>
          <w:p w:rsidR="00780466" w:rsidRPr="00C671B3" w:rsidRDefault="0024101C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780466"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261,8</w:t>
            </w:r>
          </w:p>
        </w:tc>
      </w:tr>
      <w:tr w:rsidR="00780466" w:rsidRPr="00C671B3" w:rsidTr="00F860D0">
        <w:trPr>
          <w:trHeight w:val="20"/>
          <w:jc w:val="center"/>
        </w:trPr>
        <w:tc>
          <w:tcPr>
            <w:tcW w:w="3685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4 208,6</w:t>
            </w:r>
          </w:p>
        </w:tc>
        <w:tc>
          <w:tcPr>
            <w:tcW w:w="1762" w:type="dxa"/>
            <w:vAlign w:val="center"/>
          </w:tcPr>
          <w:p w:rsidR="00780466" w:rsidRPr="00C671B3" w:rsidRDefault="001F017E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выше в </w:t>
            </w:r>
            <w:r w:rsidR="00780466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80466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211" w:type="dxa"/>
            <w:noWrap/>
            <w:vAlign w:val="center"/>
          </w:tcPr>
          <w:p w:rsidR="00780466" w:rsidRPr="00C671B3" w:rsidRDefault="0024101C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780466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2 208,6</w:t>
            </w:r>
          </w:p>
        </w:tc>
      </w:tr>
      <w:tr w:rsidR="00780466" w:rsidRPr="00C671B3" w:rsidTr="00F860D0">
        <w:trPr>
          <w:trHeight w:val="20"/>
          <w:jc w:val="center"/>
        </w:trPr>
        <w:tc>
          <w:tcPr>
            <w:tcW w:w="3685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4 208,6</w:t>
            </w:r>
          </w:p>
        </w:tc>
        <w:tc>
          <w:tcPr>
            <w:tcW w:w="1762" w:type="dxa"/>
            <w:vAlign w:val="center"/>
          </w:tcPr>
          <w:p w:rsidR="00780466" w:rsidRPr="00C671B3" w:rsidRDefault="001F017E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выше в 2,1 раза</w:t>
            </w:r>
          </w:p>
        </w:tc>
        <w:tc>
          <w:tcPr>
            <w:tcW w:w="1211" w:type="dxa"/>
            <w:noWrap/>
            <w:vAlign w:val="center"/>
          </w:tcPr>
          <w:p w:rsidR="00780466" w:rsidRPr="00C671B3" w:rsidRDefault="0024101C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780466"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2 208,6</w:t>
            </w:r>
          </w:p>
        </w:tc>
      </w:tr>
      <w:tr w:rsidR="00780466" w:rsidRPr="00C671B3" w:rsidTr="00F860D0">
        <w:trPr>
          <w:trHeight w:val="20"/>
          <w:jc w:val="center"/>
        </w:trPr>
        <w:tc>
          <w:tcPr>
            <w:tcW w:w="3685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12 348,2</w:t>
            </w:r>
          </w:p>
        </w:tc>
        <w:tc>
          <w:tcPr>
            <w:tcW w:w="1418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4 777,1</w:t>
            </w:r>
          </w:p>
        </w:tc>
        <w:tc>
          <w:tcPr>
            <w:tcW w:w="1762" w:type="dxa"/>
            <w:vAlign w:val="center"/>
          </w:tcPr>
          <w:p w:rsidR="00780466" w:rsidRPr="00C671B3" w:rsidRDefault="001F017E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2,6 раза</w:t>
            </w:r>
          </w:p>
        </w:tc>
        <w:tc>
          <w:tcPr>
            <w:tcW w:w="1211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-7 571,1</w:t>
            </w:r>
          </w:p>
        </w:tc>
      </w:tr>
      <w:tr w:rsidR="00780466" w:rsidRPr="00C671B3" w:rsidTr="00F860D0">
        <w:trPr>
          <w:trHeight w:val="20"/>
          <w:jc w:val="center"/>
        </w:trPr>
        <w:tc>
          <w:tcPr>
            <w:tcW w:w="3685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8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196,6</w:t>
            </w:r>
          </w:p>
        </w:tc>
        <w:tc>
          <w:tcPr>
            <w:tcW w:w="1762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11" w:type="dxa"/>
            <w:noWrap/>
            <w:vAlign w:val="center"/>
          </w:tcPr>
          <w:p w:rsidR="00780466" w:rsidRPr="00C671B3" w:rsidRDefault="0024101C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780466"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780466" w:rsidRPr="00C671B3" w:rsidTr="00F860D0">
        <w:trPr>
          <w:trHeight w:val="20"/>
          <w:jc w:val="center"/>
        </w:trPr>
        <w:tc>
          <w:tcPr>
            <w:tcW w:w="3685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1B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12 154,2</w:t>
            </w:r>
          </w:p>
        </w:tc>
        <w:tc>
          <w:tcPr>
            <w:tcW w:w="1418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4 580,5</w:t>
            </w:r>
          </w:p>
        </w:tc>
        <w:tc>
          <w:tcPr>
            <w:tcW w:w="1762" w:type="dxa"/>
            <w:vAlign w:val="center"/>
          </w:tcPr>
          <w:p w:rsidR="00780466" w:rsidRPr="00C671B3" w:rsidRDefault="001F017E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ниже в 2,7 раза</w:t>
            </w:r>
          </w:p>
        </w:tc>
        <w:tc>
          <w:tcPr>
            <w:tcW w:w="1211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-7 573,7</w:t>
            </w:r>
          </w:p>
        </w:tc>
      </w:tr>
      <w:tr w:rsidR="00780466" w:rsidRPr="00C671B3" w:rsidTr="00F860D0">
        <w:trPr>
          <w:trHeight w:val="20"/>
          <w:jc w:val="center"/>
        </w:trPr>
        <w:tc>
          <w:tcPr>
            <w:tcW w:w="3685" w:type="dxa"/>
            <w:vAlign w:val="center"/>
          </w:tcPr>
          <w:p w:rsidR="00780466" w:rsidRPr="00C671B3" w:rsidRDefault="00780466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18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62" w:type="dxa"/>
            <w:vAlign w:val="center"/>
          </w:tcPr>
          <w:p w:rsidR="00780466" w:rsidRPr="00C671B3" w:rsidRDefault="001F017E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7,7 раза</w:t>
            </w:r>
          </w:p>
        </w:tc>
        <w:tc>
          <w:tcPr>
            <w:tcW w:w="1211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-6,7</w:t>
            </w:r>
          </w:p>
        </w:tc>
      </w:tr>
      <w:tr w:rsidR="00780466" w:rsidRPr="00C671B3" w:rsidTr="00F860D0">
        <w:trPr>
          <w:trHeight w:val="20"/>
          <w:jc w:val="center"/>
        </w:trPr>
        <w:tc>
          <w:tcPr>
            <w:tcW w:w="3685" w:type="dxa"/>
          </w:tcPr>
          <w:p w:rsidR="00780466" w:rsidRPr="00C671B3" w:rsidRDefault="00780466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ДОХОДЫ, ВСЕГО:</w:t>
            </w:r>
          </w:p>
        </w:tc>
        <w:tc>
          <w:tcPr>
            <w:tcW w:w="1559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15 655,9</w:t>
            </w:r>
          </w:p>
        </w:tc>
        <w:tc>
          <w:tcPr>
            <w:tcW w:w="1418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10 548,5</w:t>
            </w:r>
          </w:p>
        </w:tc>
        <w:tc>
          <w:tcPr>
            <w:tcW w:w="1762" w:type="dxa"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211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-5 107,4</w:t>
            </w:r>
          </w:p>
        </w:tc>
      </w:tr>
    </w:tbl>
    <w:p w:rsidR="008D6896" w:rsidRPr="00C671B3" w:rsidRDefault="008D6896" w:rsidP="00C671B3">
      <w:pPr>
        <w:widowControl w:val="0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налоговых доходов в </w:t>
      </w:r>
      <w:r w:rsidR="00DC5C76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основной объем поступлений обеспечен поступлениями </w:t>
      </w:r>
      <w:r w:rsidR="006D1F56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9B6F7E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земельному налогу </w:t>
      </w:r>
      <w:r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BC53ED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101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4 580,5</w:t>
      </w:r>
      <w:r w:rsidR="00E43A75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</w:t>
      </w:r>
      <w:r w:rsidR="00DB77E5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или </w:t>
      </w:r>
      <w:r w:rsidR="0024101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ниже в 2,7 раза </w:t>
      </w:r>
      <w:r w:rsidR="00DB77E5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  <w:r w:rsidR="0024101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43A75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3A75" w:rsidRPr="00C671B3" w:rsidRDefault="00B92D63" w:rsidP="00C671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Неисполненные плановые назначения по налоговым доходам</w:t>
      </w:r>
      <w:r w:rsidR="00406509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3219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составили </w:t>
      </w:r>
      <w:r w:rsidR="0024101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5 107,4</w:t>
      </w:r>
      <w:r w:rsidR="000D3219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24101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32,6</w:t>
      </w:r>
      <w:r w:rsidR="000D3219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</w:t>
      </w:r>
      <w:r w:rsidR="00F31A25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8568A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сложились по </w:t>
      </w:r>
      <w:r w:rsidR="00406509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 </w:t>
      </w:r>
      <w:r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доходн</w:t>
      </w:r>
      <w:r w:rsidR="00406509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</w:t>
      </w:r>
      <w:r w:rsidR="00406509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ам:</w:t>
      </w:r>
      <w:r w:rsidR="00747D6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2F1E" w:rsidRPr="00C671B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«</w:t>
      </w:r>
      <w:r w:rsidR="00E43A75" w:rsidRPr="00C671B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Земельный налог</w:t>
      </w:r>
      <w:r w:rsidR="003A2F1E" w:rsidRPr="00C671B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</w:t>
      </w:r>
      <w:r w:rsidR="0002652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3A2F1E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101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2,7 раза </w:t>
      </w:r>
      <w:r w:rsidR="004D2413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ниже </w:t>
      </w:r>
      <w:r w:rsidR="003A2F1E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  <w:r w:rsidR="0024101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C36A0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714A8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перерасчетом авансовых платежей</w:t>
      </w:r>
      <w:r w:rsidR="004714A8" w:rsidRPr="00C671B3">
        <w:rPr>
          <w:rFonts w:ascii="Times New Roman" w:hAnsi="Times New Roman" w:cs="Times New Roman"/>
        </w:rPr>
        <w:t xml:space="preserve">; </w:t>
      </w:r>
      <w:r w:rsidR="009D316B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5227D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пошлина» - ниже плана в </w:t>
      </w:r>
      <w:r w:rsidR="0024101C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5227D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,7 раза в связи с</w:t>
      </w:r>
      <w:r w:rsidR="0085227D" w:rsidRPr="00C671B3">
        <w:rPr>
          <w:rFonts w:ascii="Times New Roman" w:hAnsi="Times New Roman" w:cs="Times New Roman"/>
          <w:sz w:val="28"/>
          <w:szCs w:val="28"/>
        </w:rPr>
        <w:t xml:space="preserve"> тем, что н</w:t>
      </w:r>
      <w:r w:rsidR="0085227D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отариальные действия производились по мере поступления заявок от населения Ленинского сельского поселения</w:t>
      </w:r>
      <w:r w:rsidR="00E43A75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C1F26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75928" w:rsidRPr="00C671B3" w:rsidRDefault="00EC7922" w:rsidP="00C671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CC05DD" w:rsidRPr="00C671B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5827" w:rsidRPr="00C671B3">
        <w:rPr>
          <w:rFonts w:ascii="Times New Roman" w:hAnsi="Times New Roman" w:cs="Times New Roman"/>
          <w:sz w:val="28"/>
          <w:szCs w:val="28"/>
        </w:rPr>
        <w:t xml:space="preserve">в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4B5827" w:rsidRPr="00C671B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671B3">
        <w:rPr>
          <w:rFonts w:ascii="Times New Roman" w:hAnsi="Times New Roman" w:cs="Times New Roman"/>
          <w:sz w:val="28"/>
          <w:szCs w:val="28"/>
        </w:rPr>
        <w:t>исполнены</w:t>
      </w:r>
      <w:r w:rsidR="00475057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C671B3">
        <w:rPr>
          <w:rFonts w:ascii="Times New Roman" w:hAnsi="Times New Roman" w:cs="Times New Roman"/>
          <w:sz w:val="28"/>
          <w:szCs w:val="28"/>
        </w:rPr>
        <w:t>в сумме</w:t>
      </w:r>
      <w:r w:rsidR="00475057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1F017E" w:rsidRPr="00C671B3">
        <w:rPr>
          <w:rFonts w:ascii="Times New Roman" w:hAnsi="Times New Roman" w:cs="Times New Roman"/>
          <w:sz w:val="28"/>
          <w:szCs w:val="28"/>
        </w:rPr>
        <w:t>25,2</w:t>
      </w:r>
      <w:r w:rsidR="004714A8" w:rsidRPr="00C671B3">
        <w:rPr>
          <w:rFonts w:ascii="Times New Roman" w:hAnsi="Times New Roman" w:cs="Times New Roman"/>
          <w:sz w:val="28"/>
          <w:szCs w:val="28"/>
        </w:rPr>
        <w:t> </w:t>
      </w:r>
      <w:r w:rsidRPr="00C671B3">
        <w:rPr>
          <w:rFonts w:ascii="Times New Roman" w:hAnsi="Times New Roman" w:cs="Times New Roman"/>
          <w:sz w:val="28"/>
          <w:szCs w:val="28"/>
        </w:rPr>
        <w:t>тыс. рублей</w:t>
      </w:r>
      <w:r w:rsidR="004B5827" w:rsidRPr="00C671B3">
        <w:rPr>
          <w:rFonts w:ascii="Times New Roman" w:hAnsi="Times New Roman" w:cs="Times New Roman"/>
          <w:sz w:val="28"/>
          <w:szCs w:val="28"/>
        </w:rPr>
        <w:t>,</w:t>
      </w:r>
      <w:r w:rsidR="00593E69" w:rsidRPr="00C671B3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0CA" w:rsidRPr="00C671B3">
        <w:rPr>
          <w:rFonts w:ascii="Times New Roman" w:hAnsi="Times New Roman" w:cs="Times New Roman"/>
          <w:sz w:val="28"/>
          <w:szCs w:val="28"/>
        </w:rPr>
        <w:t>ниже</w:t>
      </w:r>
      <w:r w:rsidR="004714A8" w:rsidRPr="00C671B3">
        <w:rPr>
          <w:rFonts w:ascii="Times New Roman" w:hAnsi="Times New Roman" w:cs="Times New Roman"/>
          <w:sz w:val="28"/>
          <w:szCs w:val="28"/>
        </w:rPr>
        <w:t xml:space="preserve"> плана в </w:t>
      </w:r>
      <w:r w:rsidR="001330CA" w:rsidRPr="00C671B3">
        <w:rPr>
          <w:rFonts w:ascii="Times New Roman" w:hAnsi="Times New Roman" w:cs="Times New Roman"/>
          <w:sz w:val="28"/>
          <w:szCs w:val="28"/>
        </w:rPr>
        <w:t>3,7</w:t>
      </w:r>
      <w:r w:rsidR="004714A8" w:rsidRPr="00C671B3">
        <w:rPr>
          <w:rFonts w:ascii="Times New Roman" w:hAnsi="Times New Roman" w:cs="Times New Roman"/>
          <w:sz w:val="28"/>
          <w:szCs w:val="28"/>
        </w:rPr>
        <w:t xml:space="preserve"> раза</w:t>
      </w:r>
      <w:r w:rsidR="000C5FAE" w:rsidRPr="00C671B3">
        <w:rPr>
          <w:rFonts w:ascii="Times New Roman" w:hAnsi="Times New Roman" w:cs="Times New Roman"/>
          <w:sz w:val="28"/>
          <w:szCs w:val="28"/>
        </w:rPr>
        <w:t>.</w:t>
      </w:r>
    </w:p>
    <w:p w:rsidR="002F3540" w:rsidRPr="00C671B3" w:rsidRDefault="002F3540" w:rsidP="008B74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об исполнении бюджета по неналоговым доходам за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 таблице 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C671B3" w:rsidRDefault="00EC7922" w:rsidP="008B741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Таблица</w:t>
      </w:r>
      <w:r w:rsidR="00F93428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C1560B" w:rsidRPr="00C671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1466"/>
        <w:gridCol w:w="1297"/>
        <w:gridCol w:w="1198"/>
        <w:gridCol w:w="1207"/>
      </w:tblGrid>
      <w:tr w:rsidR="004732D8" w:rsidRPr="00C671B3" w:rsidTr="00F860D0">
        <w:trPr>
          <w:trHeight w:val="20"/>
          <w:tblHeader/>
          <w:jc w:val="center"/>
        </w:trPr>
        <w:tc>
          <w:tcPr>
            <w:tcW w:w="4513" w:type="dxa"/>
          </w:tcPr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6" w:type="dxa"/>
          </w:tcPr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7" w:type="dxa"/>
          </w:tcPr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98" w:type="dxa"/>
          </w:tcPr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</w:tcPr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4732D8" w:rsidRPr="00C671B3" w:rsidRDefault="004732D8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1330CA" w:rsidRPr="00C671B3" w:rsidTr="00F860D0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1330CA" w:rsidRPr="00C671B3" w:rsidRDefault="001330CA" w:rsidP="008B741B">
            <w:pPr>
              <w:spacing w:after="0"/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466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297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-78,8</w:t>
            </w:r>
          </w:p>
        </w:tc>
      </w:tr>
      <w:tr w:rsidR="001330CA" w:rsidRPr="00C671B3" w:rsidTr="00F860D0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1330CA" w:rsidRPr="00C671B3" w:rsidRDefault="001330CA" w:rsidP="008B741B">
            <w:pPr>
              <w:spacing w:after="0"/>
              <w:ind w:left="-57" w:right="-57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6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297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-78,8</w:t>
            </w:r>
          </w:p>
        </w:tc>
      </w:tr>
      <w:tr w:rsidR="00780466" w:rsidRPr="00C671B3" w:rsidTr="00F860D0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780466" w:rsidRPr="00C671B3" w:rsidRDefault="00780466" w:rsidP="008B741B">
            <w:pPr>
              <w:spacing w:after="0"/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66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97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98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+</w:t>
            </w: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</w:tr>
      <w:tr w:rsidR="00780466" w:rsidRPr="00C671B3" w:rsidTr="00F860D0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780466" w:rsidRPr="00C671B3" w:rsidRDefault="00780466" w:rsidP="008B741B">
            <w:pPr>
              <w:spacing w:after="0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6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97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98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780466" w:rsidRPr="00C671B3" w:rsidTr="00F860D0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780466" w:rsidRPr="00C671B3" w:rsidRDefault="00780466" w:rsidP="008B741B">
            <w:pPr>
              <w:spacing w:after="0"/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6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97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8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207" w:type="dxa"/>
            <w:noWrap/>
            <w:vAlign w:val="center"/>
          </w:tcPr>
          <w:p w:rsidR="00780466" w:rsidRPr="00C671B3" w:rsidRDefault="00780466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-4,2</w:t>
            </w:r>
          </w:p>
        </w:tc>
      </w:tr>
      <w:tr w:rsidR="001330CA" w:rsidRPr="00C671B3" w:rsidTr="00F860D0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1330CA" w:rsidRPr="00C671B3" w:rsidRDefault="001330CA" w:rsidP="008B741B">
            <w:pPr>
              <w:widowControl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НЕНАЛОГОВЫЕ ДОХОДЫ, ВСЕГО:</w:t>
            </w:r>
          </w:p>
        </w:tc>
        <w:tc>
          <w:tcPr>
            <w:tcW w:w="1466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97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8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3,7 раза</w:t>
            </w:r>
          </w:p>
        </w:tc>
        <w:tc>
          <w:tcPr>
            <w:tcW w:w="1207" w:type="dxa"/>
            <w:noWrap/>
            <w:vAlign w:val="center"/>
          </w:tcPr>
          <w:p w:rsidR="001330CA" w:rsidRPr="00C671B3" w:rsidRDefault="001330CA" w:rsidP="008B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-66,8</w:t>
            </w:r>
          </w:p>
        </w:tc>
      </w:tr>
    </w:tbl>
    <w:p w:rsidR="00AE7C91" w:rsidRPr="00C671B3" w:rsidRDefault="00912712" w:rsidP="008B741B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</w:t>
      </w:r>
      <w:r w:rsidR="00020D1B" w:rsidRPr="00C671B3">
        <w:rPr>
          <w:rFonts w:ascii="Times New Roman" w:hAnsi="Times New Roman" w:cs="Times New Roman"/>
          <w:sz w:val="28"/>
          <w:szCs w:val="28"/>
        </w:rPr>
        <w:t xml:space="preserve">основной объем поступлений обеспечен </w:t>
      </w:r>
      <w:r w:rsidR="004671A4" w:rsidRPr="00C671B3">
        <w:rPr>
          <w:rFonts w:ascii="Times New Roman" w:hAnsi="Times New Roman" w:cs="Times New Roman"/>
          <w:sz w:val="28"/>
          <w:szCs w:val="28"/>
        </w:rPr>
        <w:t>доходами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820AEF" w:rsidRPr="00C671B3">
        <w:rPr>
          <w:rFonts w:ascii="Times New Roman" w:hAnsi="Times New Roman" w:cs="Times New Roman"/>
          <w:sz w:val="28"/>
          <w:szCs w:val="28"/>
        </w:rPr>
        <w:t xml:space="preserve">, </w:t>
      </w:r>
      <w:r w:rsidR="00816B95" w:rsidRPr="00C671B3">
        <w:rPr>
          <w:rFonts w:ascii="Times New Roman" w:hAnsi="Times New Roman" w:cs="Times New Roman"/>
          <w:sz w:val="28"/>
          <w:szCs w:val="28"/>
        </w:rPr>
        <w:t>поступил</w:t>
      </w:r>
      <w:r w:rsidR="00820AEF" w:rsidRPr="00C671B3">
        <w:rPr>
          <w:rFonts w:ascii="Times New Roman" w:hAnsi="Times New Roman" w:cs="Times New Roman"/>
          <w:sz w:val="28"/>
          <w:szCs w:val="28"/>
        </w:rPr>
        <w:t xml:space="preserve">о </w:t>
      </w:r>
      <w:r w:rsidR="0024101C" w:rsidRPr="00C671B3">
        <w:rPr>
          <w:rFonts w:ascii="Times New Roman" w:hAnsi="Times New Roman" w:cs="Times New Roman"/>
          <w:sz w:val="28"/>
          <w:szCs w:val="28"/>
        </w:rPr>
        <w:t>16,2</w:t>
      </w:r>
      <w:r w:rsidR="00750890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4671A4" w:rsidRPr="00C671B3">
        <w:rPr>
          <w:rFonts w:ascii="Times New Roman" w:hAnsi="Times New Roman" w:cs="Times New Roman"/>
          <w:sz w:val="28"/>
          <w:szCs w:val="28"/>
        </w:rPr>
        <w:t>тыс. рублей</w:t>
      </w:r>
      <w:r w:rsidR="0064771D" w:rsidRPr="00C671B3">
        <w:rPr>
          <w:rFonts w:ascii="Times New Roman" w:hAnsi="Times New Roman" w:cs="Times New Roman"/>
          <w:sz w:val="28"/>
          <w:szCs w:val="28"/>
        </w:rPr>
        <w:t>.</w:t>
      </w:r>
    </w:p>
    <w:p w:rsidR="00456770" w:rsidRPr="00C671B3" w:rsidRDefault="008160E1" w:rsidP="008B74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9B0B94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исполненные плановые назначения по неналоговым доходам </w:t>
      </w:r>
      <w:r w:rsidR="001330CA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составили 66,8 тыс. рублей, или ниже плана в 3,7 раза</w:t>
      </w:r>
      <w:r w:rsidR="00A16D45" w:rsidRPr="00C6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Отклонение от плана </w:t>
      </w:r>
      <w:r w:rsidR="005234C9" w:rsidRPr="00C671B3">
        <w:rPr>
          <w:rFonts w:ascii="Times New Roman" w:hAnsi="Times New Roman" w:cs="Times New Roman"/>
          <w:sz w:val="28"/>
          <w:szCs w:val="28"/>
        </w:rPr>
        <w:t>сложил</w:t>
      </w:r>
      <w:r w:rsidR="00A16D45" w:rsidRPr="00C671B3">
        <w:rPr>
          <w:rFonts w:ascii="Times New Roman" w:hAnsi="Times New Roman" w:cs="Times New Roman"/>
          <w:sz w:val="28"/>
          <w:szCs w:val="28"/>
        </w:rPr>
        <w:t>о</w:t>
      </w:r>
      <w:r w:rsidR="005234C9" w:rsidRPr="00C671B3">
        <w:rPr>
          <w:rFonts w:ascii="Times New Roman" w:hAnsi="Times New Roman" w:cs="Times New Roman"/>
          <w:sz w:val="28"/>
          <w:szCs w:val="28"/>
        </w:rPr>
        <w:t>сь по доходн</w:t>
      </w:r>
      <w:r w:rsidR="0078568A" w:rsidRPr="00C671B3">
        <w:rPr>
          <w:rFonts w:ascii="Times New Roman" w:hAnsi="Times New Roman" w:cs="Times New Roman"/>
          <w:sz w:val="28"/>
          <w:szCs w:val="28"/>
        </w:rPr>
        <w:t>ому</w:t>
      </w:r>
      <w:r w:rsidR="00214032" w:rsidRPr="00C671B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78568A" w:rsidRPr="00C671B3">
        <w:rPr>
          <w:rFonts w:ascii="Times New Roman" w:hAnsi="Times New Roman" w:cs="Times New Roman"/>
          <w:sz w:val="28"/>
          <w:szCs w:val="28"/>
        </w:rPr>
        <w:t>у</w:t>
      </w:r>
      <w:r w:rsidR="00525478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5234C9" w:rsidRPr="00C671B3">
        <w:rPr>
          <w:rFonts w:ascii="Times New Roman" w:hAnsi="Times New Roman" w:cs="Times New Roman"/>
          <w:sz w:val="28"/>
          <w:szCs w:val="28"/>
        </w:rPr>
        <w:t>«</w:t>
      </w:r>
      <w:r w:rsidR="0024101C" w:rsidRPr="00C671B3">
        <w:rPr>
          <w:rFonts w:ascii="Times New Roman" w:hAnsi="Times New Roman" w:cs="Times New Roman"/>
          <w:sz w:val="28"/>
          <w:szCs w:val="28"/>
        </w:rPr>
        <w:t>Штрафы, санкции, возмещение ущерба</w:t>
      </w:r>
      <w:r w:rsidR="005234C9" w:rsidRPr="00C671B3">
        <w:rPr>
          <w:rFonts w:ascii="Times New Roman" w:hAnsi="Times New Roman" w:cs="Times New Roman"/>
          <w:sz w:val="28"/>
          <w:szCs w:val="28"/>
        </w:rPr>
        <w:t>»</w:t>
      </w:r>
      <w:r w:rsidR="00B06E36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A16D45" w:rsidRPr="00C671B3">
        <w:rPr>
          <w:rFonts w:ascii="Times New Roman" w:hAnsi="Times New Roman" w:cs="Times New Roman"/>
          <w:sz w:val="28"/>
          <w:szCs w:val="28"/>
        </w:rPr>
        <w:t xml:space="preserve">- </w:t>
      </w:r>
      <w:r w:rsidR="0024101C" w:rsidRPr="00C671B3">
        <w:rPr>
          <w:rFonts w:ascii="Times New Roman" w:hAnsi="Times New Roman" w:cs="Times New Roman"/>
          <w:sz w:val="28"/>
          <w:szCs w:val="28"/>
        </w:rPr>
        <w:t xml:space="preserve">68,2% к </w:t>
      </w:r>
      <w:r w:rsidR="004671A4" w:rsidRPr="00C671B3">
        <w:rPr>
          <w:rFonts w:ascii="Times New Roman" w:hAnsi="Times New Roman" w:cs="Times New Roman"/>
          <w:sz w:val="28"/>
          <w:szCs w:val="28"/>
        </w:rPr>
        <w:t>план</w:t>
      </w:r>
      <w:r w:rsidR="0024101C" w:rsidRPr="00C671B3">
        <w:rPr>
          <w:rFonts w:ascii="Times New Roman" w:hAnsi="Times New Roman" w:cs="Times New Roman"/>
          <w:sz w:val="28"/>
          <w:szCs w:val="28"/>
        </w:rPr>
        <w:t>у</w:t>
      </w:r>
      <w:r w:rsidR="004671A4" w:rsidRPr="00C671B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1330CA" w:rsidRPr="00C671B3">
        <w:rPr>
          <w:rFonts w:ascii="Times New Roman" w:hAnsi="Times New Roman" w:cs="Times New Roman"/>
          <w:sz w:val="28"/>
          <w:szCs w:val="28"/>
        </w:rPr>
        <w:t xml:space="preserve">неприменением штрафных санкций; по доходному источнику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 </w:t>
      </w:r>
      <w:r w:rsidR="00531794" w:rsidRPr="00C671B3">
        <w:rPr>
          <w:rFonts w:ascii="Times New Roman" w:hAnsi="Times New Roman" w:cs="Times New Roman"/>
          <w:sz w:val="28"/>
          <w:szCs w:val="28"/>
        </w:rPr>
        <w:t>исполнение отсутствует, причины отклонений от плановых показателей в Пояснительной записке (ф.0503160) не отражены</w:t>
      </w:r>
      <w:r w:rsidR="0053179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F39" w:rsidRPr="00C671B3" w:rsidRDefault="000C5FAE" w:rsidP="008B74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Согласно представленной </w:t>
      </w:r>
      <w:r w:rsidR="00271500" w:rsidRPr="00C671B3">
        <w:rPr>
          <w:rFonts w:ascii="Times New Roman" w:hAnsi="Times New Roman" w:cs="Times New Roman"/>
          <w:sz w:val="28"/>
          <w:szCs w:val="28"/>
        </w:rPr>
        <w:t>А</w:t>
      </w:r>
      <w:r w:rsidRPr="00C671B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B52E8" w:rsidRPr="00C671B3">
        <w:rPr>
          <w:rFonts w:ascii="Times New Roman" w:hAnsi="Times New Roman" w:cs="Times New Roman"/>
          <w:sz w:val="28"/>
          <w:szCs w:val="28"/>
        </w:rPr>
        <w:t>Ленинского</w:t>
      </w:r>
      <w:r w:rsidR="00787F39" w:rsidRPr="00C671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71B3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787F39" w:rsidRPr="00C671B3">
        <w:rPr>
          <w:rFonts w:ascii="Times New Roman" w:hAnsi="Times New Roman" w:cs="Times New Roman"/>
          <w:sz w:val="28"/>
          <w:szCs w:val="28"/>
        </w:rPr>
        <w:t xml:space="preserve">задолженность по неналоговым доходам по состоянию на </w:t>
      </w:r>
      <w:r w:rsidR="00DC5C76" w:rsidRPr="00C671B3">
        <w:rPr>
          <w:rFonts w:ascii="Times New Roman" w:hAnsi="Times New Roman" w:cs="Times New Roman"/>
          <w:sz w:val="28"/>
          <w:szCs w:val="28"/>
        </w:rPr>
        <w:t>01.01.2025</w:t>
      </w:r>
      <w:r w:rsidR="00787F39" w:rsidRPr="00C671B3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456770" w:rsidRPr="00C671B3" w:rsidRDefault="00704836" w:rsidP="008B741B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666CC0" w:rsidRPr="00C671B3">
        <w:rPr>
          <w:rFonts w:ascii="Times New Roman" w:hAnsi="Times New Roman" w:cs="Times New Roman"/>
          <w:sz w:val="28"/>
          <w:szCs w:val="28"/>
        </w:rPr>
        <w:t xml:space="preserve">в бюджет в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="00666CC0" w:rsidRPr="00C671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677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24101C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4 139,9</w:t>
      </w:r>
      <w:r w:rsidR="004671A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677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100,0% к</w:t>
      </w:r>
      <w:r w:rsidR="00613613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77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плану. </w:t>
      </w:r>
    </w:p>
    <w:p w:rsidR="00FF19C6" w:rsidRPr="00C671B3" w:rsidRDefault="009B0E5D" w:rsidP="008B741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безвозмездным поступлениям за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 таблице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732D8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C671B3" w:rsidRDefault="00EC7922" w:rsidP="00C67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8"/>
        <w:gridCol w:w="1466"/>
        <w:gridCol w:w="1297"/>
        <w:gridCol w:w="1198"/>
        <w:gridCol w:w="1207"/>
      </w:tblGrid>
      <w:tr w:rsidR="00630635" w:rsidRPr="00C671B3" w:rsidTr="00C57E7B">
        <w:trPr>
          <w:trHeight w:val="20"/>
          <w:tblHeader/>
          <w:jc w:val="center"/>
        </w:trPr>
        <w:tc>
          <w:tcPr>
            <w:tcW w:w="4498" w:type="dxa"/>
          </w:tcPr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</w:t>
            </w:r>
            <w:r w:rsidR="00193D24"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66" w:type="dxa"/>
          </w:tcPr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7" w:type="dxa"/>
          </w:tcPr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98" w:type="dxa"/>
          </w:tcPr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</w:tcPr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630635" w:rsidRPr="00C671B3" w:rsidRDefault="00630635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780466" w:rsidRPr="00C671B3" w:rsidTr="00780466">
        <w:trPr>
          <w:trHeight w:val="20"/>
          <w:tblHeader/>
          <w:jc w:val="center"/>
        </w:trPr>
        <w:tc>
          <w:tcPr>
            <w:tcW w:w="4498" w:type="dxa"/>
            <w:vAlign w:val="center"/>
          </w:tcPr>
          <w:p w:rsidR="00780466" w:rsidRPr="00C671B3" w:rsidRDefault="00780466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3 982,6</w:t>
            </w:r>
          </w:p>
        </w:tc>
        <w:tc>
          <w:tcPr>
            <w:tcW w:w="1297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3 982,6</w:t>
            </w:r>
          </w:p>
        </w:tc>
        <w:tc>
          <w:tcPr>
            <w:tcW w:w="1198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0466" w:rsidRPr="00C671B3" w:rsidTr="00780466">
        <w:trPr>
          <w:trHeight w:val="20"/>
          <w:tblHeader/>
          <w:jc w:val="center"/>
        </w:trPr>
        <w:tc>
          <w:tcPr>
            <w:tcW w:w="4498" w:type="dxa"/>
            <w:vAlign w:val="center"/>
          </w:tcPr>
          <w:p w:rsidR="00780466" w:rsidRPr="00C671B3" w:rsidRDefault="00780466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1297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1198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0466" w:rsidRPr="00C671B3" w:rsidTr="00780466">
        <w:trPr>
          <w:trHeight w:val="20"/>
          <w:tblHeader/>
          <w:jc w:val="center"/>
        </w:trPr>
        <w:tc>
          <w:tcPr>
            <w:tcW w:w="4498" w:type="dxa"/>
            <w:vAlign w:val="center"/>
          </w:tcPr>
          <w:p w:rsidR="00780466" w:rsidRPr="00C671B3" w:rsidRDefault="00780466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ВСЕГО:</w:t>
            </w:r>
          </w:p>
        </w:tc>
        <w:tc>
          <w:tcPr>
            <w:tcW w:w="1466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4 139,9</w:t>
            </w:r>
          </w:p>
        </w:tc>
        <w:tc>
          <w:tcPr>
            <w:tcW w:w="1297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4 139,9</w:t>
            </w:r>
          </w:p>
        </w:tc>
        <w:tc>
          <w:tcPr>
            <w:tcW w:w="1198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780466" w:rsidRPr="00C671B3" w:rsidRDefault="00780466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56770" w:rsidRPr="00C671B3" w:rsidRDefault="00456770" w:rsidP="00C671B3">
      <w:pPr>
        <w:widowControl w:val="0"/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– </w:t>
      </w:r>
      <w:r w:rsidR="004671A4" w:rsidRPr="00C671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</w:t>
      </w:r>
      <w:r w:rsidR="000E0A1B" w:rsidRPr="00C671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Pr="00C671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,2% занимают дотации</w:t>
      </w:r>
      <w:r w:rsidRPr="00C671B3">
        <w:rPr>
          <w:rFonts w:ascii="Times New Roman" w:hAnsi="Times New Roman" w:cs="Times New Roman"/>
          <w:spacing w:val="-2"/>
        </w:rPr>
        <w:t xml:space="preserve"> </w:t>
      </w:r>
      <w:r w:rsidRPr="00C671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бюджетам бюджетной системы Российской Федерации,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поступили в сумме </w:t>
      </w:r>
      <w:r w:rsidR="000E0A1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3 982,6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100,0% к плану.</w:t>
      </w:r>
    </w:p>
    <w:p w:rsidR="00F37515" w:rsidRPr="00C671B3" w:rsidRDefault="00F37515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Неисполненные плановые назначения по безвозмездным поступлениям отсутствуют.</w:t>
      </w:r>
    </w:p>
    <w:p w:rsidR="00B673F6" w:rsidRPr="00C671B3" w:rsidRDefault="00B673F6" w:rsidP="00C671B3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4. Исполнение бюджета по расходам</w:t>
      </w:r>
    </w:p>
    <w:p w:rsidR="00193D24" w:rsidRPr="00C671B3" w:rsidRDefault="00193D24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местного бюджета по расходам; анализ структуры расходов (в разрезе разделов и подразделов классификации расходов бюджета, главных распорядителей бюджетных средств и муниципальных программ), причины от</w:t>
      </w:r>
      <w:r w:rsidR="00AF475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клонений от плановых назначений показал</w:t>
      </w:r>
      <w:r w:rsidR="00BE6E5E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75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</w:t>
      </w:r>
    </w:p>
    <w:p w:rsidR="00601ED9" w:rsidRPr="00C671B3" w:rsidRDefault="002B413F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34765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 расходам</w:t>
      </w:r>
      <w:r w:rsidRPr="00C671B3">
        <w:rPr>
          <w:rFonts w:ascii="Times New Roman" w:hAnsi="Times New Roman" w:cs="Times New Roman"/>
          <w:sz w:val="28"/>
          <w:szCs w:val="28"/>
        </w:rPr>
        <w:t xml:space="preserve"> за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0E0A1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12 794,5</w:t>
      </w:r>
      <w:r w:rsidR="00BA3DEA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92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92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E0A1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59,6</w:t>
      </w:r>
      <w:r w:rsidR="00EC792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 w:rsidR="00601ED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11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601ED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назначениям</w:t>
      </w:r>
      <w:r w:rsidR="00170B2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F98" w:rsidRPr="00C671B3" w:rsidRDefault="00F04F98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расходам </w:t>
      </w:r>
      <w:r w:rsidR="009B261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разделов и подразделов классификации расходов бюджета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</w:t>
      </w:r>
      <w:r w:rsidR="009B261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F48" w:rsidRPr="00C671B3" w:rsidRDefault="00EC7922" w:rsidP="00C671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862"/>
        <w:gridCol w:w="1583"/>
        <w:gridCol w:w="1417"/>
        <w:gridCol w:w="1259"/>
        <w:gridCol w:w="1230"/>
      </w:tblGrid>
      <w:tr w:rsidR="00733D5D" w:rsidRPr="00C671B3" w:rsidTr="00FC3111">
        <w:trPr>
          <w:cantSplit/>
          <w:trHeight w:val="20"/>
          <w:jc w:val="center"/>
        </w:trPr>
        <w:tc>
          <w:tcPr>
            <w:tcW w:w="3313" w:type="dxa"/>
            <w:noWrap/>
          </w:tcPr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</w:t>
            </w:r>
            <w:r w:rsidR="00193D24"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62" w:type="dxa"/>
            <w:noWrap/>
          </w:tcPr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</w:t>
            </w:r>
          </w:p>
          <w:p w:rsidR="00B83131" w:rsidRPr="00C671B3" w:rsidRDefault="00C13CB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B83131"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</w:t>
            </w: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83131"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83" w:type="dxa"/>
          </w:tcPr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7" w:type="dxa"/>
          </w:tcPr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59" w:type="dxa"/>
          </w:tcPr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0" w:type="dxa"/>
          </w:tcPr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B83131" w:rsidRPr="00C671B3" w:rsidRDefault="00B83131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8 627,4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7 578,5</w:t>
            </w:r>
          </w:p>
        </w:tc>
        <w:tc>
          <w:tcPr>
            <w:tcW w:w="1259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30" w:type="dxa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1 048,9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7 941,1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7 414,3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526,8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  <w:tc>
          <w:tcPr>
            <w:tcW w:w="1417" w:type="dxa"/>
            <w:vAlign w:val="center"/>
          </w:tcPr>
          <w:p w:rsidR="00881152" w:rsidRPr="00C671B3" w:rsidRDefault="00307B54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9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259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259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417" w:type="dxa"/>
            <w:vAlign w:val="center"/>
          </w:tcPr>
          <w:p w:rsidR="00881152" w:rsidRPr="00C671B3" w:rsidRDefault="002A4C35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</w:t>
            </w:r>
            <w:r w:rsidR="002A4C35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</w:t>
            </w:r>
            <w:r w:rsidR="002A4C35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417" w:type="dxa"/>
            <w:vAlign w:val="center"/>
          </w:tcPr>
          <w:p w:rsidR="00881152" w:rsidRPr="00C671B3" w:rsidRDefault="0098777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417" w:type="dxa"/>
            <w:vAlign w:val="center"/>
          </w:tcPr>
          <w:p w:rsidR="00881152" w:rsidRPr="00C671B3" w:rsidRDefault="002A4C35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</w:t>
            </w:r>
            <w:r w:rsidR="002A4C35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="002A4C35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9 406,3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1 842,1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98777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5,1 раза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7 564,</w:t>
            </w:r>
            <w:r w:rsidR="002A4C35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9 406,3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881152" w:rsidRPr="00C671B3" w:rsidRDefault="0098777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ниже в 5,1 раза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7 564,</w:t>
            </w:r>
            <w:r w:rsidR="002A4C35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881152" w:rsidRPr="00C671B3" w:rsidRDefault="0098777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ниже в 2,2 раза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98777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ниже в 2,2 раза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2 851,9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2 851,9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2 851,9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2 851,9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081B74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</w:t>
            </w:r>
            <w:r w:rsidR="00264610" w:rsidRPr="00081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r w:rsidRPr="00081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едерации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FC3111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081B74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8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41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723790">
        <w:trPr>
          <w:cantSplit/>
          <w:trHeight w:val="20"/>
          <w:jc w:val="center"/>
        </w:trPr>
        <w:tc>
          <w:tcPr>
            <w:tcW w:w="3313" w:type="dxa"/>
            <w:vAlign w:val="center"/>
          </w:tcPr>
          <w:p w:rsidR="00881152" w:rsidRPr="00081B74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1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862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Align w:val="bottom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21 469,7</w:t>
            </w:r>
          </w:p>
        </w:tc>
        <w:tc>
          <w:tcPr>
            <w:tcW w:w="1417" w:type="dxa"/>
            <w:vAlign w:val="bottom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12 794,5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81152" w:rsidRPr="00C671B3" w:rsidRDefault="002828AA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81152"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8 675,2</w:t>
            </w:r>
          </w:p>
        </w:tc>
      </w:tr>
    </w:tbl>
    <w:p w:rsidR="0024749D" w:rsidRPr="00C671B3" w:rsidRDefault="00250FEF" w:rsidP="00C671B3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н</w:t>
      </w:r>
      <w:r w:rsidR="0024749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аибольший удельный вес составляют расходы по разделу </w:t>
      </w:r>
      <w:r w:rsidR="00C27A71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53E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7A71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C153E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C27A71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0AB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DBA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98777A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59,2</w:t>
      </w:r>
      <w:r w:rsidR="0024749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92DBA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</w:t>
      </w:r>
      <w:r w:rsidR="0096174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сумме</w:t>
      </w:r>
      <w:r w:rsidR="00392DBA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B5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7 578,5 </w:t>
      </w:r>
      <w:r w:rsidR="00867F4F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32403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307B5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87,8</w:t>
      </w:r>
      <w:r w:rsidR="00F32403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плану.</w:t>
      </w:r>
    </w:p>
    <w:p w:rsidR="00264610" w:rsidRDefault="00C153E4" w:rsidP="00C67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неисполнение плановых назначений по расходам составило </w:t>
      </w:r>
      <w:r w:rsidR="0098777A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8 675,2</w:t>
      </w:r>
      <w:r w:rsidR="001C5A0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70C4F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40,4</w:t>
      </w:r>
      <w:r w:rsidR="001C5A0D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9692F" w:rsidRPr="00C671B3" w:rsidRDefault="0099692F" w:rsidP="00C67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Наибольший объем неисполненных бюджетных назначений </w:t>
      </w:r>
      <w:r w:rsidR="00AC6F8B" w:rsidRPr="00C671B3">
        <w:rPr>
          <w:rFonts w:ascii="Times New Roman" w:hAnsi="Times New Roman" w:cs="Times New Roman"/>
          <w:sz w:val="28"/>
          <w:szCs w:val="28"/>
        </w:rPr>
        <w:t>образовался по разделу 0500 «Жилищно-коммунальное хозяйство»</w:t>
      </w:r>
      <w:r w:rsidRPr="00C671B3">
        <w:rPr>
          <w:rFonts w:ascii="Times New Roman" w:hAnsi="Times New Roman" w:cs="Times New Roman"/>
          <w:sz w:val="28"/>
          <w:szCs w:val="28"/>
        </w:rPr>
        <w:t xml:space="preserve"> – </w:t>
      </w:r>
      <w:r w:rsidR="004D2413" w:rsidRPr="00C671B3">
        <w:rPr>
          <w:rFonts w:ascii="Times New Roman" w:hAnsi="Times New Roman" w:cs="Times New Roman"/>
          <w:sz w:val="28"/>
          <w:szCs w:val="28"/>
        </w:rPr>
        <w:t>7 564,2</w:t>
      </w:r>
      <w:r w:rsidRPr="00C671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70C4F" w:rsidRPr="00C671B3">
        <w:rPr>
          <w:rFonts w:ascii="Times New Roman" w:hAnsi="Times New Roman" w:cs="Times New Roman"/>
          <w:sz w:val="28"/>
          <w:szCs w:val="28"/>
        </w:rPr>
        <w:t>87,2</w:t>
      </w:r>
      <w:r w:rsidRPr="00C671B3">
        <w:rPr>
          <w:rFonts w:ascii="Times New Roman" w:hAnsi="Times New Roman" w:cs="Times New Roman"/>
          <w:sz w:val="28"/>
          <w:szCs w:val="28"/>
        </w:rPr>
        <w:t>% от общего объема неисполненных бюджетных назначений.</w:t>
      </w:r>
    </w:p>
    <w:p w:rsidR="005D1565" w:rsidRPr="00C671B3" w:rsidRDefault="00C153E4" w:rsidP="00C67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плана с</w:t>
      </w:r>
      <w:r w:rsidR="008E154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B7424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лнением менее 95% сложилось по </w:t>
      </w:r>
      <w:r w:rsidR="00B70C4F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424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C4F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B7424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разделам: </w:t>
      </w:r>
      <w:r w:rsidR="005D1565" w:rsidRPr="00C671B3">
        <w:rPr>
          <w:rFonts w:ascii="Times New Roman" w:hAnsi="Times New Roman" w:cs="Times New Roman"/>
          <w:sz w:val="28"/>
          <w:szCs w:val="28"/>
        </w:rPr>
        <w:t>0500 «Жилищно-коммунальное хозяйство» - в 5,1 раза ниже плана, 0700 «Образование» - в 2,2 раза ниже плана, 0300 «Национальная безопасность и правоохранительная деятельность» - 56,</w:t>
      </w:r>
      <w:r w:rsidR="00FB205F" w:rsidRPr="00C671B3">
        <w:rPr>
          <w:rFonts w:ascii="Times New Roman" w:hAnsi="Times New Roman" w:cs="Times New Roman"/>
          <w:sz w:val="28"/>
          <w:szCs w:val="28"/>
        </w:rPr>
        <w:t>2</w:t>
      </w:r>
      <w:r w:rsidR="005D1565" w:rsidRPr="00C671B3">
        <w:rPr>
          <w:rFonts w:ascii="Times New Roman" w:hAnsi="Times New Roman" w:cs="Times New Roman"/>
          <w:sz w:val="28"/>
          <w:szCs w:val="28"/>
        </w:rPr>
        <w:t>% к плану, 0100 «Общегосударственные вопросы» - 87,8% к плану, 0400 «Национальная экономика» - 94,3% к плану,</w:t>
      </w:r>
      <w:r w:rsidR="005D156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оплатой работ «по факту» на</w:t>
      </w:r>
      <w:r w:rsidR="005D1565" w:rsidRPr="00C671B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основании актов выполненных работ.</w:t>
      </w:r>
    </w:p>
    <w:p w:rsidR="002E2843" w:rsidRPr="00C671B3" w:rsidRDefault="002E2843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ведомственной структуре расходов бюджета на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бюджетные ассигнования распределены 1-му главному распорядителю бюджетных средств – Администрации </w:t>
      </w:r>
      <w:r w:rsidR="003B52E8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74455" w:rsidRPr="00C671B3" w:rsidRDefault="00374455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Информация об исполнении бюджета по расходам в разрезе муниципальных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непрограммных расходов за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 таблице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9F3" w:rsidRPr="00C671B3" w:rsidRDefault="00F219F3" w:rsidP="00C671B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1522"/>
        <w:gridCol w:w="1312"/>
        <w:gridCol w:w="1292"/>
        <w:gridCol w:w="1293"/>
      </w:tblGrid>
      <w:tr w:rsidR="00F219F3" w:rsidRPr="00C671B3" w:rsidTr="00C463A2">
        <w:trPr>
          <w:trHeight w:val="20"/>
          <w:tblHeader/>
          <w:jc w:val="center"/>
        </w:trPr>
        <w:tc>
          <w:tcPr>
            <w:tcW w:w="4207" w:type="dxa"/>
            <w:noWrap/>
          </w:tcPr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22" w:type="dxa"/>
          </w:tcPr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12" w:type="dxa"/>
          </w:tcPr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2" w:type="dxa"/>
          </w:tcPr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3" w:type="dxa"/>
          </w:tcPr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F219F3" w:rsidRPr="00C671B3" w:rsidRDefault="00F219F3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152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9 406,3</w:t>
            </w:r>
          </w:p>
        </w:tc>
        <w:tc>
          <w:tcPr>
            <w:tcW w:w="131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1 842,1</w:t>
            </w:r>
          </w:p>
        </w:tc>
        <w:tc>
          <w:tcPr>
            <w:tcW w:w="1292" w:type="dxa"/>
            <w:noWrap/>
            <w:vAlign w:val="center"/>
          </w:tcPr>
          <w:p w:rsidR="00881152" w:rsidRPr="00C671B3" w:rsidRDefault="00723790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 в 5,1 раза</w:t>
            </w:r>
          </w:p>
        </w:tc>
        <w:tc>
          <w:tcPr>
            <w:tcW w:w="129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-7 564,2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людей на водных объектах на 2019-2030 годы»</w:t>
            </w:r>
          </w:p>
        </w:tc>
        <w:tc>
          <w:tcPr>
            <w:tcW w:w="152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31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292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29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-36,6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культуры на 2019-2030 годы»</w:t>
            </w:r>
          </w:p>
        </w:tc>
        <w:tc>
          <w:tcPr>
            <w:tcW w:w="152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131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1292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«Охрана окружающей среды на 2019-2030 годы»</w:t>
            </w:r>
          </w:p>
        </w:tc>
        <w:tc>
          <w:tcPr>
            <w:tcW w:w="152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2" w:type="dxa"/>
            <w:vAlign w:val="center"/>
          </w:tcPr>
          <w:p w:rsidR="00881152" w:rsidRPr="00C671B3" w:rsidRDefault="00723790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-16,8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физической культуры и спорта на 2019-2030 годы»</w:t>
            </w:r>
          </w:p>
        </w:tc>
        <w:tc>
          <w:tcPr>
            <w:tcW w:w="152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2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муниципальной службы и информационное общество на 2019-2030 годы»</w:t>
            </w:r>
          </w:p>
        </w:tc>
        <w:tc>
          <w:tcPr>
            <w:tcW w:w="152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31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92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29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-7,7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общественного порядка и профилактика правонарушений на 2019 - 2030 годы»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«Экономическое развитие и инновационная экономика на 2019-2030 годы»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«Управление муниципальными финансами и создание условий для эффективного управления муниципальными финансами на 2019-2030 годы»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8 086,4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7 548,2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-538,2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«Управление муниципальным имуществом на 2019-2030 годы»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F860D0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всего: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20 603,9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12 434,4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-8 169,5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52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865,8</w:t>
            </w:r>
          </w:p>
        </w:tc>
        <w:tc>
          <w:tcPr>
            <w:tcW w:w="131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360,1</w:t>
            </w:r>
          </w:p>
        </w:tc>
        <w:tc>
          <w:tcPr>
            <w:tcW w:w="1292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9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-505,7</w:t>
            </w:r>
          </w:p>
        </w:tc>
      </w:tr>
      <w:tr w:rsidR="00881152" w:rsidRPr="00C671B3" w:rsidTr="00881152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881152" w:rsidRPr="00C671B3" w:rsidRDefault="00881152" w:rsidP="00C671B3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1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152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21 469,7</w:t>
            </w:r>
          </w:p>
        </w:tc>
        <w:tc>
          <w:tcPr>
            <w:tcW w:w="1312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12 794,5</w:t>
            </w:r>
          </w:p>
        </w:tc>
        <w:tc>
          <w:tcPr>
            <w:tcW w:w="1292" w:type="dxa"/>
            <w:noWrap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293" w:type="dxa"/>
            <w:vAlign w:val="center"/>
          </w:tcPr>
          <w:p w:rsidR="00881152" w:rsidRPr="00C671B3" w:rsidRDefault="00881152" w:rsidP="00C67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-8 675,2</w:t>
            </w:r>
          </w:p>
        </w:tc>
      </w:tr>
    </w:tbl>
    <w:p w:rsidR="004D2239" w:rsidRPr="00C671B3" w:rsidRDefault="004D2239" w:rsidP="00C671B3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расходов на реализацию муниципальных программ в</w:t>
      </w:r>
      <w:r w:rsidR="00871E3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объеме расходов </w:t>
      </w:r>
      <w:r w:rsidR="005D1C6F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E3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71E3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 </w:t>
      </w:r>
      <w:r w:rsidR="004F1A5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97,</w:t>
      </w:r>
      <w:r w:rsidR="0072379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D5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E30D5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FD0" w:rsidRPr="00C671B3" w:rsidRDefault="00724FD0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доля расходов </w:t>
      </w:r>
      <w:r w:rsidR="003F00A1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приходится на муниципальн</w:t>
      </w:r>
      <w:r w:rsidR="0033648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F00A1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3648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00A1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E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1A5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финансами и создание условий для эффективного управления муниципальными финансами на 2019-2030 годы</w:t>
      </w:r>
      <w:r w:rsidR="003F00A1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648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2379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60,7</w:t>
      </w:r>
      <w:r w:rsidR="0033648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F185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на реализацию муниципальных программ.</w:t>
      </w:r>
    </w:p>
    <w:p w:rsidR="00723790" w:rsidRPr="00C671B3" w:rsidRDefault="00491196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hAnsi="Times New Roman" w:cs="Times New Roman"/>
          <w:sz w:val="28"/>
          <w:szCs w:val="28"/>
        </w:rPr>
        <w:t xml:space="preserve">Уровень исполнения менее 95% к плану в </w:t>
      </w:r>
      <w:r w:rsidR="00DC5C76" w:rsidRPr="00C671B3">
        <w:rPr>
          <w:rFonts w:ascii="Times New Roman" w:hAnsi="Times New Roman" w:cs="Times New Roman"/>
          <w:sz w:val="28"/>
          <w:szCs w:val="28"/>
        </w:rPr>
        <w:t>2024</w:t>
      </w:r>
      <w:r w:rsidRPr="00C671B3">
        <w:rPr>
          <w:rFonts w:ascii="Times New Roman" w:hAnsi="Times New Roman" w:cs="Times New Roman"/>
          <w:sz w:val="28"/>
          <w:szCs w:val="28"/>
        </w:rPr>
        <w:t xml:space="preserve"> году сложился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A5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2379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223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379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871E35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23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программам:</w:t>
      </w:r>
      <w:r w:rsidR="004F1A5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8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жилищно-коммунальными услугами населения Ленинского сельского поселения» - в 5,1 раза ниже плана; «Защита населения и территории от чрезвычайных ситуаций, обеспечение пожарной безопасности людей на водных объектах на 2019-2030 годы» - 62,8% к плану; «Развитие муниципальной службы и информационное общество на 2019-2030 годы» - 77,4% к плану; «Управление муниципальными финансами и создание условий для эффективного управления муниципальными финансами на 2019-2030 годы» - 93,3% к плану; «Управление муниципальным имуществом на 2019-2030 годы» - 94,3% к плану; по разделу </w:t>
      </w:r>
      <w:r w:rsidR="0072379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 на 2019-2030 годы»</w:t>
      </w:r>
      <w:r w:rsidR="00747D6C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8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отсутствует.</w:t>
      </w:r>
    </w:p>
    <w:p w:rsidR="004D2239" w:rsidRPr="00C671B3" w:rsidRDefault="00B761C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программам общее неисполнение плановых назначений составило </w:t>
      </w:r>
      <w:r w:rsidR="00452C8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8 169,5</w:t>
      </w:r>
      <w:r w:rsidR="004D223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</w:t>
      </w:r>
      <w:r w:rsidR="00452C8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92,6</w:t>
      </w:r>
      <w:r w:rsidR="004D223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приходится на муниципальную программу</w:t>
      </w:r>
      <w:r w:rsidR="007B6D8A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E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7AD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Ленинского сельского поселения</w:t>
      </w:r>
      <w:r w:rsidR="002917E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1E9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52C8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7 564,2</w:t>
      </w:r>
      <w:r w:rsidR="002917E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9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673F6" w:rsidRPr="00C671B3" w:rsidRDefault="00B673F6" w:rsidP="00C671B3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75738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</w:t>
      </w:r>
    </w:p>
    <w:p w:rsidR="003537FC" w:rsidRPr="00C671B3" w:rsidRDefault="003537FC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бюджетного законодательства, в части установленных ограничений по размеру дефицита бюджета, показала следующее.</w:t>
      </w:r>
    </w:p>
    <w:p w:rsidR="003537FC" w:rsidRPr="00C671B3" w:rsidRDefault="003537FC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Отчету об исполнении бюджета (ф.0503117), при запланированном дефиците бюджета в размере </w:t>
      </w:r>
      <w:r w:rsidR="00760D0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1 581,9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за</w:t>
      </w:r>
      <w:r w:rsid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с </w:t>
      </w:r>
      <w:r w:rsidR="00760D0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 в сумме</w:t>
      </w:r>
      <w:r w:rsidR="00760D0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1 919,1 тыс. рублей.</w:t>
      </w:r>
    </w:p>
    <w:p w:rsidR="00B673F6" w:rsidRPr="00C671B3" w:rsidRDefault="00B673F6" w:rsidP="00264610">
      <w:pPr>
        <w:widowControl w:val="0"/>
        <w:tabs>
          <w:tab w:val="num" w:pos="0"/>
        </w:tabs>
        <w:spacing w:before="120" w:after="12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="00DD0A44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</w:p>
    <w:p w:rsidR="00F43EEE" w:rsidRPr="00C671B3" w:rsidRDefault="00F43EEE" w:rsidP="00264610">
      <w:pPr>
        <w:widowControl w:val="0"/>
        <w:tabs>
          <w:tab w:val="num" w:pos="0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DD0A4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бюджетного законодательства, в</w:t>
      </w:r>
      <w:r w:rsidR="00DD0A4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установленных ограничений по муниципальному долгу и расходам на его обслуживание; оценка состояния муниципального долга, анализ осуществления муниципальных заимствований и предоставления муниципальных гарантий </w:t>
      </w:r>
      <w:r w:rsidR="00DD0A44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следующее.</w:t>
      </w:r>
    </w:p>
    <w:p w:rsidR="002E2843" w:rsidRPr="00C671B3" w:rsidRDefault="002E2843" w:rsidP="00264610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Отчету об исполнении бюджета (ф.0503117) на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кредиты и кредиты кредитных организаций не привлекались и не </w:t>
      </w:r>
      <w:r w:rsidRPr="00C671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погашались, расходы на обслуживание муниципального долга не осуществлялись.</w:t>
      </w:r>
    </w:p>
    <w:p w:rsidR="002E2843" w:rsidRPr="00C671B3" w:rsidRDefault="002E2843" w:rsidP="00264610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заимствования в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осуществлялись. Муниципальные гарантии в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предоставлялись. Муниципальный долг на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5A6B9A" w:rsidRPr="00C671B3" w:rsidRDefault="00B673F6" w:rsidP="00264610">
      <w:pPr>
        <w:widowControl w:val="0"/>
        <w:spacing w:before="120" w:after="12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="005A6B9A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</w:t>
      </w:r>
      <w:r w:rsidR="00E02302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514605" w:rsidRPr="00C671B3" w:rsidRDefault="005A6B9A" w:rsidP="00264610">
      <w:pPr>
        <w:pStyle w:val="a5"/>
        <w:widowControl w:val="0"/>
        <w:spacing w:line="245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671B3">
        <w:rPr>
          <w:sz w:val="28"/>
          <w:szCs w:val="28"/>
        </w:rPr>
        <w:t>1. </w:t>
      </w:r>
      <w:r w:rsidR="00455A03" w:rsidRPr="00C671B3">
        <w:rPr>
          <w:sz w:val="28"/>
          <w:szCs w:val="28"/>
        </w:rPr>
        <w:t>Годовой о</w:t>
      </w:r>
      <w:r w:rsidR="006758E5" w:rsidRPr="00C671B3">
        <w:rPr>
          <w:sz w:val="28"/>
          <w:szCs w:val="28"/>
        </w:rPr>
        <w:t>тчет об исполнении бюджета муниципального образования «</w:t>
      </w:r>
      <w:r w:rsidR="003B52E8" w:rsidRPr="00C671B3">
        <w:rPr>
          <w:sz w:val="28"/>
          <w:szCs w:val="28"/>
        </w:rPr>
        <w:t>Ленинское</w:t>
      </w:r>
      <w:r w:rsidR="00E43A75" w:rsidRPr="00C671B3">
        <w:rPr>
          <w:sz w:val="28"/>
          <w:szCs w:val="28"/>
        </w:rPr>
        <w:t xml:space="preserve"> сельское поселение</w:t>
      </w:r>
      <w:r w:rsidR="006758E5" w:rsidRPr="00C671B3">
        <w:rPr>
          <w:sz w:val="28"/>
          <w:szCs w:val="28"/>
        </w:rPr>
        <w:t xml:space="preserve">» </w:t>
      </w:r>
      <w:r w:rsidR="00A833AB" w:rsidRPr="00C671B3">
        <w:rPr>
          <w:sz w:val="28"/>
          <w:szCs w:val="28"/>
        </w:rPr>
        <w:t xml:space="preserve">и бюджетная отчетность </w:t>
      </w:r>
      <w:r w:rsidR="006758E5" w:rsidRPr="00C671B3">
        <w:rPr>
          <w:sz w:val="28"/>
          <w:szCs w:val="28"/>
        </w:rPr>
        <w:t xml:space="preserve">за </w:t>
      </w:r>
      <w:r w:rsidR="00DC5C76" w:rsidRPr="00C671B3">
        <w:rPr>
          <w:sz w:val="28"/>
          <w:szCs w:val="28"/>
        </w:rPr>
        <w:t>2024</w:t>
      </w:r>
      <w:r w:rsidR="006758E5" w:rsidRPr="00C671B3">
        <w:rPr>
          <w:sz w:val="28"/>
          <w:szCs w:val="28"/>
        </w:rPr>
        <w:t xml:space="preserve"> год</w:t>
      </w:r>
      <w:r w:rsidR="006758E5" w:rsidRPr="00C671B3">
        <w:rPr>
          <w:rFonts w:eastAsia="Calibri"/>
          <w:sz w:val="28"/>
          <w:szCs w:val="28"/>
        </w:rPr>
        <w:t xml:space="preserve"> представлен</w:t>
      </w:r>
      <w:r w:rsidR="00A833AB" w:rsidRPr="00C671B3">
        <w:rPr>
          <w:rFonts w:eastAsia="Calibri"/>
          <w:sz w:val="28"/>
          <w:szCs w:val="28"/>
        </w:rPr>
        <w:t>ы</w:t>
      </w:r>
      <w:r w:rsidR="00EC7922" w:rsidRPr="00C671B3">
        <w:rPr>
          <w:rFonts w:eastAsia="Calibri"/>
          <w:sz w:val="28"/>
          <w:szCs w:val="28"/>
        </w:rPr>
        <w:t xml:space="preserve"> в </w:t>
      </w:r>
      <w:r w:rsidR="003F741F" w:rsidRPr="00C671B3">
        <w:rPr>
          <w:rFonts w:eastAsia="Calibri"/>
          <w:sz w:val="28"/>
          <w:szCs w:val="28"/>
        </w:rPr>
        <w:t>Палату</w:t>
      </w:r>
      <w:r w:rsidR="00EC7922" w:rsidRPr="00C671B3">
        <w:rPr>
          <w:rFonts w:eastAsia="Calibri"/>
          <w:sz w:val="28"/>
          <w:szCs w:val="28"/>
        </w:rPr>
        <w:t xml:space="preserve"> </w:t>
      </w:r>
      <w:r w:rsidR="00B13E4D" w:rsidRPr="00C671B3">
        <w:rPr>
          <w:rFonts w:eastAsia="Calibri"/>
          <w:sz w:val="28"/>
          <w:szCs w:val="28"/>
        </w:rPr>
        <w:t xml:space="preserve">для внешней проверки </w:t>
      </w:r>
      <w:r w:rsidR="00EC7922" w:rsidRPr="00C671B3">
        <w:rPr>
          <w:rFonts w:eastAsia="Calibri"/>
          <w:sz w:val="28"/>
          <w:szCs w:val="28"/>
        </w:rPr>
        <w:t>в</w:t>
      </w:r>
      <w:r w:rsidR="00A833AB" w:rsidRPr="00C671B3">
        <w:rPr>
          <w:rFonts w:eastAsia="Calibri"/>
          <w:sz w:val="28"/>
          <w:szCs w:val="28"/>
        </w:rPr>
        <w:t xml:space="preserve"> </w:t>
      </w:r>
      <w:r w:rsidR="00EC7922" w:rsidRPr="00C671B3">
        <w:rPr>
          <w:rFonts w:eastAsia="Calibri"/>
          <w:sz w:val="28"/>
          <w:szCs w:val="28"/>
        </w:rPr>
        <w:t>срок</w:t>
      </w:r>
      <w:r w:rsidR="00A833AB" w:rsidRPr="00C671B3">
        <w:rPr>
          <w:rFonts w:eastAsia="Calibri"/>
          <w:sz w:val="28"/>
          <w:szCs w:val="28"/>
        </w:rPr>
        <w:t>и</w:t>
      </w:r>
      <w:r w:rsidR="00EC7922" w:rsidRPr="00C671B3">
        <w:rPr>
          <w:rFonts w:eastAsia="Calibri"/>
          <w:sz w:val="28"/>
          <w:szCs w:val="28"/>
        </w:rPr>
        <w:t>, установленны</w:t>
      </w:r>
      <w:r w:rsidR="00A833AB" w:rsidRPr="00C671B3">
        <w:rPr>
          <w:rFonts w:eastAsia="Calibri"/>
          <w:sz w:val="28"/>
          <w:szCs w:val="28"/>
        </w:rPr>
        <w:t>е</w:t>
      </w:r>
      <w:r w:rsidR="00EC7922" w:rsidRPr="00C671B3">
        <w:rPr>
          <w:rFonts w:eastAsia="Calibri"/>
          <w:sz w:val="28"/>
          <w:szCs w:val="28"/>
        </w:rPr>
        <w:t xml:space="preserve"> </w:t>
      </w:r>
      <w:r w:rsidR="00514605" w:rsidRPr="00C671B3">
        <w:rPr>
          <w:rFonts w:eastAsia="Calibri"/>
          <w:sz w:val="28"/>
          <w:szCs w:val="28"/>
        </w:rPr>
        <w:t>стать</w:t>
      </w:r>
      <w:r w:rsidR="00F219F3" w:rsidRPr="00C671B3">
        <w:rPr>
          <w:rFonts w:eastAsia="Calibri"/>
          <w:sz w:val="28"/>
          <w:szCs w:val="28"/>
        </w:rPr>
        <w:t>ей</w:t>
      </w:r>
      <w:r w:rsidR="00514605" w:rsidRPr="00C671B3">
        <w:rPr>
          <w:rFonts w:eastAsia="Calibri"/>
          <w:sz w:val="28"/>
          <w:szCs w:val="28"/>
        </w:rPr>
        <w:t xml:space="preserve"> 21.2 Областного закона № 667-ЗС</w:t>
      </w:r>
      <w:r w:rsidR="009F483A" w:rsidRPr="00C671B3">
        <w:rPr>
          <w:rFonts w:eastAsia="Calibri"/>
          <w:sz w:val="28"/>
          <w:szCs w:val="28"/>
        </w:rPr>
        <w:t>.</w:t>
      </w:r>
    </w:p>
    <w:p w:rsidR="002872D9" w:rsidRPr="00C671B3" w:rsidRDefault="0089391F" w:rsidP="00264610">
      <w:pPr>
        <w:pStyle w:val="a5"/>
        <w:widowControl w:val="0"/>
        <w:spacing w:line="245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671B3">
        <w:rPr>
          <w:rFonts w:eastAsia="Calibri"/>
          <w:sz w:val="28"/>
          <w:szCs w:val="28"/>
        </w:rPr>
        <w:t xml:space="preserve">2. В целом </w:t>
      </w:r>
      <w:r w:rsidR="00D13E73" w:rsidRPr="00C671B3">
        <w:rPr>
          <w:rFonts w:eastAsia="Calibri"/>
          <w:sz w:val="28"/>
          <w:szCs w:val="28"/>
        </w:rPr>
        <w:t xml:space="preserve">финансовым органом </w:t>
      </w:r>
      <w:r w:rsidR="006E45C0" w:rsidRPr="00C671B3">
        <w:rPr>
          <w:rFonts w:eastAsia="Calibri"/>
          <w:sz w:val="28"/>
          <w:szCs w:val="28"/>
        </w:rPr>
        <w:t xml:space="preserve">и </w:t>
      </w:r>
      <w:r w:rsidR="00E43A75" w:rsidRPr="00C671B3">
        <w:rPr>
          <w:sz w:val="28"/>
          <w:szCs w:val="28"/>
        </w:rPr>
        <w:t>главным администратором бюджетных средств – администрацией поселения</w:t>
      </w:r>
      <w:r w:rsidR="00D13E73" w:rsidRPr="00C671B3">
        <w:rPr>
          <w:sz w:val="28"/>
          <w:szCs w:val="28"/>
        </w:rPr>
        <w:t xml:space="preserve"> </w:t>
      </w:r>
      <w:r w:rsidR="006E45C0" w:rsidRPr="00C671B3">
        <w:rPr>
          <w:sz w:val="28"/>
          <w:szCs w:val="28"/>
        </w:rPr>
        <w:t xml:space="preserve">соблюдены </w:t>
      </w:r>
      <w:r w:rsidR="00301C3F" w:rsidRPr="00C671B3">
        <w:rPr>
          <w:sz w:val="28"/>
          <w:szCs w:val="28"/>
        </w:rPr>
        <w:t xml:space="preserve">основные </w:t>
      </w:r>
      <w:r w:rsidR="006E45C0" w:rsidRPr="00C671B3">
        <w:rPr>
          <w:rFonts w:eastAsia="Calibri"/>
          <w:sz w:val="28"/>
          <w:szCs w:val="28"/>
        </w:rPr>
        <w:t>требовани</w:t>
      </w:r>
      <w:r w:rsidR="00301C3F" w:rsidRPr="00C671B3">
        <w:rPr>
          <w:rFonts w:eastAsia="Calibri"/>
          <w:sz w:val="28"/>
          <w:szCs w:val="28"/>
        </w:rPr>
        <w:t>я</w:t>
      </w:r>
      <w:r w:rsidR="006E45C0" w:rsidRPr="00C671B3">
        <w:rPr>
          <w:rFonts w:eastAsia="Calibri"/>
          <w:sz w:val="28"/>
          <w:szCs w:val="28"/>
        </w:rPr>
        <w:t xml:space="preserve"> нормативных правовых актов, </w:t>
      </w:r>
      <w:r w:rsidRPr="00C671B3">
        <w:rPr>
          <w:rFonts w:eastAsia="Calibri"/>
          <w:sz w:val="28"/>
          <w:szCs w:val="28"/>
        </w:rPr>
        <w:t>регламентирующих порядок составления и</w:t>
      </w:r>
      <w:r w:rsidR="00CE12F8" w:rsidRPr="00C671B3">
        <w:rPr>
          <w:rFonts w:eastAsia="Calibri"/>
          <w:sz w:val="28"/>
          <w:szCs w:val="28"/>
        </w:rPr>
        <w:t> </w:t>
      </w:r>
      <w:r w:rsidRPr="00C671B3">
        <w:rPr>
          <w:rFonts w:eastAsia="Calibri"/>
          <w:sz w:val="28"/>
          <w:szCs w:val="28"/>
        </w:rPr>
        <w:t>представления</w:t>
      </w:r>
      <w:r w:rsidR="00455F40" w:rsidRPr="00C671B3">
        <w:rPr>
          <w:rFonts w:eastAsia="Calibri"/>
          <w:sz w:val="28"/>
          <w:szCs w:val="28"/>
        </w:rPr>
        <w:t xml:space="preserve"> отчетности об</w:t>
      </w:r>
      <w:r w:rsidR="00CE12F8" w:rsidRPr="00C671B3">
        <w:rPr>
          <w:rFonts w:eastAsia="Calibri"/>
          <w:sz w:val="28"/>
          <w:szCs w:val="28"/>
        </w:rPr>
        <w:t xml:space="preserve"> </w:t>
      </w:r>
      <w:r w:rsidR="00455F40" w:rsidRPr="00C671B3">
        <w:rPr>
          <w:rFonts w:eastAsia="Calibri"/>
          <w:sz w:val="28"/>
          <w:szCs w:val="28"/>
        </w:rPr>
        <w:t>исполнении бюджетов бюджетной системы Российской Федерации.</w:t>
      </w:r>
      <w:r w:rsidR="002872D9" w:rsidRPr="00C671B3">
        <w:rPr>
          <w:rFonts w:eastAsia="Calibri"/>
          <w:sz w:val="28"/>
          <w:szCs w:val="28"/>
        </w:rPr>
        <w:t xml:space="preserve"> Состав и</w:t>
      </w:r>
      <w:r w:rsidR="00CE12F8" w:rsidRPr="00C671B3">
        <w:rPr>
          <w:rFonts w:eastAsia="Calibri"/>
          <w:sz w:val="28"/>
          <w:szCs w:val="28"/>
        </w:rPr>
        <w:t xml:space="preserve"> </w:t>
      </w:r>
      <w:r w:rsidR="002872D9" w:rsidRPr="00C671B3">
        <w:rPr>
          <w:rFonts w:eastAsia="Calibri"/>
          <w:sz w:val="28"/>
          <w:szCs w:val="28"/>
        </w:rPr>
        <w:t xml:space="preserve">содержание бюджетной отчетности </w:t>
      </w:r>
      <w:r w:rsidR="00C8073D" w:rsidRPr="00C671B3">
        <w:rPr>
          <w:rFonts w:eastAsia="Calibri"/>
          <w:sz w:val="28"/>
          <w:szCs w:val="28"/>
        </w:rPr>
        <w:t xml:space="preserve">в целом </w:t>
      </w:r>
      <w:r w:rsidR="002872D9" w:rsidRPr="00C671B3">
        <w:rPr>
          <w:rFonts w:eastAsia="Calibri"/>
          <w:sz w:val="28"/>
          <w:szCs w:val="28"/>
        </w:rPr>
        <w:t>соответствуют требованиям Инструкции №</w:t>
      </w:r>
      <w:r w:rsidR="00C8073D" w:rsidRPr="00C671B3">
        <w:rPr>
          <w:rFonts w:eastAsia="Calibri"/>
          <w:sz w:val="28"/>
          <w:szCs w:val="28"/>
        </w:rPr>
        <w:t> </w:t>
      </w:r>
      <w:r w:rsidR="002872D9" w:rsidRPr="00C671B3">
        <w:rPr>
          <w:rFonts w:eastAsia="Calibri"/>
          <w:sz w:val="28"/>
          <w:szCs w:val="28"/>
        </w:rPr>
        <w:t>191н.</w:t>
      </w:r>
    </w:p>
    <w:p w:rsidR="00505BEC" w:rsidRPr="00C671B3" w:rsidRDefault="00455F40" w:rsidP="00264610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3</w:t>
      </w:r>
      <w:r w:rsidR="005A6B9A" w:rsidRPr="00C671B3">
        <w:rPr>
          <w:rFonts w:ascii="Times New Roman" w:hAnsi="Times New Roman" w:cs="Times New Roman"/>
          <w:sz w:val="28"/>
          <w:szCs w:val="28"/>
        </w:rPr>
        <w:t>. </w:t>
      </w:r>
      <w:r w:rsidR="0050192F" w:rsidRPr="00C671B3">
        <w:rPr>
          <w:rFonts w:ascii="Times New Roman" w:hAnsi="Times New Roman" w:cs="Times New Roman"/>
          <w:sz w:val="28"/>
          <w:szCs w:val="28"/>
        </w:rPr>
        <w:t xml:space="preserve">В результате внешней проверки годового отчета об исполнении бюджета </w:t>
      </w:r>
      <w:r w:rsidR="003833D2" w:rsidRPr="00C671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3A75" w:rsidRPr="00C671B3">
        <w:rPr>
          <w:rFonts w:ascii="Times New Roman" w:hAnsi="Times New Roman" w:cs="Times New Roman"/>
          <w:sz w:val="28"/>
          <w:szCs w:val="28"/>
        </w:rPr>
        <w:t xml:space="preserve">и внешней проверки бюджетной отчетности главного администратора бюджетных средств – администрации поселения выявлены </w:t>
      </w:r>
      <w:r w:rsidR="00A93A86" w:rsidRPr="00C671B3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514605" w:rsidRPr="00C671B3">
        <w:rPr>
          <w:rFonts w:ascii="Times New Roman" w:hAnsi="Times New Roman" w:cs="Times New Roman"/>
          <w:sz w:val="28"/>
          <w:szCs w:val="28"/>
        </w:rPr>
        <w:t xml:space="preserve">нарушения и </w:t>
      </w:r>
      <w:r w:rsidR="00F31486" w:rsidRPr="00C671B3">
        <w:rPr>
          <w:rFonts w:ascii="Times New Roman" w:hAnsi="Times New Roman" w:cs="Times New Roman"/>
          <w:sz w:val="28"/>
          <w:szCs w:val="28"/>
        </w:rPr>
        <w:t>не</w:t>
      </w:r>
      <w:r w:rsidR="00390399" w:rsidRPr="00C671B3">
        <w:rPr>
          <w:rFonts w:ascii="Times New Roman" w:hAnsi="Times New Roman" w:cs="Times New Roman"/>
          <w:sz w:val="28"/>
          <w:szCs w:val="28"/>
        </w:rPr>
        <w:t>соблюден</w:t>
      </w:r>
      <w:r w:rsidR="00F31486" w:rsidRPr="00C671B3">
        <w:rPr>
          <w:rFonts w:ascii="Times New Roman" w:hAnsi="Times New Roman" w:cs="Times New Roman"/>
          <w:sz w:val="28"/>
          <w:szCs w:val="28"/>
        </w:rPr>
        <w:t>ие</w:t>
      </w:r>
      <w:r w:rsidR="00390399" w:rsidRPr="00C671B3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31486" w:rsidRPr="00C671B3">
        <w:rPr>
          <w:rFonts w:ascii="Times New Roman" w:hAnsi="Times New Roman" w:cs="Times New Roman"/>
          <w:sz w:val="28"/>
          <w:szCs w:val="28"/>
        </w:rPr>
        <w:t>й</w:t>
      </w:r>
      <w:r w:rsidR="00390399" w:rsidRPr="00C671B3">
        <w:rPr>
          <w:rFonts w:ascii="Times New Roman" w:hAnsi="Times New Roman" w:cs="Times New Roman"/>
          <w:sz w:val="28"/>
          <w:szCs w:val="28"/>
        </w:rPr>
        <w:t xml:space="preserve"> Инструкции № 191н </w:t>
      </w:r>
      <w:r w:rsidR="00505BEC" w:rsidRPr="00C671B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01CE0" w:rsidRPr="00C671B3">
        <w:rPr>
          <w:rFonts w:ascii="Times New Roman" w:hAnsi="Times New Roman" w:cs="Times New Roman"/>
          <w:sz w:val="28"/>
          <w:szCs w:val="28"/>
        </w:rPr>
        <w:t xml:space="preserve">полноты представления, </w:t>
      </w:r>
      <w:r w:rsidR="006B2808" w:rsidRPr="00C671B3">
        <w:rPr>
          <w:rFonts w:ascii="Times New Roman" w:hAnsi="Times New Roman" w:cs="Times New Roman"/>
          <w:sz w:val="28"/>
          <w:szCs w:val="28"/>
        </w:rPr>
        <w:t>составлени</w:t>
      </w:r>
      <w:r w:rsidR="00505BEC" w:rsidRPr="00C671B3">
        <w:rPr>
          <w:rFonts w:ascii="Times New Roman" w:hAnsi="Times New Roman" w:cs="Times New Roman"/>
          <w:sz w:val="28"/>
          <w:szCs w:val="28"/>
        </w:rPr>
        <w:t>я</w:t>
      </w:r>
      <w:r w:rsidR="006B2808" w:rsidRPr="00C671B3">
        <w:rPr>
          <w:rFonts w:ascii="Times New Roman" w:hAnsi="Times New Roman" w:cs="Times New Roman"/>
          <w:sz w:val="28"/>
          <w:szCs w:val="28"/>
        </w:rPr>
        <w:t xml:space="preserve">, </w:t>
      </w:r>
      <w:r w:rsidR="00390399" w:rsidRPr="00C671B3">
        <w:rPr>
          <w:rFonts w:ascii="Times New Roman" w:hAnsi="Times New Roman" w:cs="Times New Roman"/>
          <w:sz w:val="28"/>
          <w:szCs w:val="28"/>
        </w:rPr>
        <w:t>оформлени</w:t>
      </w:r>
      <w:r w:rsidR="00505BEC" w:rsidRPr="00C671B3">
        <w:rPr>
          <w:rFonts w:ascii="Times New Roman" w:hAnsi="Times New Roman" w:cs="Times New Roman"/>
          <w:sz w:val="28"/>
          <w:szCs w:val="28"/>
        </w:rPr>
        <w:t>я</w:t>
      </w:r>
      <w:r w:rsidR="00390399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6B2808" w:rsidRPr="00C671B3">
        <w:rPr>
          <w:rFonts w:ascii="Times New Roman" w:hAnsi="Times New Roman" w:cs="Times New Roman"/>
          <w:sz w:val="28"/>
          <w:szCs w:val="28"/>
        </w:rPr>
        <w:t>и заполнени</w:t>
      </w:r>
      <w:r w:rsidR="00505BEC" w:rsidRPr="00C671B3">
        <w:rPr>
          <w:rFonts w:ascii="Times New Roman" w:hAnsi="Times New Roman" w:cs="Times New Roman"/>
          <w:sz w:val="28"/>
          <w:szCs w:val="28"/>
        </w:rPr>
        <w:t>я</w:t>
      </w:r>
      <w:r w:rsidR="006B2808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390399" w:rsidRPr="00C671B3">
        <w:rPr>
          <w:rFonts w:ascii="Times New Roman" w:hAnsi="Times New Roman" w:cs="Times New Roman"/>
          <w:sz w:val="28"/>
          <w:szCs w:val="28"/>
        </w:rPr>
        <w:t>отдельных форм бюджетной отчетности</w:t>
      </w:r>
      <w:r w:rsidR="00505BEC" w:rsidRPr="00C671B3">
        <w:rPr>
          <w:rFonts w:ascii="Times New Roman" w:hAnsi="Times New Roman" w:cs="Times New Roman"/>
          <w:sz w:val="28"/>
          <w:szCs w:val="28"/>
        </w:rPr>
        <w:t>.</w:t>
      </w:r>
    </w:p>
    <w:p w:rsidR="00C671B3" w:rsidRPr="00C671B3" w:rsidRDefault="00C671B3" w:rsidP="00264610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Проверкой полноты представления годовой бюджетной отчетности установлено, что годовая бюджетная отчетность администрации поселения представлена к проверке не в полном объеме и содержит не все формы, предусмотренные Инструкцией № 191н.</w:t>
      </w:r>
    </w:p>
    <w:p w:rsidR="00C671B3" w:rsidRPr="00C671B3" w:rsidRDefault="00C671B3" w:rsidP="00264610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C671B3" w:rsidRPr="00C671B3" w:rsidRDefault="00C671B3" w:rsidP="00264610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C671B3" w:rsidRPr="00C671B3" w:rsidRDefault="00C671B3" w:rsidP="00264610">
      <w:pPr>
        <w:widowControl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Следует отметить, что аналогичные нарушения отмечались Палатой при проведении внешней проверки за 2023 год.</w:t>
      </w:r>
    </w:p>
    <w:p w:rsidR="00565A92" w:rsidRPr="00C671B3" w:rsidRDefault="00565A92" w:rsidP="00C671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B3">
        <w:rPr>
          <w:rFonts w:ascii="Times New Roman" w:eastAsia="Calibri" w:hAnsi="Times New Roman" w:cs="Times New Roman"/>
          <w:sz w:val="28"/>
          <w:szCs w:val="28"/>
        </w:rPr>
        <w:lastRenderedPageBreak/>
        <w:t>Показатели отчета об исполнении бюджета муниципального образования подтверждены соответствующей годовой бюджетной отчетностью главного администратора бюджетных средств.</w:t>
      </w:r>
    </w:p>
    <w:p w:rsidR="00385F4C" w:rsidRPr="00C671B3" w:rsidRDefault="000D5096" w:rsidP="00C67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MS Mincho" w:hAnsi="Times New Roman" w:cs="Times New Roman"/>
          <w:sz w:val="28"/>
          <w:szCs w:val="28"/>
          <w:lang w:eastAsia="ru-RU"/>
        </w:rPr>
        <w:t>Проверкой соответствия и достоверности показателей годового отчета об</w:t>
      </w:r>
      <w:r w:rsidR="00C671B3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Pr="00C671B3">
        <w:rPr>
          <w:rFonts w:ascii="Times New Roman" w:eastAsia="MS Mincho" w:hAnsi="Times New Roman" w:cs="Times New Roman"/>
          <w:sz w:val="28"/>
          <w:szCs w:val="28"/>
          <w:lang w:eastAsia="ru-RU"/>
        </w:rPr>
        <w:t>исполнении местного бюджета установлены следующие нарушения.</w:t>
      </w:r>
    </w:p>
    <w:p w:rsidR="00BF33F1" w:rsidRPr="00081B74" w:rsidRDefault="00BF33F1" w:rsidP="00BF3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 нарушение пункта 134 Инструкции №</w:t>
      </w:r>
      <w:r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 </w:t>
      </w:r>
      <w:r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191н в Отчете (ф.0503117) в</w:t>
      </w:r>
      <w:r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 </w:t>
      </w:r>
      <w:r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графе 4 сумма плановых показателей по разделу «Доходы бюджета» не</w:t>
      </w:r>
      <w:r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 </w:t>
      </w:r>
      <w:r w:rsidRPr="00C671B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соответствует плановым показателям, утвержденным решением о</w:t>
      </w:r>
      <w:r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 </w:t>
      </w:r>
      <w:r w:rsidRPr="00081B7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бюджете.</w:t>
      </w:r>
    </w:p>
    <w:p w:rsidR="00BF33F1" w:rsidRPr="00081B74" w:rsidRDefault="00BF33F1" w:rsidP="00BF3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внешней проверки представлен исправленный Отчет (ф.0503117).</w:t>
      </w:r>
    </w:p>
    <w:p w:rsidR="00C04E08" w:rsidRPr="00081B74" w:rsidRDefault="00401DD0" w:rsidP="00C04E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74">
        <w:rPr>
          <w:rFonts w:ascii="Times New Roman" w:hAnsi="Times New Roman" w:cs="Times New Roman"/>
          <w:sz w:val="28"/>
          <w:szCs w:val="28"/>
        </w:rPr>
        <w:t>4. </w:t>
      </w:r>
      <w:r w:rsidR="007A2C09" w:rsidRPr="00081B74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Собрания депутатов Ленинского сельского поселения «Об отчете об исполнении бюджета Ленинского сельского поселения Зимовниковского района за 2024 год» (далее – проект решения об исполнении бюджета) не в полной мере соответствует требованиям, установленным статьей 264.6 Бюджетного кодекса Российской Федерации, </w:t>
      </w:r>
      <w:r w:rsidR="00C04E08" w:rsidRPr="00081B74">
        <w:rPr>
          <w:rFonts w:ascii="Times New Roman" w:hAnsi="Times New Roman" w:cs="Times New Roman"/>
          <w:sz w:val="28"/>
          <w:szCs w:val="28"/>
        </w:rPr>
        <w:t>в части указания кодов бюджетной классификации и показателей по расходам и источникам финансирования дефицита бюджета.</w:t>
      </w:r>
    </w:p>
    <w:p w:rsidR="00FE4C98" w:rsidRPr="00081B74" w:rsidRDefault="00FE4C98" w:rsidP="00FE4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нарушение статьи 264.6 Бюджетного кодекса Российской Федерации: </w:t>
      </w:r>
    </w:p>
    <w:p w:rsidR="00FE4C98" w:rsidRPr="00081B74" w:rsidRDefault="00FE4C98" w:rsidP="00FE4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в приложении 2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«Ведомственная структура расходов бюджета Ленинского сельского поселения за 2024 год»</w:t>
      </w:r>
      <w:r w:rsidRPr="00081B74">
        <w:rPr>
          <w:rFonts w:ascii="Times New Roman" w:hAnsi="Times New Roman" w:cs="Times New Roman"/>
          <w:i/>
          <w:sz w:val="28"/>
          <w:szCs w:val="28"/>
        </w:rPr>
        <w:t xml:space="preserve"> к проекту решения об исполнении бюджета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сумма расходов за 2024 год не равна сумме по кодам бюджетной классификации расходов на сумму 59,1 тыс. рублей;</w:t>
      </w:r>
    </w:p>
    <w:p w:rsidR="00FE4C98" w:rsidRPr="00081B74" w:rsidRDefault="00FE4C98" w:rsidP="00FE4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в приложении 3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«Расходы бюджета Ленинского сельского поселения по разделам и подразделам классификации расходов бюджетов за 2024 год» </w:t>
      </w:r>
      <w:r w:rsidRPr="00081B74">
        <w:rPr>
          <w:rFonts w:ascii="Times New Roman" w:hAnsi="Times New Roman" w:cs="Times New Roman"/>
          <w:i/>
          <w:sz w:val="28"/>
          <w:szCs w:val="28"/>
        </w:rPr>
        <w:t>к проекту решения об исполнении бюджета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сумма расходов за 2024 год не соответствует сумме по подразделам на 0,1 тыс. рублей;</w:t>
      </w:r>
    </w:p>
    <w:p w:rsidR="00FE4C98" w:rsidRPr="00081B74" w:rsidRDefault="00FE4C98" w:rsidP="00FE4C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 в приложении 4 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«Источники финансирования дефицита бюджета Ленинского сельского поселения по кодам классификации источников финансирования дефицитов бюджетов за 2024 год» </w:t>
      </w:r>
      <w:r w:rsidRPr="00081B74">
        <w:rPr>
          <w:rFonts w:ascii="Times New Roman" w:hAnsi="Times New Roman" w:cs="Times New Roman"/>
          <w:i/>
          <w:sz w:val="28"/>
          <w:szCs w:val="28"/>
        </w:rPr>
        <w:t>к проекту решения об исполнении бюджета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показатели источников финансирования дефицита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бюджета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соответствуют Отчету (ф.0503117)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кодам: 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01 05 02 01 10 0000 510 «Увеличение прочих остатков денежных средств бюджетов сельских поселений»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сумму 162,3 тыс. рублей,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1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01 05 02 01 10 0000 610 «Уменьшение прочих остатков денежных средств бюджетов сельских поселений» </w:t>
      </w:r>
      <w:r w:rsidRPr="00081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сумму 162,3 тыс. рублей.</w:t>
      </w:r>
    </w:p>
    <w:p w:rsidR="00FE4C98" w:rsidRPr="00FE4C98" w:rsidRDefault="00FE4C98" w:rsidP="00FE4C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1B74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Pr="00081B74">
        <w:rPr>
          <w:rFonts w:ascii="Times New Roman" w:hAnsi="Times New Roman" w:cs="Times New Roman"/>
          <w:b/>
          <w:i/>
          <w:sz w:val="28"/>
          <w:szCs w:val="28"/>
        </w:rPr>
        <w:t xml:space="preserve">в наименовании приложений 1, 4 </w:t>
      </w:r>
      <w:r w:rsidRPr="00081B74">
        <w:rPr>
          <w:rFonts w:ascii="Times New Roman" w:hAnsi="Times New Roman" w:cs="Times New Roman"/>
          <w:i/>
          <w:sz w:val="28"/>
          <w:szCs w:val="28"/>
        </w:rPr>
        <w:t xml:space="preserve">к проекту решения об исполнении бюджета </w:t>
      </w:r>
      <w:r w:rsidRPr="00081B74">
        <w:rPr>
          <w:rFonts w:ascii="Times New Roman" w:hAnsi="Times New Roman" w:cs="Times New Roman"/>
          <w:b/>
          <w:i/>
          <w:sz w:val="28"/>
          <w:szCs w:val="28"/>
        </w:rPr>
        <w:t>ошибочно указан период «2023 год», следует указать «2024 год».</w:t>
      </w:r>
    </w:p>
    <w:p w:rsidR="00040C8A" w:rsidRPr="00F40BA8" w:rsidRDefault="00040C8A" w:rsidP="00040C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Палата отмечает, что </w:t>
      </w:r>
      <w:r w:rsidRPr="00C04E08">
        <w:rPr>
          <w:rFonts w:ascii="Times New Roman" w:hAnsi="Times New Roman" w:cs="Times New Roman"/>
          <w:b/>
          <w:i/>
          <w:sz w:val="28"/>
          <w:szCs w:val="28"/>
        </w:rPr>
        <w:t>в приложении 1</w:t>
      </w:r>
      <w:r w:rsidRPr="00C671B3">
        <w:rPr>
          <w:rFonts w:ascii="Times New Roman" w:hAnsi="Times New Roman" w:cs="Times New Roman"/>
          <w:i/>
          <w:sz w:val="28"/>
          <w:szCs w:val="28"/>
        </w:rPr>
        <w:t xml:space="preserve"> «Доходы местного бюджета по кодам классификации доходов бюджета за 2024 год» к проекту решения об </w:t>
      </w:r>
      <w:r w:rsidRPr="00F40BA8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исполнении бюджета </w:t>
      </w:r>
      <w:r w:rsidRPr="00F40B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наименование доходн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ого</w:t>
      </w:r>
      <w:r w:rsidRPr="00F40B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а</w:t>
      </w:r>
      <w:r w:rsidRPr="00F40B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не соответствует</w:t>
      </w:r>
      <w:r w:rsidRPr="00F40B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приказу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Минфина России от 01.06.2023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80н «Об утверждении кодов (перечней кодов) бюджетной классификации Российской Федерации на 2024 год (на 2024 год и на плановый период 2025 и 2026 годов)» 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коду </w:t>
      </w:r>
      <w:r w:rsidRPr="00F40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бюджетной классификации доходов бюджета 1 01 02010 01 0000 110</w:t>
      </w:r>
      <w:r w:rsidRPr="00F40B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040C8A" w:rsidRPr="00C671B3" w:rsidRDefault="00040C8A" w:rsidP="00081B74">
      <w:pPr>
        <w:widowControl w:val="0"/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Аналогичное нарушение отмечалось Палатой при проведении внешней проверки за 2023 год.</w:t>
      </w:r>
    </w:p>
    <w:p w:rsidR="00040C8A" w:rsidRPr="00C671B3" w:rsidRDefault="00040C8A" w:rsidP="00081B74">
      <w:pPr>
        <w:widowControl w:val="0"/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71B3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F40B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приложении 3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«Расходы бюджета Ленинского сельского поселения по разделам и подразделам классификации расходов бюджетов 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 год»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проекту решения об исполнении бюджета 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расходов 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положениям статьи 21 Бюджетного кодекса Российской Федерации</w:t>
      </w:r>
      <w:r w:rsidRPr="00C6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</w:t>
      </w:r>
      <w:r w:rsidRPr="00C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следует указать «Функционирование Правительства Российской Федерации, высших исполнительных органов субъектов Российской Федерации, местных администраций».</w:t>
      </w:r>
    </w:p>
    <w:p w:rsidR="00040C8A" w:rsidRPr="00C671B3" w:rsidRDefault="00040C8A" w:rsidP="00081B74">
      <w:pPr>
        <w:widowControl w:val="0"/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1B3">
        <w:rPr>
          <w:rFonts w:ascii="Times New Roman" w:hAnsi="Times New Roman" w:cs="Times New Roman"/>
          <w:sz w:val="28"/>
          <w:szCs w:val="28"/>
        </w:rPr>
        <w:t>В ходе внешней проверки представлен исправленный проект решения об исполнении бюджета.</w:t>
      </w:r>
    </w:p>
    <w:p w:rsidR="009F483A" w:rsidRPr="00C671B3" w:rsidRDefault="00401DD0" w:rsidP="00081B74">
      <w:pPr>
        <w:widowControl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5</w:t>
      </w:r>
      <w:r w:rsidR="00A63F7E" w:rsidRPr="00C671B3">
        <w:rPr>
          <w:rFonts w:ascii="Times New Roman" w:hAnsi="Times New Roman" w:cs="Times New Roman"/>
          <w:sz w:val="28"/>
          <w:szCs w:val="28"/>
        </w:rPr>
        <w:t>. В</w:t>
      </w:r>
      <w:r w:rsidR="00E73144" w:rsidRPr="00C671B3">
        <w:rPr>
          <w:rFonts w:ascii="Times New Roman" w:hAnsi="Times New Roman" w:cs="Times New Roman"/>
          <w:sz w:val="28"/>
          <w:szCs w:val="28"/>
        </w:rPr>
        <w:t>ыявленные нарушения и недостатки</w:t>
      </w:r>
      <w:r w:rsidR="009C1A8A" w:rsidRPr="00C671B3">
        <w:rPr>
          <w:rFonts w:ascii="Times New Roman" w:hAnsi="Times New Roman" w:cs="Times New Roman"/>
          <w:sz w:val="28"/>
          <w:szCs w:val="28"/>
        </w:rPr>
        <w:t>,</w:t>
      </w:r>
      <w:r w:rsidR="00E73144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7C21C7" w:rsidRPr="00C671B3">
        <w:rPr>
          <w:rFonts w:ascii="Times New Roman" w:hAnsi="Times New Roman" w:cs="Times New Roman"/>
          <w:sz w:val="28"/>
          <w:szCs w:val="28"/>
        </w:rPr>
        <w:t>с учетом представленных уточненных форм отчетности,</w:t>
      </w:r>
      <w:r w:rsidR="009C1A8A" w:rsidRPr="00C671B3">
        <w:rPr>
          <w:rFonts w:ascii="Times New Roman" w:hAnsi="Times New Roman" w:cs="Times New Roman"/>
          <w:sz w:val="28"/>
          <w:szCs w:val="28"/>
        </w:rPr>
        <w:t xml:space="preserve"> </w:t>
      </w:r>
      <w:r w:rsidR="00A63F7E" w:rsidRPr="00C671B3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73144" w:rsidRPr="00C671B3">
        <w:rPr>
          <w:rFonts w:ascii="Times New Roman" w:hAnsi="Times New Roman" w:cs="Times New Roman"/>
          <w:sz w:val="28"/>
          <w:szCs w:val="28"/>
        </w:rPr>
        <w:t>не повлияли на достоверность годового отчета об исполнении бюджета муниципального образования</w:t>
      </w:r>
      <w:r w:rsidR="00951E95" w:rsidRPr="00C671B3">
        <w:rPr>
          <w:rFonts w:ascii="Times New Roman" w:hAnsi="Times New Roman" w:cs="Times New Roman"/>
          <w:sz w:val="28"/>
          <w:szCs w:val="28"/>
        </w:rPr>
        <w:t>,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но приве</w:t>
      </w:r>
      <w:r w:rsidR="00951E95" w:rsidRPr="00C671B3">
        <w:rPr>
          <w:rFonts w:ascii="Times New Roman" w:hAnsi="Times New Roman" w:cs="Times New Roman"/>
          <w:sz w:val="28"/>
          <w:szCs w:val="28"/>
        </w:rPr>
        <w:t>ли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к</w:t>
      </w:r>
      <w:r w:rsidR="009C1A8A" w:rsidRPr="00C671B3">
        <w:rPr>
          <w:rFonts w:ascii="Times New Roman" w:hAnsi="Times New Roman" w:cs="Times New Roman"/>
          <w:sz w:val="28"/>
          <w:szCs w:val="28"/>
        </w:rPr>
        <w:t> </w:t>
      </w:r>
      <w:r w:rsidR="00EC7922" w:rsidRPr="00C671B3">
        <w:rPr>
          <w:rFonts w:ascii="Times New Roman" w:hAnsi="Times New Roman" w:cs="Times New Roman"/>
          <w:sz w:val="28"/>
          <w:szCs w:val="28"/>
        </w:rPr>
        <w:t>неполно</w:t>
      </w:r>
      <w:r w:rsidR="00951E95" w:rsidRPr="00C671B3">
        <w:rPr>
          <w:rFonts w:ascii="Times New Roman" w:hAnsi="Times New Roman" w:cs="Times New Roman"/>
          <w:sz w:val="28"/>
          <w:szCs w:val="28"/>
        </w:rPr>
        <w:t>й</w:t>
      </w:r>
      <w:r w:rsidR="00EC7922" w:rsidRPr="00C671B3">
        <w:rPr>
          <w:rFonts w:ascii="Times New Roman" w:hAnsi="Times New Roman" w:cs="Times New Roman"/>
          <w:sz w:val="28"/>
          <w:szCs w:val="28"/>
        </w:rPr>
        <w:t xml:space="preserve"> раскрываемости показателей бюджетной отчетности, что отрицательно ск</w:t>
      </w:r>
      <w:r w:rsidR="009F483A" w:rsidRPr="00C671B3">
        <w:rPr>
          <w:rFonts w:ascii="Times New Roman" w:hAnsi="Times New Roman" w:cs="Times New Roman"/>
          <w:sz w:val="28"/>
          <w:szCs w:val="28"/>
        </w:rPr>
        <w:t>азалось на е</w:t>
      </w:r>
      <w:r w:rsidR="00780BC7" w:rsidRPr="00C671B3">
        <w:rPr>
          <w:rFonts w:ascii="Times New Roman" w:hAnsi="Times New Roman" w:cs="Times New Roman"/>
          <w:sz w:val="28"/>
          <w:szCs w:val="28"/>
        </w:rPr>
        <w:t>е</w:t>
      </w:r>
      <w:r w:rsidR="009F483A" w:rsidRPr="00C671B3">
        <w:rPr>
          <w:rFonts w:ascii="Times New Roman" w:hAnsi="Times New Roman" w:cs="Times New Roman"/>
          <w:sz w:val="28"/>
          <w:szCs w:val="28"/>
        </w:rPr>
        <w:t xml:space="preserve"> информативности.</w:t>
      </w:r>
    </w:p>
    <w:p w:rsidR="00514605" w:rsidRPr="00C671B3" w:rsidRDefault="005D62EC" w:rsidP="00081B74">
      <w:pPr>
        <w:pStyle w:val="a5"/>
        <w:widowControl w:val="0"/>
        <w:spacing w:line="250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671B3">
        <w:rPr>
          <w:rFonts w:eastAsia="Calibri"/>
          <w:sz w:val="28"/>
          <w:szCs w:val="28"/>
        </w:rPr>
        <w:t>6</w:t>
      </w:r>
      <w:r w:rsidR="005A6B9A" w:rsidRPr="00C671B3">
        <w:rPr>
          <w:rFonts w:eastAsia="Calibri"/>
          <w:sz w:val="28"/>
          <w:szCs w:val="28"/>
        </w:rPr>
        <w:t>. </w:t>
      </w:r>
      <w:r w:rsidR="00514605" w:rsidRPr="00C671B3">
        <w:rPr>
          <w:rFonts w:eastAsia="Calibri"/>
          <w:sz w:val="28"/>
          <w:szCs w:val="28"/>
        </w:rPr>
        <w:t xml:space="preserve">Бюджет </w:t>
      </w:r>
      <w:r w:rsidR="003B52E8" w:rsidRPr="00C671B3">
        <w:rPr>
          <w:rFonts w:eastAsia="Calibri"/>
          <w:sz w:val="28"/>
          <w:szCs w:val="28"/>
        </w:rPr>
        <w:t>Ленинского</w:t>
      </w:r>
      <w:r w:rsidR="00856534" w:rsidRPr="00C671B3">
        <w:rPr>
          <w:rFonts w:eastAsia="Calibri"/>
          <w:sz w:val="28"/>
          <w:szCs w:val="28"/>
        </w:rPr>
        <w:t xml:space="preserve"> сельского поселения </w:t>
      </w:r>
      <w:r w:rsidR="00514605" w:rsidRPr="00C671B3">
        <w:rPr>
          <w:rFonts w:eastAsia="Calibri"/>
          <w:sz w:val="28"/>
          <w:szCs w:val="28"/>
        </w:rPr>
        <w:t xml:space="preserve">за </w:t>
      </w:r>
      <w:r w:rsidR="00DC5C76" w:rsidRPr="00C671B3">
        <w:rPr>
          <w:rFonts w:eastAsia="Calibri"/>
          <w:sz w:val="28"/>
          <w:szCs w:val="28"/>
        </w:rPr>
        <w:t>2024</w:t>
      </w:r>
      <w:r w:rsidR="00514605" w:rsidRPr="00C671B3">
        <w:rPr>
          <w:rFonts w:eastAsia="Calibri"/>
          <w:sz w:val="28"/>
          <w:szCs w:val="28"/>
        </w:rPr>
        <w:t xml:space="preserve"> год исполнен:</w:t>
      </w:r>
    </w:p>
    <w:p w:rsidR="00514605" w:rsidRPr="00C671B3" w:rsidRDefault="00514605" w:rsidP="00081B74">
      <w:pPr>
        <w:widowControl w:val="0"/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B3">
        <w:rPr>
          <w:rFonts w:ascii="Times New Roman" w:eastAsia="Calibri" w:hAnsi="Times New Roman" w:cs="Times New Roman"/>
          <w:sz w:val="28"/>
          <w:szCs w:val="28"/>
        </w:rPr>
        <w:t>-</w:t>
      </w:r>
      <w:r w:rsidR="009C163F" w:rsidRPr="00C671B3">
        <w:rPr>
          <w:rFonts w:ascii="Times New Roman" w:eastAsia="Calibri" w:hAnsi="Times New Roman" w:cs="Times New Roman"/>
          <w:sz w:val="28"/>
          <w:szCs w:val="28"/>
        </w:rPr>
        <w:t> </w:t>
      </w:r>
      <w:r w:rsidRPr="00C671B3">
        <w:rPr>
          <w:rFonts w:ascii="Times New Roman" w:eastAsia="Calibri" w:hAnsi="Times New Roman" w:cs="Times New Roman"/>
          <w:sz w:val="28"/>
          <w:szCs w:val="28"/>
        </w:rPr>
        <w:t xml:space="preserve">по доходам в сумме </w:t>
      </w:r>
      <w:r w:rsidR="007A2C09" w:rsidRPr="00C671B3">
        <w:rPr>
          <w:rFonts w:ascii="Times New Roman" w:hAnsi="Times New Roman" w:cs="Times New Roman"/>
          <w:sz w:val="28"/>
          <w:szCs w:val="28"/>
        </w:rPr>
        <w:t>14 713,6</w:t>
      </w:r>
      <w:r w:rsidR="00961749" w:rsidRPr="00C671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2C09" w:rsidRPr="00C671B3">
        <w:rPr>
          <w:rFonts w:ascii="Times New Roman" w:hAnsi="Times New Roman" w:cs="Times New Roman"/>
          <w:sz w:val="28"/>
          <w:szCs w:val="28"/>
        </w:rPr>
        <w:t>74,0</w:t>
      </w:r>
      <w:r w:rsidR="00961749" w:rsidRPr="00C671B3">
        <w:rPr>
          <w:rFonts w:ascii="Times New Roman" w:hAnsi="Times New Roman" w:cs="Times New Roman"/>
          <w:sz w:val="28"/>
          <w:szCs w:val="28"/>
        </w:rPr>
        <w:t>% к плану</w:t>
      </w:r>
      <w:r w:rsidRPr="00C671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4605" w:rsidRPr="00C671B3" w:rsidRDefault="00514605" w:rsidP="00081B74">
      <w:pPr>
        <w:widowControl w:val="0"/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B3">
        <w:rPr>
          <w:rFonts w:ascii="Times New Roman" w:eastAsia="Calibri" w:hAnsi="Times New Roman" w:cs="Times New Roman"/>
          <w:sz w:val="28"/>
          <w:szCs w:val="28"/>
        </w:rPr>
        <w:t>-</w:t>
      </w:r>
      <w:r w:rsidR="000D0E52" w:rsidRPr="00C671B3">
        <w:rPr>
          <w:rFonts w:ascii="Times New Roman" w:eastAsia="Calibri" w:hAnsi="Times New Roman" w:cs="Times New Roman"/>
          <w:sz w:val="28"/>
          <w:szCs w:val="28"/>
        </w:rPr>
        <w:t> </w:t>
      </w:r>
      <w:r w:rsidRPr="00C671B3">
        <w:rPr>
          <w:rFonts w:ascii="Times New Roman" w:eastAsia="Calibri" w:hAnsi="Times New Roman" w:cs="Times New Roman"/>
          <w:sz w:val="28"/>
          <w:szCs w:val="28"/>
        </w:rPr>
        <w:t xml:space="preserve">по расходам в сумме </w:t>
      </w:r>
      <w:r w:rsidR="007A2C0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12 794,5</w:t>
      </w:r>
      <w:r w:rsidR="0096174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A2FF2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59,6</w:t>
      </w:r>
      <w:r w:rsidR="00961749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671B3">
        <w:rPr>
          <w:rFonts w:ascii="Times New Roman" w:eastAsia="Calibri" w:hAnsi="Times New Roman" w:cs="Times New Roman"/>
          <w:sz w:val="28"/>
          <w:szCs w:val="28"/>
        </w:rPr>
        <w:t xml:space="preserve"> к плану;</w:t>
      </w:r>
    </w:p>
    <w:p w:rsidR="00514605" w:rsidRPr="00C671B3" w:rsidRDefault="00514605" w:rsidP="00081B74">
      <w:pPr>
        <w:widowControl w:val="0"/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B3">
        <w:rPr>
          <w:rFonts w:ascii="Times New Roman" w:eastAsia="Calibri" w:hAnsi="Times New Roman" w:cs="Times New Roman"/>
          <w:sz w:val="28"/>
          <w:szCs w:val="28"/>
        </w:rPr>
        <w:t>-</w:t>
      </w:r>
      <w:r w:rsidR="000D0E52" w:rsidRPr="00C671B3">
        <w:rPr>
          <w:rFonts w:ascii="Times New Roman" w:eastAsia="Calibri" w:hAnsi="Times New Roman" w:cs="Times New Roman"/>
          <w:sz w:val="28"/>
          <w:szCs w:val="28"/>
        </w:rPr>
        <w:t> </w:t>
      </w:r>
      <w:r w:rsidRPr="00C671B3">
        <w:rPr>
          <w:rFonts w:ascii="Times New Roman" w:eastAsia="Calibri" w:hAnsi="Times New Roman" w:cs="Times New Roman"/>
          <w:sz w:val="28"/>
          <w:szCs w:val="28"/>
        </w:rPr>
        <w:t>с</w:t>
      </w:r>
      <w:r w:rsidR="00475057" w:rsidRPr="00C67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F2" w:rsidRPr="00C671B3">
        <w:rPr>
          <w:rFonts w:ascii="Times New Roman" w:eastAsia="Calibri" w:hAnsi="Times New Roman" w:cs="Times New Roman"/>
          <w:sz w:val="28"/>
          <w:szCs w:val="28"/>
        </w:rPr>
        <w:t>про</w:t>
      </w:r>
      <w:r w:rsidR="00961749" w:rsidRPr="00C671B3">
        <w:rPr>
          <w:rFonts w:ascii="Times New Roman" w:eastAsia="Calibri" w:hAnsi="Times New Roman" w:cs="Times New Roman"/>
          <w:sz w:val="28"/>
          <w:szCs w:val="28"/>
        </w:rPr>
        <w:t>фицитом</w:t>
      </w:r>
      <w:r w:rsidRPr="00C671B3">
        <w:rPr>
          <w:rFonts w:ascii="Times New Roman" w:eastAsia="Calibri" w:hAnsi="Times New Roman" w:cs="Times New Roman"/>
          <w:sz w:val="28"/>
          <w:szCs w:val="28"/>
        </w:rPr>
        <w:t xml:space="preserve"> в сумме</w:t>
      </w:r>
      <w:r w:rsidR="001A2FF2" w:rsidRPr="00C671B3">
        <w:rPr>
          <w:rFonts w:ascii="Times New Roman" w:eastAsia="Calibri" w:hAnsi="Times New Roman" w:cs="Times New Roman"/>
          <w:sz w:val="28"/>
          <w:szCs w:val="28"/>
        </w:rPr>
        <w:t xml:space="preserve"> 1 919,1</w:t>
      </w:r>
      <w:r w:rsidR="00856534" w:rsidRPr="00C67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1B3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DE4F18" w:rsidRPr="00C671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0D0" w:rsidRPr="00C671B3" w:rsidRDefault="001A2FF2" w:rsidP="00081B74">
      <w:pPr>
        <w:widowControl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hAnsi="Times New Roman" w:cs="Times New Roman"/>
          <w:sz w:val="28"/>
          <w:szCs w:val="28"/>
        </w:rPr>
        <w:t>По сравнению с 2023 годом доходы бюджета в 2024 году увеличились на 5 657,8 тыс. рублей, или выше в 1,6 раза, расходы бюджета увеличились на 1</w:t>
      </w:r>
      <w:r w:rsidR="00C73E14" w:rsidRPr="00C671B3">
        <w:rPr>
          <w:rFonts w:ascii="Times New Roman" w:hAnsi="Times New Roman" w:cs="Times New Roman"/>
          <w:sz w:val="28"/>
          <w:szCs w:val="28"/>
        </w:rPr>
        <w:t> </w:t>
      </w:r>
      <w:r w:rsidRPr="00C671B3">
        <w:rPr>
          <w:rFonts w:ascii="Times New Roman" w:hAnsi="Times New Roman" w:cs="Times New Roman"/>
          <w:sz w:val="28"/>
          <w:szCs w:val="28"/>
        </w:rPr>
        <w:t xml:space="preserve">365,5 тыс. рублей, или на 11,9 процента. </w:t>
      </w:r>
    </w:p>
    <w:p w:rsidR="00856534" w:rsidRPr="00C671B3" w:rsidRDefault="00856534" w:rsidP="00081B74">
      <w:pPr>
        <w:widowControl w:val="0"/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долг на </w:t>
      </w:r>
      <w:r w:rsidR="00DC5C7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F04017" w:rsidRPr="00C671B3" w:rsidRDefault="005D62EC" w:rsidP="00081B74">
      <w:pPr>
        <w:widowControl w:val="0"/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Calibri" w:hAnsi="Times New Roman" w:cs="Times New Roman"/>
          <w:sz w:val="28"/>
          <w:szCs w:val="28"/>
        </w:rPr>
        <w:t>7</w:t>
      </w:r>
      <w:r w:rsidR="00FF2BB1" w:rsidRPr="00C671B3">
        <w:rPr>
          <w:rFonts w:ascii="Times New Roman" w:eastAsia="Calibri" w:hAnsi="Times New Roman" w:cs="Times New Roman"/>
          <w:sz w:val="28"/>
          <w:szCs w:val="28"/>
        </w:rPr>
        <w:t>.</w:t>
      </w:r>
      <w:r w:rsidR="005A6B9A" w:rsidRPr="00C671B3">
        <w:rPr>
          <w:rFonts w:ascii="Times New Roman" w:eastAsia="Calibri" w:hAnsi="Times New Roman" w:cs="Times New Roman"/>
          <w:sz w:val="28"/>
          <w:szCs w:val="28"/>
        </w:rPr>
        <w:t> </w:t>
      </w:r>
      <w:r w:rsidR="00514605" w:rsidRPr="00C671B3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56534" w:rsidRPr="00C671B3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3B52E8" w:rsidRPr="00C671B3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856534" w:rsidRPr="00C671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отчете об исполнении бюджета </w:t>
      </w:r>
      <w:r w:rsidR="003B52E8" w:rsidRPr="00C671B3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856534" w:rsidRPr="00C671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913782" w:rsidRPr="00C671B3">
        <w:rPr>
          <w:rFonts w:ascii="Times New Roman" w:eastAsia="Calibri" w:hAnsi="Times New Roman" w:cs="Times New Roman"/>
          <w:sz w:val="28"/>
          <w:szCs w:val="28"/>
        </w:rPr>
        <w:t xml:space="preserve">Зимовниковского </w:t>
      </w:r>
      <w:r w:rsidR="00856534" w:rsidRPr="00C671B3">
        <w:rPr>
          <w:rFonts w:ascii="Times New Roman" w:eastAsia="Calibri" w:hAnsi="Times New Roman" w:cs="Times New Roman"/>
          <w:sz w:val="28"/>
          <w:szCs w:val="28"/>
        </w:rPr>
        <w:t xml:space="preserve">района за </w:t>
      </w:r>
      <w:r w:rsidR="00DC5C76" w:rsidRPr="00C671B3">
        <w:rPr>
          <w:rFonts w:ascii="Times New Roman" w:eastAsia="Calibri" w:hAnsi="Times New Roman" w:cs="Times New Roman"/>
          <w:sz w:val="28"/>
          <w:szCs w:val="28"/>
        </w:rPr>
        <w:t>2024</w:t>
      </w:r>
      <w:r w:rsidR="00856534" w:rsidRPr="00C671B3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 w:rsidR="00514605" w:rsidRPr="00C67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6EBE" w:rsidRPr="00C671B3">
        <w:rPr>
          <w:rFonts w:ascii="Times New Roman" w:eastAsia="Calibri" w:hAnsi="Times New Roman" w:cs="Times New Roman"/>
          <w:sz w:val="28"/>
          <w:szCs w:val="28"/>
        </w:rPr>
        <w:t>может быть рекомендован к</w:t>
      </w:r>
      <w:r w:rsidR="00363206" w:rsidRPr="00C671B3">
        <w:rPr>
          <w:rFonts w:ascii="Times New Roman" w:eastAsia="Calibri" w:hAnsi="Times New Roman" w:cs="Times New Roman"/>
          <w:sz w:val="28"/>
          <w:szCs w:val="28"/>
        </w:rPr>
        <w:t> </w:t>
      </w:r>
      <w:r w:rsidR="00076EBE" w:rsidRPr="00C671B3">
        <w:rPr>
          <w:rFonts w:ascii="Times New Roman" w:eastAsia="Calibri" w:hAnsi="Times New Roman" w:cs="Times New Roman"/>
          <w:sz w:val="28"/>
          <w:szCs w:val="28"/>
        </w:rPr>
        <w:t>рассмотрению</w:t>
      </w:r>
      <w:r w:rsidR="00F04017" w:rsidRPr="00C67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534" w:rsidRPr="00C671B3">
        <w:rPr>
          <w:rFonts w:ascii="Times New Roman" w:eastAsia="Calibri" w:hAnsi="Times New Roman" w:cs="Times New Roman"/>
          <w:sz w:val="28"/>
          <w:szCs w:val="28"/>
        </w:rPr>
        <w:t xml:space="preserve">Собранием депутатов </w:t>
      </w:r>
      <w:r w:rsidR="003B52E8" w:rsidRPr="00C671B3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856534" w:rsidRPr="00C671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F04017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3206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017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замечаний и предложений, изложенных в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017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Палаты.</w:t>
      </w:r>
    </w:p>
    <w:p w:rsidR="005A6B9A" w:rsidRPr="00C671B3" w:rsidRDefault="00B673F6" w:rsidP="00081B74">
      <w:pPr>
        <w:widowControl w:val="0"/>
        <w:spacing w:before="120" w:after="120" w:line="25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87653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A6B9A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</w:t>
      </w:r>
      <w:r w:rsidR="00687653" w:rsidRPr="00C6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DE3AD3" w:rsidRPr="00C671B3" w:rsidRDefault="001A2FF2" w:rsidP="00081B74">
      <w:pPr>
        <w:widowControl w:val="0"/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B3">
        <w:rPr>
          <w:rFonts w:ascii="Times New Roman" w:eastAsia="Calibri" w:hAnsi="Times New Roman" w:cs="Times New Roman"/>
          <w:sz w:val="28"/>
          <w:szCs w:val="28"/>
        </w:rPr>
        <w:t>1</w:t>
      </w:r>
      <w:r w:rsidR="005A6B9A" w:rsidRPr="00C671B3">
        <w:rPr>
          <w:rFonts w:ascii="Times New Roman" w:eastAsia="Calibri" w:hAnsi="Times New Roman" w:cs="Times New Roman"/>
          <w:sz w:val="28"/>
          <w:szCs w:val="28"/>
        </w:rPr>
        <w:t>. </w:t>
      </w:r>
      <w:r w:rsidR="00DE3AD3" w:rsidRPr="00C671B3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</w:t>
      </w:r>
      <w:r w:rsidR="005515EA" w:rsidRPr="00C671B3">
        <w:rPr>
          <w:rFonts w:ascii="Times New Roman" w:eastAsia="Calibri" w:hAnsi="Times New Roman" w:cs="Times New Roman"/>
          <w:sz w:val="28"/>
          <w:szCs w:val="28"/>
        </w:rPr>
        <w:t>на</w:t>
      </w:r>
      <w:r w:rsidR="00DE3AD3" w:rsidRPr="00C671B3">
        <w:rPr>
          <w:rFonts w:ascii="Times New Roman" w:eastAsia="Calibri" w:hAnsi="Times New Roman" w:cs="Times New Roman"/>
          <w:sz w:val="28"/>
          <w:szCs w:val="28"/>
        </w:rPr>
        <w:t xml:space="preserve"> годово</w:t>
      </w:r>
      <w:r w:rsidR="005515EA" w:rsidRPr="00C671B3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DE3AD3" w:rsidRPr="00C671B3">
        <w:rPr>
          <w:rFonts w:ascii="Times New Roman" w:eastAsia="Calibri" w:hAnsi="Times New Roman" w:cs="Times New Roman"/>
          <w:sz w:val="28"/>
          <w:szCs w:val="28"/>
        </w:rPr>
        <w:t>отчет об исполнении бюджета муниципального образования «</w:t>
      </w:r>
      <w:r w:rsidR="003B52E8" w:rsidRPr="00C671B3">
        <w:rPr>
          <w:rFonts w:ascii="Times New Roman" w:eastAsia="Calibri" w:hAnsi="Times New Roman" w:cs="Times New Roman"/>
          <w:sz w:val="28"/>
          <w:szCs w:val="28"/>
        </w:rPr>
        <w:t>Ленинское</w:t>
      </w:r>
      <w:r w:rsidR="00E43A75" w:rsidRPr="00C671B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DE3AD3" w:rsidRPr="00C671B3">
        <w:rPr>
          <w:rFonts w:ascii="Times New Roman" w:eastAsia="Calibri" w:hAnsi="Times New Roman" w:cs="Times New Roman"/>
          <w:sz w:val="28"/>
          <w:szCs w:val="28"/>
        </w:rPr>
        <w:t xml:space="preserve">» за </w:t>
      </w:r>
      <w:r w:rsidR="00DC5C76" w:rsidRPr="00C671B3">
        <w:rPr>
          <w:rFonts w:ascii="Times New Roman" w:eastAsia="Calibri" w:hAnsi="Times New Roman" w:cs="Times New Roman"/>
          <w:sz w:val="28"/>
          <w:szCs w:val="28"/>
        </w:rPr>
        <w:t>2024</w:t>
      </w:r>
      <w:r w:rsidR="00DE3AD3" w:rsidRPr="00C671B3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43A75" w:rsidRPr="00C671B3">
        <w:rPr>
          <w:rFonts w:ascii="Times New Roman" w:eastAsia="Calibri" w:hAnsi="Times New Roman" w:cs="Times New Roman"/>
          <w:sz w:val="28"/>
          <w:szCs w:val="28"/>
        </w:rPr>
        <w:t>с</w:t>
      </w:r>
      <w:r w:rsidR="00FC1B85" w:rsidRPr="00C671B3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C671B3">
        <w:rPr>
          <w:rFonts w:ascii="Times New Roman" w:eastAsia="Calibri" w:hAnsi="Times New Roman" w:cs="Times New Roman"/>
          <w:sz w:val="28"/>
          <w:szCs w:val="28"/>
        </w:rPr>
        <w:t>приложением заключения по результатам внешней проверки годовой бюджетной отчетности главного администратора бюджетных средств в</w:t>
      </w:r>
      <w:r w:rsidR="00FC1B85" w:rsidRPr="00C671B3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C671B3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r w:rsidR="003B52E8" w:rsidRPr="00C671B3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E43A75" w:rsidRPr="00C671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Администрацию </w:t>
      </w:r>
      <w:r w:rsidR="003B52E8" w:rsidRPr="00C671B3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E43A75" w:rsidRPr="00C671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DE3AD3" w:rsidRPr="00C671B3" w:rsidRDefault="001A2FF2" w:rsidP="00081B74">
      <w:pPr>
        <w:widowControl w:val="0"/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B3">
        <w:rPr>
          <w:rFonts w:ascii="Times New Roman" w:eastAsia="Calibri" w:hAnsi="Times New Roman" w:cs="Times New Roman"/>
          <w:sz w:val="28"/>
          <w:szCs w:val="28"/>
        </w:rPr>
        <w:t>2</w:t>
      </w:r>
      <w:r w:rsidR="005A6B9A" w:rsidRPr="00C671B3">
        <w:rPr>
          <w:rFonts w:ascii="Times New Roman" w:eastAsia="Calibri" w:hAnsi="Times New Roman" w:cs="Times New Roman"/>
          <w:sz w:val="28"/>
          <w:szCs w:val="28"/>
        </w:rPr>
        <w:t>. </w:t>
      </w:r>
      <w:r w:rsidR="00E43A75" w:rsidRPr="00C671B3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</w:t>
      </w:r>
      <w:r w:rsidR="003B52E8" w:rsidRPr="00C671B3">
        <w:rPr>
          <w:rFonts w:ascii="Times New Roman" w:eastAsia="Calibri" w:hAnsi="Times New Roman" w:cs="Times New Roman"/>
          <w:sz w:val="28"/>
          <w:szCs w:val="28"/>
        </w:rPr>
        <w:t>Ленинского</w:t>
      </w:r>
      <w:r w:rsidR="00E43A75" w:rsidRPr="00C671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DE3AD3" w:rsidRPr="00C671B3">
        <w:rPr>
          <w:rFonts w:ascii="Times New Roman" w:eastAsia="Calibri" w:hAnsi="Times New Roman" w:cs="Times New Roman"/>
          <w:sz w:val="28"/>
          <w:szCs w:val="28"/>
        </w:rPr>
        <w:t>предлагается: устранить</w:t>
      </w:r>
      <w:r w:rsidR="00DE3AD3" w:rsidRPr="00C671B3">
        <w:rPr>
          <w:rFonts w:ascii="Times New Roman" w:hAnsi="Times New Roman" w:cs="Times New Roman"/>
          <w:sz w:val="28"/>
          <w:szCs w:val="28"/>
        </w:rPr>
        <w:t xml:space="preserve"> выявленные нарушения и недостатки в полном объеме; принять меры по устранению причин и условий нарушений, недопущению </w:t>
      </w:r>
      <w:r w:rsidR="00DE3AD3" w:rsidRPr="00C671B3">
        <w:rPr>
          <w:rFonts w:ascii="Times New Roman" w:hAnsi="Times New Roman" w:cs="Times New Roman"/>
          <w:sz w:val="28"/>
          <w:szCs w:val="28"/>
        </w:rPr>
        <w:lastRenderedPageBreak/>
        <w:t>их</w:t>
      </w:r>
      <w:r w:rsidR="002F27D0">
        <w:rPr>
          <w:rFonts w:ascii="Times New Roman" w:hAnsi="Times New Roman" w:cs="Times New Roman"/>
          <w:sz w:val="28"/>
          <w:szCs w:val="28"/>
        </w:rPr>
        <w:t> </w:t>
      </w:r>
      <w:r w:rsidR="00DE3AD3" w:rsidRPr="00C671B3">
        <w:rPr>
          <w:rFonts w:ascii="Times New Roman" w:hAnsi="Times New Roman" w:cs="Times New Roman"/>
          <w:sz w:val="28"/>
          <w:szCs w:val="28"/>
        </w:rPr>
        <w:t>в</w:t>
      </w:r>
      <w:r w:rsidR="007330F7" w:rsidRPr="00C671B3">
        <w:rPr>
          <w:rFonts w:ascii="Times New Roman" w:hAnsi="Times New Roman" w:cs="Times New Roman"/>
          <w:sz w:val="28"/>
          <w:szCs w:val="28"/>
        </w:rPr>
        <w:t> </w:t>
      </w:r>
      <w:r w:rsidR="00DE3AD3" w:rsidRPr="00C671B3">
        <w:rPr>
          <w:rFonts w:ascii="Times New Roman" w:hAnsi="Times New Roman" w:cs="Times New Roman"/>
          <w:sz w:val="28"/>
          <w:szCs w:val="28"/>
        </w:rPr>
        <w:t xml:space="preserve">дальнейшем; </w:t>
      </w:r>
      <w:r w:rsidR="00961749" w:rsidRPr="00C671B3">
        <w:rPr>
          <w:rFonts w:ascii="Times New Roman" w:hAnsi="Times New Roman" w:cs="Times New Roman"/>
          <w:sz w:val="28"/>
          <w:szCs w:val="28"/>
        </w:rPr>
        <w:t xml:space="preserve">обеспечить повышение качества внутреннего финансового аудита; </w:t>
      </w:r>
      <w:r w:rsidR="00DE3AD3" w:rsidRPr="00C671B3">
        <w:rPr>
          <w:rFonts w:ascii="Times New Roman" w:hAnsi="Times New Roman" w:cs="Times New Roman"/>
          <w:sz w:val="28"/>
          <w:szCs w:val="28"/>
        </w:rPr>
        <w:t>проинформировать Контрольно-счетную палату Ростовской области об</w:t>
      </w:r>
      <w:r w:rsidR="002F27D0">
        <w:rPr>
          <w:rFonts w:ascii="Times New Roman" w:hAnsi="Times New Roman" w:cs="Times New Roman"/>
          <w:sz w:val="28"/>
          <w:szCs w:val="28"/>
        </w:rPr>
        <w:t> </w:t>
      </w:r>
      <w:r w:rsidR="00DE3AD3" w:rsidRPr="00C671B3">
        <w:rPr>
          <w:rFonts w:ascii="Times New Roman" w:hAnsi="Times New Roman" w:cs="Times New Roman"/>
          <w:sz w:val="28"/>
          <w:szCs w:val="28"/>
        </w:rPr>
        <w:t xml:space="preserve">устранении нарушений и принятых </w:t>
      </w:r>
      <w:bookmarkStart w:id="0" w:name="_GoBack"/>
      <w:bookmarkEnd w:id="0"/>
      <w:r w:rsidR="00DE3AD3" w:rsidRPr="00C671B3">
        <w:rPr>
          <w:rFonts w:ascii="Times New Roman" w:hAnsi="Times New Roman" w:cs="Times New Roman"/>
          <w:sz w:val="28"/>
          <w:szCs w:val="28"/>
        </w:rPr>
        <w:t>мерах с приложением подтверждающих документов.</w:t>
      </w:r>
    </w:p>
    <w:p w:rsidR="00687653" w:rsidRDefault="00687653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D0" w:rsidRPr="00C671B3" w:rsidRDefault="002F27D0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Д.А. Бирюков</w:t>
      </w: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Исполнители:</w:t>
      </w: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</w:t>
      </w: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Тишакова</w:t>
      </w:r>
    </w:p>
    <w:p w:rsidR="002F27D0" w:rsidRDefault="002F27D0" w:rsidP="002F2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7A" w:rsidRPr="00C671B3" w:rsidRDefault="000B5D7A" w:rsidP="002F2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</w:p>
    <w:p w:rsidR="000B5D7A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FE259F" w:rsidRPr="00C671B3" w:rsidRDefault="000B5D7A" w:rsidP="00C67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09D7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D0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760D00" w:rsidRPr="00C67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</w:t>
      </w:r>
    </w:p>
    <w:sectPr w:rsidR="00FE259F" w:rsidRPr="00C671B3" w:rsidSect="00871E35">
      <w:footerReference w:type="defaul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AF" w:rsidRDefault="008C5CAF" w:rsidP="00EC7922">
      <w:pPr>
        <w:spacing w:after="0" w:line="240" w:lineRule="auto"/>
      </w:pPr>
      <w:r>
        <w:separator/>
      </w:r>
    </w:p>
  </w:endnote>
  <w:endnote w:type="continuationSeparator" w:id="0">
    <w:p w:rsidR="008C5CAF" w:rsidRDefault="008C5CAF" w:rsidP="00EC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442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71B3" w:rsidRPr="005D0419" w:rsidRDefault="00C671B3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D04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04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AF" w:rsidRDefault="008C5CAF" w:rsidP="00EC7922">
      <w:pPr>
        <w:spacing w:after="0" w:line="240" w:lineRule="auto"/>
      </w:pPr>
      <w:r>
        <w:separator/>
      </w:r>
    </w:p>
  </w:footnote>
  <w:footnote w:type="continuationSeparator" w:id="0">
    <w:p w:rsidR="008C5CAF" w:rsidRDefault="008C5CAF" w:rsidP="00EC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71BE6"/>
    <w:multiLevelType w:val="multilevel"/>
    <w:tmpl w:val="EC82B5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7" w:hanging="2160"/>
      </w:pPr>
      <w:rPr>
        <w:rFonts w:hint="default"/>
      </w:rPr>
    </w:lvl>
  </w:abstractNum>
  <w:abstractNum w:abstractNumId="2" w15:restartNumberingAfterBreak="0">
    <w:nsid w:val="05E835DF"/>
    <w:multiLevelType w:val="hybridMultilevel"/>
    <w:tmpl w:val="616827EA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059DD"/>
    <w:multiLevelType w:val="multilevel"/>
    <w:tmpl w:val="796CAD9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C75070F"/>
    <w:multiLevelType w:val="hybridMultilevel"/>
    <w:tmpl w:val="6B760CC4"/>
    <w:lvl w:ilvl="0" w:tplc="082C04A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703F10"/>
    <w:multiLevelType w:val="multilevel"/>
    <w:tmpl w:val="0BBC6BE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14B34E20"/>
    <w:multiLevelType w:val="hybridMultilevel"/>
    <w:tmpl w:val="4B123E9C"/>
    <w:lvl w:ilvl="0" w:tplc="6944A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2012A"/>
    <w:multiLevelType w:val="hybridMultilevel"/>
    <w:tmpl w:val="A60ED226"/>
    <w:lvl w:ilvl="0" w:tplc="9168AEF6">
      <w:start w:val="1"/>
      <w:numFmt w:val="bullet"/>
      <w:suff w:val="space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86C96"/>
    <w:multiLevelType w:val="multilevel"/>
    <w:tmpl w:val="E7681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225B295F"/>
    <w:multiLevelType w:val="hybridMultilevel"/>
    <w:tmpl w:val="836C6C98"/>
    <w:lvl w:ilvl="0" w:tplc="9CD4DA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D71D6"/>
    <w:multiLevelType w:val="multilevel"/>
    <w:tmpl w:val="08BEDF1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6" w:hanging="2160"/>
      </w:pPr>
      <w:rPr>
        <w:rFonts w:hint="default"/>
      </w:rPr>
    </w:lvl>
  </w:abstractNum>
  <w:abstractNum w:abstractNumId="11" w15:restartNumberingAfterBreak="0">
    <w:nsid w:val="307E1364"/>
    <w:multiLevelType w:val="multilevel"/>
    <w:tmpl w:val="5440B2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C8A3208"/>
    <w:multiLevelType w:val="multilevel"/>
    <w:tmpl w:val="A650C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40E6ED3"/>
    <w:multiLevelType w:val="hybridMultilevel"/>
    <w:tmpl w:val="675CB2DC"/>
    <w:lvl w:ilvl="0" w:tplc="2078E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512"/>
    <w:multiLevelType w:val="hybridMultilevel"/>
    <w:tmpl w:val="2AA687FC"/>
    <w:lvl w:ilvl="0" w:tplc="EED887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1A0BF6"/>
    <w:multiLevelType w:val="hybridMultilevel"/>
    <w:tmpl w:val="2BB62A32"/>
    <w:lvl w:ilvl="0" w:tplc="1F985D1A">
      <w:start w:val="1"/>
      <w:numFmt w:val="decimal"/>
      <w:lvlText w:val="%1."/>
      <w:lvlJc w:val="left"/>
      <w:pPr>
        <w:ind w:left="1456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99563B0"/>
    <w:multiLevelType w:val="hybridMultilevel"/>
    <w:tmpl w:val="31BAF4BE"/>
    <w:lvl w:ilvl="0" w:tplc="9DFE85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AC1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099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E1E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892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EED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830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AC4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0D0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237EA4"/>
    <w:multiLevelType w:val="hybridMultilevel"/>
    <w:tmpl w:val="27ECE340"/>
    <w:lvl w:ilvl="0" w:tplc="E97E4E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F400FFA"/>
    <w:multiLevelType w:val="hybridMultilevel"/>
    <w:tmpl w:val="8C8EBB3A"/>
    <w:lvl w:ilvl="0" w:tplc="159EA1F6">
      <w:start w:val="1"/>
      <w:numFmt w:val="decimal"/>
      <w:lvlText w:val="%1."/>
      <w:lvlJc w:val="left"/>
      <w:pPr>
        <w:ind w:left="1753" w:hanging="1044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6E"/>
    <w:rsid w:val="00001544"/>
    <w:rsid w:val="00002F82"/>
    <w:rsid w:val="00003001"/>
    <w:rsid w:val="00003D9E"/>
    <w:rsid w:val="00006488"/>
    <w:rsid w:val="00006506"/>
    <w:rsid w:val="000107DA"/>
    <w:rsid w:val="000119CC"/>
    <w:rsid w:val="00012DD9"/>
    <w:rsid w:val="00013263"/>
    <w:rsid w:val="00013C77"/>
    <w:rsid w:val="00015230"/>
    <w:rsid w:val="0001527C"/>
    <w:rsid w:val="000167E6"/>
    <w:rsid w:val="00017E70"/>
    <w:rsid w:val="00020232"/>
    <w:rsid w:val="00020D1B"/>
    <w:rsid w:val="00021A01"/>
    <w:rsid w:val="000231BA"/>
    <w:rsid w:val="00023409"/>
    <w:rsid w:val="0002394E"/>
    <w:rsid w:val="00023B8C"/>
    <w:rsid w:val="00025408"/>
    <w:rsid w:val="0002652C"/>
    <w:rsid w:val="00027792"/>
    <w:rsid w:val="000320F6"/>
    <w:rsid w:val="00035A6E"/>
    <w:rsid w:val="00036F1F"/>
    <w:rsid w:val="00037601"/>
    <w:rsid w:val="000404D5"/>
    <w:rsid w:val="00040C8A"/>
    <w:rsid w:val="0004122B"/>
    <w:rsid w:val="000415C6"/>
    <w:rsid w:val="000422AE"/>
    <w:rsid w:val="00043945"/>
    <w:rsid w:val="00043C93"/>
    <w:rsid w:val="00047180"/>
    <w:rsid w:val="00047729"/>
    <w:rsid w:val="00047F8F"/>
    <w:rsid w:val="000526C1"/>
    <w:rsid w:val="00053229"/>
    <w:rsid w:val="0005615C"/>
    <w:rsid w:val="0006019D"/>
    <w:rsid w:val="000631F9"/>
    <w:rsid w:val="0006474F"/>
    <w:rsid w:val="00064F0C"/>
    <w:rsid w:val="00067468"/>
    <w:rsid w:val="000734FD"/>
    <w:rsid w:val="00073907"/>
    <w:rsid w:val="00073D68"/>
    <w:rsid w:val="00075640"/>
    <w:rsid w:val="000761F9"/>
    <w:rsid w:val="00076EBE"/>
    <w:rsid w:val="00081B74"/>
    <w:rsid w:val="000822A8"/>
    <w:rsid w:val="00084328"/>
    <w:rsid w:val="0008464E"/>
    <w:rsid w:val="000866ED"/>
    <w:rsid w:val="00090111"/>
    <w:rsid w:val="00090296"/>
    <w:rsid w:val="000907CA"/>
    <w:rsid w:val="0009085F"/>
    <w:rsid w:val="00095BCC"/>
    <w:rsid w:val="00096652"/>
    <w:rsid w:val="000A45ED"/>
    <w:rsid w:val="000A5A37"/>
    <w:rsid w:val="000A666E"/>
    <w:rsid w:val="000A7FE6"/>
    <w:rsid w:val="000B0063"/>
    <w:rsid w:val="000B14AF"/>
    <w:rsid w:val="000B2374"/>
    <w:rsid w:val="000B3109"/>
    <w:rsid w:val="000B318B"/>
    <w:rsid w:val="000B3B27"/>
    <w:rsid w:val="000B4025"/>
    <w:rsid w:val="000B42B0"/>
    <w:rsid w:val="000B5D7A"/>
    <w:rsid w:val="000C05C4"/>
    <w:rsid w:val="000C0C90"/>
    <w:rsid w:val="000C1FCD"/>
    <w:rsid w:val="000C2B91"/>
    <w:rsid w:val="000C49E2"/>
    <w:rsid w:val="000C5FAE"/>
    <w:rsid w:val="000C63E9"/>
    <w:rsid w:val="000D0E52"/>
    <w:rsid w:val="000D15A4"/>
    <w:rsid w:val="000D2405"/>
    <w:rsid w:val="000D3219"/>
    <w:rsid w:val="000D3531"/>
    <w:rsid w:val="000D5096"/>
    <w:rsid w:val="000D5C6E"/>
    <w:rsid w:val="000D6A9A"/>
    <w:rsid w:val="000D7471"/>
    <w:rsid w:val="000D7F24"/>
    <w:rsid w:val="000E0A1B"/>
    <w:rsid w:val="000E0A75"/>
    <w:rsid w:val="000E0E0E"/>
    <w:rsid w:val="000E1007"/>
    <w:rsid w:val="000E252E"/>
    <w:rsid w:val="000E2823"/>
    <w:rsid w:val="000E5963"/>
    <w:rsid w:val="000E67DE"/>
    <w:rsid w:val="000F163D"/>
    <w:rsid w:val="000F2E0B"/>
    <w:rsid w:val="000F549B"/>
    <w:rsid w:val="00100971"/>
    <w:rsid w:val="0010352B"/>
    <w:rsid w:val="00105C72"/>
    <w:rsid w:val="00105F7E"/>
    <w:rsid w:val="00106441"/>
    <w:rsid w:val="00117501"/>
    <w:rsid w:val="00120B18"/>
    <w:rsid w:val="001216D5"/>
    <w:rsid w:val="00122F9C"/>
    <w:rsid w:val="00123381"/>
    <w:rsid w:val="001234A0"/>
    <w:rsid w:val="001238D9"/>
    <w:rsid w:val="00124BCA"/>
    <w:rsid w:val="00126096"/>
    <w:rsid w:val="001303CB"/>
    <w:rsid w:val="001330CA"/>
    <w:rsid w:val="00137EF5"/>
    <w:rsid w:val="00140CBD"/>
    <w:rsid w:val="001415D7"/>
    <w:rsid w:val="00145DF2"/>
    <w:rsid w:val="00147A67"/>
    <w:rsid w:val="00147E77"/>
    <w:rsid w:val="0015101A"/>
    <w:rsid w:val="00152C5A"/>
    <w:rsid w:val="00160AD2"/>
    <w:rsid w:val="00161A5B"/>
    <w:rsid w:val="0016265E"/>
    <w:rsid w:val="00164A6A"/>
    <w:rsid w:val="001701BC"/>
    <w:rsid w:val="00170381"/>
    <w:rsid w:val="00170A1F"/>
    <w:rsid w:val="00170B25"/>
    <w:rsid w:val="00171E55"/>
    <w:rsid w:val="0017200E"/>
    <w:rsid w:val="00173544"/>
    <w:rsid w:val="00180709"/>
    <w:rsid w:val="00183BC8"/>
    <w:rsid w:val="00185886"/>
    <w:rsid w:val="00185ABE"/>
    <w:rsid w:val="001871BD"/>
    <w:rsid w:val="001903F3"/>
    <w:rsid w:val="00190A2D"/>
    <w:rsid w:val="00193708"/>
    <w:rsid w:val="00193A12"/>
    <w:rsid w:val="00193D24"/>
    <w:rsid w:val="00194362"/>
    <w:rsid w:val="001943C8"/>
    <w:rsid w:val="00194FFD"/>
    <w:rsid w:val="00195F7C"/>
    <w:rsid w:val="00197206"/>
    <w:rsid w:val="001A0168"/>
    <w:rsid w:val="001A2FF2"/>
    <w:rsid w:val="001B20D5"/>
    <w:rsid w:val="001B4D2B"/>
    <w:rsid w:val="001B701F"/>
    <w:rsid w:val="001C0431"/>
    <w:rsid w:val="001C0848"/>
    <w:rsid w:val="001C08E6"/>
    <w:rsid w:val="001C3937"/>
    <w:rsid w:val="001C49A8"/>
    <w:rsid w:val="001C5A0D"/>
    <w:rsid w:val="001C5B07"/>
    <w:rsid w:val="001C75BB"/>
    <w:rsid w:val="001C797A"/>
    <w:rsid w:val="001D2D78"/>
    <w:rsid w:val="001D34FE"/>
    <w:rsid w:val="001D3940"/>
    <w:rsid w:val="001D555A"/>
    <w:rsid w:val="001D5CD4"/>
    <w:rsid w:val="001E0110"/>
    <w:rsid w:val="001E1F18"/>
    <w:rsid w:val="001E2300"/>
    <w:rsid w:val="001E4070"/>
    <w:rsid w:val="001E485D"/>
    <w:rsid w:val="001E6A9F"/>
    <w:rsid w:val="001E6ACC"/>
    <w:rsid w:val="001E72A5"/>
    <w:rsid w:val="001E737B"/>
    <w:rsid w:val="001F017E"/>
    <w:rsid w:val="001F5A46"/>
    <w:rsid w:val="001F5E9C"/>
    <w:rsid w:val="001F6DAA"/>
    <w:rsid w:val="00200D92"/>
    <w:rsid w:val="00201D65"/>
    <w:rsid w:val="002020FC"/>
    <w:rsid w:val="00203A78"/>
    <w:rsid w:val="00203D0B"/>
    <w:rsid w:val="00204E62"/>
    <w:rsid w:val="00204FE8"/>
    <w:rsid w:val="00206B84"/>
    <w:rsid w:val="002101A1"/>
    <w:rsid w:val="0021335F"/>
    <w:rsid w:val="00214032"/>
    <w:rsid w:val="00215114"/>
    <w:rsid w:val="00216147"/>
    <w:rsid w:val="0021670A"/>
    <w:rsid w:val="00217DC7"/>
    <w:rsid w:val="002200A3"/>
    <w:rsid w:val="00222979"/>
    <w:rsid w:val="002300FA"/>
    <w:rsid w:val="0023048D"/>
    <w:rsid w:val="002353BD"/>
    <w:rsid w:val="00237E40"/>
    <w:rsid w:val="0024074D"/>
    <w:rsid w:val="002407CE"/>
    <w:rsid w:val="0024101C"/>
    <w:rsid w:val="0024379B"/>
    <w:rsid w:val="00245F85"/>
    <w:rsid w:val="0024749D"/>
    <w:rsid w:val="00247528"/>
    <w:rsid w:val="00250FEF"/>
    <w:rsid w:val="00251206"/>
    <w:rsid w:val="00252399"/>
    <w:rsid w:val="00256EF7"/>
    <w:rsid w:val="00256FA6"/>
    <w:rsid w:val="0026036C"/>
    <w:rsid w:val="00263678"/>
    <w:rsid w:val="002638E2"/>
    <w:rsid w:val="00264610"/>
    <w:rsid w:val="002660FD"/>
    <w:rsid w:val="00266D0A"/>
    <w:rsid w:val="00271500"/>
    <w:rsid w:val="002723B9"/>
    <w:rsid w:val="00273389"/>
    <w:rsid w:val="00273518"/>
    <w:rsid w:val="0027632C"/>
    <w:rsid w:val="00276A5C"/>
    <w:rsid w:val="00280BE3"/>
    <w:rsid w:val="002828AA"/>
    <w:rsid w:val="0028577F"/>
    <w:rsid w:val="0028650C"/>
    <w:rsid w:val="0028686F"/>
    <w:rsid w:val="002872D9"/>
    <w:rsid w:val="00287393"/>
    <w:rsid w:val="002876BC"/>
    <w:rsid w:val="0029140D"/>
    <w:rsid w:val="002917E4"/>
    <w:rsid w:val="00292548"/>
    <w:rsid w:val="00292568"/>
    <w:rsid w:val="002934C8"/>
    <w:rsid w:val="00295BAD"/>
    <w:rsid w:val="00296755"/>
    <w:rsid w:val="00296A34"/>
    <w:rsid w:val="00296C4D"/>
    <w:rsid w:val="00296EAE"/>
    <w:rsid w:val="0029756F"/>
    <w:rsid w:val="002A1A28"/>
    <w:rsid w:val="002A2646"/>
    <w:rsid w:val="002A4568"/>
    <w:rsid w:val="002A46C0"/>
    <w:rsid w:val="002A4C35"/>
    <w:rsid w:val="002A4D77"/>
    <w:rsid w:val="002A4EF4"/>
    <w:rsid w:val="002A5FEB"/>
    <w:rsid w:val="002A7785"/>
    <w:rsid w:val="002B1982"/>
    <w:rsid w:val="002B1BFE"/>
    <w:rsid w:val="002B1D2A"/>
    <w:rsid w:val="002B20EA"/>
    <w:rsid w:val="002B413F"/>
    <w:rsid w:val="002B5F73"/>
    <w:rsid w:val="002C071D"/>
    <w:rsid w:val="002C2872"/>
    <w:rsid w:val="002C2DEB"/>
    <w:rsid w:val="002C2E15"/>
    <w:rsid w:val="002C3A9F"/>
    <w:rsid w:val="002C51A8"/>
    <w:rsid w:val="002C7CBB"/>
    <w:rsid w:val="002D02EF"/>
    <w:rsid w:val="002D27DD"/>
    <w:rsid w:val="002D27F9"/>
    <w:rsid w:val="002D294B"/>
    <w:rsid w:val="002D3551"/>
    <w:rsid w:val="002D4220"/>
    <w:rsid w:val="002D48FE"/>
    <w:rsid w:val="002D69BA"/>
    <w:rsid w:val="002D7D14"/>
    <w:rsid w:val="002E052A"/>
    <w:rsid w:val="002E1ECA"/>
    <w:rsid w:val="002E2843"/>
    <w:rsid w:val="002E46AA"/>
    <w:rsid w:val="002E48ED"/>
    <w:rsid w:val="002E5751"/>
    <w:rsid w:val="002E6954"/>
    <w:rsid w:val="002E745F"/>
    <w:rsid w:val="002F0BA0"/>
    <w:rsid w:val="002F0C0D"/>
    <w:rsid w:val="002F0FC0"/>
    <w:rsid w:val="002F13AF"/>
    <w:rsid w:val="002F2305"/>
    <w:rsid w:val="002F27D0"/>
    <w:rsid w:val="002F3540"/>
    <w:rsid w:val="002F75BF"/>
    <w:rsid w:val="00301C3F"/>
    <w:rsid w:val="0030373A"/>
    <w:rsid w:val="00307893"/>
    <w:rsid w:val="00307B54"/>
    <w:rsid w:val="00320798"/>
    <w:rsid w:val="0032325A"/>
    <w:rsid w:val="003240F9"/>
    <w:rsid w:val="00325EF0"/>
    <w:rsid w:val="003322DD"/>
    <w:rsid w:val="0033353F"/>
    <w:rsid w:val="0033573F"/>
    <w:rsid w:val="003360E6"/>
    <w:rsid w:val="00336482"/>
    <w:rsid w:val="00337295"/>
    <w:rsid w:val="0034210C"/>
    <w:rsid w:val="003440B4"/>
    <w:rsid w:val="00347374"/>
    <w:rsid w:val="00347655"/>
    <w:rsid w:val="00347D63"/>
    <w:rsid w:val="0035011F"/>
    <w:rsid w:val="0035107F"/>
    <w:rsid w:val="003537FC"/>
    <w:rsid w:val="00355113"/>
    <w:rsid w:val="00355E5A"/>
    <w:rsid w:val="00360A2F"/>
    <w:rsid w:val="00360A4E"/>
    <w:rsid w:val="00360DF8"/>
    <w:rsid w:val="00361BBE"/>
    <w:rsid w:val="00362082"/>
    <w:rsid w:val="00362648"/>
    <w:rsid w:val="00363206"/>
    <w:rsid w:val="00363DC4"/>
    <w:rsid w:val="00365EBD"/>
    <w:rsid w:val="0037087D"/>
    <w:rsid w:val="003718AA"/>
    <w:rsid w:val="00374212"/>
    <w:rsid w:val="00374455"/>
    <w:rsid w:val="00374919"/>
    <w:rsid w:val="0037578D"/>
    <w:rsid w:val="00375D93"/>
    <w:rsid w:val="00381CCE"/>
    <w:rsid w:val="003833D2"/>
    <w:rsid w:val="00384CA6"/>
    <w:rsid w:val="00385F4C"/>
    <w:rsid w:val="00390399"/>
    <w:rsid w:val="00391A71"/>
    <w:rsid w:val="003926A6"/>
    <w:rsid w:val="00392DBA"/>
    <w:rsid w:val="00396220"/>
    <w:rsid w:val="003A00BA"/>
    <w:rsid w:val="003A00BD"/>
    <w:rsid w:val="003A0478"/>
    <w:rsid w:val="003A2F1E"/>
    <w:rsid w:val="003A3172"/>
    <w:rsid w:val="003A664D"/>
    <w:rsid w:val="003B3771"/>
    <w:rsid w:val="003B3816"/>
    <w:rsid w:val="003B3F66"/>
    <w:rsid w:val="003B52E8"/>
    <w:rsid w:val="003B56E8"/>
    <w:rsid w:val="003C22FA"/>
    <w:rsid w:val="003C5C71"/>
    <w:rsid w:val="003C5E39"/>
    <w:rsid w:val="003D0B6F"/>
    <w:rsid w:val="003D20A2"/>
    <w:rsid w:val="003D252B"/>
    <w:rsid w:val="003D3E40"/>
    <w:rsid w:val="003D4C51"/>
    <w:rsid w:val="003D605E"/>
    <w:rsid w:val="003D7EC3"/>
    <w:rsid w:val="003E0803"/>
    <w:rsid w:val="003E2088"/>
    <w:rsid w:val="003E31F5"/>
    <w:rsid w:val="003E39E3"/>
    <w:rsid w:val="003F00A1"/>
    <w:rsid w:val="003F3343"/>
    <w:rsid w:val="003F4CB0"/>
    <w:rsid w:val="003F514A"/>
    <w:rsid w:val="003F5E25"/>
    <w:rsid w:val="003F741F"/>
    <w:rsid w:val="003F77CC"/>
    <w:rsid w:val="003F7988"/>
    <w:rsid w:val="0040023C"/>
    <w:rsid w:val="00401DD0"/>
    <w:rsid w:val="00402B55"/>
    <w:rsid w:val="004058DB"/>
    <w:rsid w:val="00406509"/>
    <w:rsid w:val="00410C1A"/>
    <w:rsid w:val="0041346F"/>
    <w:rsid w:val="0041381B"/>
    <w:rsid w:val="004173BA"/>
    <w:rsid w:val="00417B03"/>
    <w:rsid w:val="00417C95"/>
    <w:rsid w:val="004207D8"/>
    <w:rsid w:val="004238F1"/>
    <w:rsid w:val="00430E19"/>
    <w:rsid w:val="004329C2"/>
    <w:rsid w:val="0043731E"/>
    <w:rsid w:val="0044053B"/>
    <w:rsid w:val="004409D7"/>
    <w:rsid w:val="004420ED"/>
    <w:rsid w:val="004432DE"/>
    <w:rsid w:val="00444549"/>
    <w:rsid w:val="00450432"/>
    <w:rsid w:val="00452474"/>
    <w:rsid w:val="00452C82"/>
    <w:rsid w:val="004533AD"/>
    <w:rsid w:val="00454F75"/>
    <w:rsid w:val="00455A03"/>
    <w:rsid w:val="00455F40"/>
    <w:rsid w:val="00456770"/>
    <w:rsid w:val="00460509"/>
    <w:rsid w:val="0046549D"/>
    <w:rsid w:val="00466BDB"/>
    <w:rsid w:val="00466DFF"/>
    <w:rsid w:val="004671A4"/>
    <w:rsid w:val="0046736D"/>
    <w:rsid w:val="0047026E"/>
    <w:rsid w:val="00470602"/>
    <w:rsid w:val="004714A8"/>
    <w:rsid w:val="00472694"/>
    <w:rsid w:val="004732D8"/>
    <w:rsid w:val="00475057"/>
    <w:rsid w:val="004762CC"/>
    <w:rsid w:val="00481615"/>
    <w:rsid w:val="00481EE9"/>
    <w:rsid w:val="00482BD1"/>
    <w:rsid w:val="00482C26"/>
    <w:rsid w:val="0048330E"/>
    <w:rsid w:val="004847B4"/>
    <w:rsid w:val="004850A4"/>
    <w:rsid w:val="00485652"/>
    <w:rsid w:val="00486AEC"/>
    <w:rsid w:val="00486DAC"/>
    <w:rsid w:val="00491196"/>
    <w:rsid w:val="004934DF"/>
    <w:rsid w:val="004949AB"/>
    <w:rsid w:val="00495639"/>
    <w:rsid w:val="00496112"/>
    <w:rsid w:val="004A032D"/>
    <w:rsid w:val="004A1F57"/>
    <w:rsid w:val="004A24BC"/>
    <w:rsid w:val="004A2C8A"/>
    <w:rsid w:val="004A485E"/>
    <w:rsid w:val="004A7269"/>
    <w:rsid w:val="004B1D25"/>
    <w:rsid w:val="004B324F"/>
    <w:rsid w:val="004B45F7"/>
    <w:rsid w:val="004B5827"/>
    <w:rsid w:val="004B70FD"/>
    <w:rsid w:val="004C3B57"/>
    <w:rsid w:val="004C6958"/>
    <w:rsid w:val="004C7D9E"/>
    <w:rsid w:val="004D2239"/>
    <w:rsid w:val="004D2413"/>
    <w:rsid w:val="004E0542"/>
    <w:rsid w:val="004E340B"/>
    <w:rsid w:val="004E4BA0"/>
    <w:rsid w:val="004E4DE6"/>
    <w:rsid w:val="004E6F01"/>
    <w:rsid w:val="004E7564"/>
    <w:rsid w:val="004F1A56"/>
    <w:rsid w:val="005000D5"/>
    <w:rsid w:val="0050192F"/>
    <w:rsid w:val="00502FEE"/>
    <w:rsid w:val="00504027"/>
    <w:rsid w:val="00505BEC"/>
    <w:rsid w:val="005075E9"/>
    <w:rsid w:val="00510991"/>
    <w:rsid w:val="00511887"/>
    <w:rsid w:val="00513698"/>
    <w:rsid w:val="00514605"/>
    <w:rsid w:val="00520AC0"/>
    <w:rsid w:val="00521339"/>
    <w:rsid w:val="00522394"/>
    <w:rsid w:val="0052256B"/>
    <w:rsid w:val="005234C9"/>
    <w:rsid w:val="00525315"/>
    <w:rsid w:val="00525478"/>
    <w:rsid w:val="00526F44"/>
    <w:rsid w:val="005279D9"/>
    <w:rsid w:val="00531794"/>
    <w:rsid w:val="00532500"/>
    <w:rsid w:val="005408C6"/>
    <w:rsid w:val="0054255E"/>
    <w:rsid w:val="00543C1B"/>
    <w:rsid w:val="00544DA9"/>
    <w:rsid w:val="00545161"/>
    <w:rsid w:val="00546989"/>
    <w:rsid w:val="00547619"/>
    <w:rsid w:val="005515EA"/>
    <w:rsid w:val="00553034"/>
    <w:rsid w:val="005543CD"/>
    <w:rsid w:val="0055463C"/>
    <w:rsid w:val="00554C87"/>
    <w:rsid w:val="005603A5"/>
    <w:rsid w:val="00560D4C"/>
    <w:rsid w:val="00562E2A"/>
    <w:rsid w:val="00565A92"/>
    <w:rsid w:val="00565BCE"/>
    <w:rsid w:val="00566DF0"/>
    <w:rsid w:val="005671BD"/>
    <w:rsid w:val="005704A0"/>
    <w:rsid w:val="00571495"/>
    <w:rsid w:val="0057150A"/>
    <w:rsid w:val="00571C4A"/>
    <w:rsid w:val="00572CDF"/>
    <w:rsid w:val="00573379"/>
    <w:rsid w:val="005738F4"/>
    <w:rsid w:val="0057535E"/>
    <w:rsid w:val="0057565A"/>
    <w:rsid w:val="00575738"/>
    <w:rsid w:val="00575822"/>
    <w:rsid w:val="005763EC"/>
    <w:rsid w:val="00583723"/>
    <w:rsid w:val="0058637C"/>
    <w:rsid w:val="00587088"/>
    <w:rsid w:val="005873CA"/>
    <w:rsid w:val="00593E69"/>
    <w:rsid w:val="00595EFF"/>
    <w:rsid w:val="005A08ED"/>
    <w:rsid w:val="005A0C33"/>
    <w:rsid w:val="005A3569"/>
    <w:rsid w:val="005A56BE"/>
    <w:rsid w:val="005A690D"/>
    <w:rsid w:val="005A6B9A"/>
    <w:rsid w:val="005B3597"/>
    <w:rsid w:val="005B4A6B"/>
    <w:rsid w:val="005B5C55"/>
    <w:rsid w:val="005B665C"/>
    <w:rsid w:val="005C00D9"/>
    <w:rsid w:val="005C3787"/>
    <w:rsid w:val="005C68AB"/>
    <w:rsid w:val="005C73EA"/>
    <w:rsid w:val="005C7925"/>
    <w:rsid w:val="005D0419"/>
    <w:rsid w:val="005D1319"/>
    <w:rsid w:val="005D1565"/>
    <w:rsid w:val="005D1C6F"/>
    <w:rsid w:val="005D56ED"/>
    <w:rsid w:val="005D62EC"/>
    <w:rsid w:val="005E10A2"/>
    <w:rsid w:val="005E45FF"/>
    <w:rsid w:val="005E49C2"/>
    <w:rsid w:val="005E57CF"/>
    <w:rsid w:val="005E634C"/>
    <w:rsid w:val="005F0436"/>
    <w:rsid w:val="005F0AB9"/>
    <w:rsid w:val="005F1801"/>
    <w:rsid w:val="005F2960"/>
    <w:rsid w:val="005F7CD9"/>
    <w:rsid w:val="00601AB4"/>
    <w:rsid w:val="00601ED9"/>
    <w:rsid w:val="00603CC2"/>
    <w:rsid w:val="00603D28"/>
    <w:rsid w:val="006042EE"/>
    <w:rsid w:val="0060752C"/>
    <w:rsid w:val="00610715"/>
    <w:rsid w:val="00610BC2"/>
    <w:rsid w:val="00612C58"/>
    <w:rsid w:val="00613613"/>
    <w:rsid w:val="0062129B"/>
    <w:rsid w:val="00625918"/>
    <w:rsid w:val="00625B9A"/>
    <w:rsid w:val="00627393"/>
    <w:rsid w:val="00627517"/>
    <w:rsid w:val="00627DB3"/>
    <w:rsid w:val="00627F2C"/>
    <w:rsid w:val="00630635"/>
    <w:rsid w:val="00631229"/>
    <w:rsid w:val="00631455"/>
    <w:rsid w:val="00633472"/>
    <w:rsid w:val="00637B62"/>
    <w:rsid w:val="00642222"/>
    <w:rsid w:val="0064397B"/>
    <w:rsid w:val="006456F9"/>
    <w:rsid w:val="006458F9"/>
    <w:rsid w:val="006460C9"/>
    <w:rsid w:val="0064763A"/>
    <w:rsid w:val="0064771D"/>
    <w:rsid w:val="0065018C"/>
    <w:rsid w:val="006565DE"/>
    <w:rsid w:val="00661584"/>
    <w:rsid w:val="00665DA8"/>
    <w:rsid w:val="00666CC0"/>
    <w:rsid w:val="00667B0B"/>
    <w:rsid w:val="0067045E"/>
    <w:rsid w:val="00670C1D"/>
    <w:rsid w:val="006727D4"/>
    <w:rsid w:val="006737FE"/>
    <w:rsid w:val="006758E5"/>
    <w:rsid w:val="00676C72"/>
    <w:rsid w:val="006804AB"/>
    <w:rsid w:val="006814C1"/>
    <w:rsid w:val="006827BB"/>
    <w:rsid w:val="00682AE6"/>
    <w:rsid w:val="0068442B"/>
    <w:rsid w:val="00685030"/>
    <w:rsid w:val="00686030"/>
    <w:rsid w:val="00687653"/>
    <w:rsid w:val="00687ED2"/>
    <w:rsid w:val="006904ED"/>
    <w:rsid w:val="00690A72"/>
    <w:rsid w:val="00692914"/>
    <w:rsid w:val="00693F43"/>
    <w:rsid w:val="00697745"/>
    <w:rsid w:val="006A3611"/>
    <w:rsid w:val="006B196F"/>
    <w:rsid w:val="006B2808"/>
    <w:rsid w:val="006B2CB9"/>
    <w:rsid w:val="006B31F8"/>
    <w:rsid w:val="006B483D"/>
    <w:rsid w:val="006B5445"/>
    <w:rsid w:val="006C05A2"/>
    <w:rsid w:val="006C0B48"/>
    <w:rsid w:val="006C3829"/>
    <w:rsid w:val="006C5991"/>
    <w:rsid w:val="006D1043"/>
    <w:rsid w:val="006D1F56"/>
    <w:rsid w:val="006D43A0"/>
    <w:rsid w:val="006D6CE3"/>
    <w:rsid w:val="006D6D9A"/>
    <w:rsid w:val="006E175F"/>
    <w:rsid w:val="006E1F60"/>
    <w:rsid w:val="006E33CB"/>
    <w:rsid w:val="006E3C62"/>
    <w:rsid w:val="006E45C0"/>
    <w:rsid w:val="006E5038"/>
    <w:rsid w:val="006E76C8"/>
    <w:rsid w:val="006F001F"/>
    <w:rsid w:val="006F37E7"/>
    <w:rsid w:val="006F5225"/>
    <w:rsid w:val="006F7295"/>
    <w:rsid w:val="00704836"/>
    <w:rsid w:val="00706DFC"/>
    <w:rsid w:val="00712DB8"/>
    <w:rsid w:val="0071564B"/>
    <w:rsid w:val="00717752"/>
    <w:rsid w:val="007178BA"/>
    <w:rsid w:val="00720992"/>
    <w:rsid w:val="007214F7"/>
    <w:rsid w:val="00722678"/>
    <w:rsid w:val="00723196"/>
    <w:rsid w:val="00723790"/>
    <w:rsid w:val="00724FD0"/>
    <w:rsid w:val="007251C3"/>
    <w:rsid w:val="0072771B"/>
    <w:rsid w:val="007330F7"/>
    <w:rsid w:val="007331F3"/>
    <w:rsid w:val="00733977"/>
    <w:rsid w:val="00733D5D"/>
    <w:rsid w:val="007350B3"/>
    <w:rsid w:val="0074144A"/>
    <w:rsid w:val="00744A18"/>
    <w:rsid w:val="00746A91"/>
    <w:rsid w:val="007471E6"/>
    <w:rsid w:val="00747D6C"/>
    <w:rsid w:val="00750890"/>
    <w:rsid w:val="00751FA9"/>
    <w:rsid w:val="007563AE"/>
    <w:rsid w:val="00760D00"/>
    <w:rsid w:val="007619D9"/>
    <w:rsid w:val="00761E6C"/>
    <w:rsid w:val="007624C0"/>
    <w:rsid w:val="00764286"/>
    <w:rsid w:val="007644BB"/>
    <w:rsid w:val="00765A59"/>
    <w:rsid w:val="00770AA8"/>
    <w:rsid w:val="0077790D"/>
    <w:rsid w:val="00780466"/>
    <w:rsid w:val="00780BBB"/>
    <w:rsid w:val="00780BC7"/>
    <w:rsid w:val="00782E21"/>
    <w:rsid w:val="00784167"/>
    <w:rsid w:val="00784A8E"/>
    <w:rsid w:val="00784BFD"/>
    <w:rsid w:val="0078568A"/>
    <w:rsid w:val="00786E2F"/>
    <w:rsid w:val="00787F39"/>
    <w:rsid w:val="0079033A"/>
    <w:rsid w:val="00791EBE"/>
    <w:rsid w:val="00792FA5"/>
    <w:rsid w:val="007969CE"/>
    <w:rsid w:val="00797E99"/>
    <w:rsid w:val="007A0581"/>
    <w:rsid w:val="007A2C09"/>
    <w:rsid w:val="007A3686"/>
    <w:rsid w:val="007A5D41"/>
    <w:rsid w:val="007A6CC2"/>
    <w:rsid w:val="007A7F48"/>
    <w:rsid w:val="007B0314"/>
    <w:rsid w:val="007B1396"/>
    <w:rsid w:val="007B6924"/>
    <w:rsid w:val="007B6D8A"/>
    <w:rsid w:val="007C0943"/>
    <w:rsid w:val="007C21C7"/>
    <w:rsid w:val="007C4A22"/>
    <w:rsid w:val="007C5B66"/>
    <w:rsid w:val="007C6262"/>
    <w:rsid w:val="007D09FA"/>
    <w:rsid w:val="007D243E"/>
    <w:rsid w:val="007D3D94"/>
    <w:rsid w:val="007D63E9"/>
    <w:rsid w:val="007D7767"/>
    <w:rsid w:val="007E0E0B"/>
    <w:rsid w:val="007E130A"/>
    <w:rsid w:val="007E190A"/>
    <w:rsid w:val="007E3C98"/>
    <w:rsid w:val="007E3D0E"/>
    <w:rsid w:val="007E4974"/>
    <w:rsid w:val="007F184B"/>
    <w:rsid w:val="007F6915"/>
    <w:rsid w:val="00800E1F"/>
    <w:rsid w:val="00802F18"/>
    <w:rsid w:val="00805F22"/>
    <w:rsid w:val="00806068"/>
    <w:rsid w:val="008076E3"/>
    <w:rsid w:val="00812475"/>
    <w:rsid w:val="0081489E"/>
    <w:rsid w:val="008160E1"/>
    <w:rsid w:val="00816A97"/>
    <w:rsid w:val="00816B95"/>
    <w:rsid w:val="008205D5"/>
    <w:rsid w:val="00820AEF"/>
    <w:rsid w:val="00822910"/>
    <w:rsid w:val="00825644"/>
    <w:rsid w:val="00827C55"/>
    <w:rsid w:val="008347F6"/>
    <w:rsid w:val="0083628B"/>
    <w:rsid w:val="008362D4"/>
    <w:rsid w:val="008406D0"/>
    <w:rsid w:val="0084175D"/>
    <w:rsid w:val="00842695"/>
    <w:rsid w:val="008436D6"/>
    <w:rsid w:val="00843C2E"/>
    <w:rsid w:val="00843E34"/>
    <w:rsid w:val="00844063"/>
    <w:rsid w:val="00847328"/>
    <w:rsid w:val="0085027E"/>
    <w:rsid w:val="00850535"/>
    <w:rsid w:val="0085227D"/>
    <w:rsid w:val="008558EC"/>
    <w:rsid w:val="00855BA1"/>
    <w:rsid w:val="00856534"/>
    <w:rsid w:val="00857EB5"/>
    <w:rsid w:val="0086029A"/>
    <w:rsid w:val="008631C4"/>
    <w:rsid w:val="00863A7E"/>
    <w:rsid w:val="00863C5B"/>
    <w:rsid w:val="008663E2"/>
    <w:rsid w:val="00867F4F"/>
    <w:rsid w:val="00871E35"/>
    <w:rsid w:val="00875258"/>
    <w:rsid w:val="008764B8"/>
    <w:rsid w:val="00877977"/>
    <w:rsid w:val="00881152"/>
    <w:rsid w:val="00881A38"/>
    <w:rsid w:val="00884A68"/>
    <w:rsid w:val="00887D65"/>
    <w:rsid w:val="00887EDC"/>
    <w:rsid w:val="008935A0"/>
    <w:rsid w:val="0089391F"/>
    <w:rsid w:val="008942F6"/>
    <w:rsid w:val="0089679A"/>
    <w:rsid w:val="00897DC5"/>
    <w:rsid w:val="008A078A"/>
    <w:rsid w:val="008A259F"/>
    <w:rsid w:val="008A3BDE"/>
    <w:rsid w:val="008A529A"/>
    <w:rsid w:val="008A5312"/>
    <w:rsid w:val="008A6B1A"/>
    <w:rsid w:val="008A6C4B"/>
    <w:rsid w:val="008A7ED8"/>
    <w:rsid w:val="008B1424"/>
    <w:rsid w:val="008B325C"/>
    <w:rsid w:val="008B3321"/>
    <w:rsid w:val="008B741B"/>
    <w:rsid w:val="008C027E"/>
    <w:rsid w:val="008C5157"/>
    <w:rsid w:val="008C5CAF"/>
    <w:rsid w:val="008D1564"/>
    <w:rsid w:val="008D1DD9"/>
    <w:rsid w:val="008D33CD"/>
    <w:rsid w:val="008D3D4D"/>
    <w:rsid w:val="008D6896"/>
    <w:rsid w:val="008D7B9E"/>
    <w:rsid w:val="008E0563"/>
    <w:rsid w:val="008E1245"/>
    <w:rsid w:val="008E154B"/>
    <w:rsid w:val="008E3A37"/>
    <w:rsid w:val="008E6D08"/>
    <w:rsid w:val="008F1856"/>
    <w:rsid w:val="008F1A9E"/>
    <w:rsid w:val="008F23F8"/>
    <w:rsid w:val="008F4155"/>
    <w:rsid w:val="008F5560"/>
    <w:rsid w:val="008F55C3"/>
    <w:rsid w:val="008F5B3C"/>
    <w:rsid w:val="008F64FF"/>
    <w:rsid w:val="008F7372"/>
    <w:rsid w:val="009017AD"/>
    <w:rsid w:val="00906C13"/>
    <w:rsid w:val="00910EC7"/>
    <w:rsid w:val="00912712"/>
    <w:rsid w:val="0091337B"/>
    <w:rsid w:val="00913782"/>
    <w:rsid w:val="00914976"/>
    <w:rsid w:val="00915218"/>
    <w:rsid w:val="0091746D"/>
    <w:rsid w:val="009201C1"/>
    <w:rsid w:val="0092420C"/>
    <w:rsid w:val="0092445A"/>
    <w:rsid w:val="00926C7E"/>
    <w:rsid w:val="00937729"/>
    <w:rsid w:val="009441E6"/>
    <w:rsid w:val="00950F74"/>
    <w:rsid w:val="0095177D"/>
    <w:rsid w:val="00951E95"/>
    <w:rsid w:val="0095343B"/>
    <w:rsid w:val="00953B7F"/>
    <w:rsid w:val="00953DC4"/>
    <w:rsid w:val="00954912"/>
    <w:rsid w:val="009572FA"/>
    <w:rsid w:val="0095794B"/>
    <w:rsid w:val="00961749"/>
    <w:rsid w:val="00961AC8"/>
    <w:rsid w:val="00962579"/>
    <w:rsid w:val="00966E07"/>
    <w:rsid w:val="00966F15"/>
    <w:rsid w:val="00967DA9"/>
    <w:rsid w:val="0097014C"/>
    <w:rsid w:val="0097062F"/>
    <w:rsid w:val="00970A3A"/>
    <w:rsid w:val="00974ECB"/>
    <w:rsid w:val="00980C22"/>
    <w:rsid w:val="00980DA5"/>
    <w:rsid w:val="009815E8"/>
    <w:rsid w:val="00981734"/>
    <w:rsid w:val="00982053"/>
    <w:rsid w:val="00982E77"/>
    <w:rsid w:val="009834E1"/>
    <w:rsid w:val="00983D89"/>
    <w:rsid w:val="00985518"/>
    <w:rsid w:val="00987195"/>
    <w:rsid w:val="0098777A"/>
    <w:rsid w:val="00987EA8"/>
    <w:rsid w:val="00990772"/>
    <w:rsid w:val="00991AD0"/>
    <w:rsid w:val="00991BDA"/>
    <w:rsid w:val="00992A02"/>
    <w:rsid w:val="00992E8E"/>
    <w:rsid w:val="0099432E"/>
    <w:rsid w:val="0099692F"/>
    <w:rsid w:val="009A1874"/>
    <w:rsid w:val="009B0B94"/>
    <w:rsid w:val="009B0E5D"/>
    <w:rsid w:val="009B0FB4"/>
    <w:rsid w:val="009B2615"/>
    <w:rsid w:val="009B6F7E"/>
    <w:rsid w:val="009C0231"/>
    <w:rsid w:val="009C163F"/>
    <w:rsid w:val="009C1A8A"/>
    <w:rsid w:val="009C1F26"/>
    <w:rsid w:val="009C2BDD"/>
    <w:rsid w:val="009C3513"/>
    <w:rsid w:val="009C36B9"/>
    <w:rsid w:val="009C457B"/>
    <w:rsid w:val="009D316B"/>
    <w:rsid w:val="009D3995"/>
    <w:rsid w:val="009D79CC"/>
    <w:rsid w:val="009E14F0"/>
    <w:rsid w:val="009E3037"/>
    <w:rsid w:val="009E7206"/>
    <w:rsid w:val="009F0799"/>
    <w:rsid w:val="009F1A88"/>
    <w:rsid w:val="009F22AA"/>
    <w:rsid w:val="009F2BC1"/>
    <w:rsid w:val="009F36F2"/>
    <w:rsid w:val="009F429B"/>
    <w:rsid w:val="009F483A"/>
    <w:rsid w:val="009F4DCA"/>
    <w:rsid w:val="00A00A63"/>
    <w:rsid w:val="00A0145D"/>
    <w:rsid w:val="00A01461"/>
    <w:rsid w:val="00A01F96"/>
    <w:rsid w:val="00A036E2"/>
    <w:rsid w:val="00A03B3C"/>
    <w:rsid w:val="00A0749C"/>
    <w:rsid w:val="00A07522"/>
    <w:rsid w:val="00A07D29"/>
    <w:rsid w:val="00A111C6"/>
    <w:rsid w:val="00A121BE"/>
    <w:rsid w:val="00A12C53"/>
    <w:rsid w:val="00A14188"/>
    <w:rsid w:val="00A14FAC"/>
    <w:rsid w:val="00A16A37"/>
    <w:rsid w:val="00A16D45"/>
    <w:rsid w:val="00A177E5"/>
    <w:rsid w:val="00A25100"/>
    <w:rsid w:val="00A258D1"/>
    <w:rsid w:val="00A3574A"/>
    <w:rsid w:val="00A41B7A"/>
    <w:rsid w:val="00A50D23"/>
    <w:rsid w:val="00A50D66"/>
    <w:rsid w:val="00A5144B"/>
    <w:rsid w:val="00A51D82"/>
    <w:rsid w:val="00A5308C"/>
    <w:rsid w:val="00A55B83"/>
    <w:rsid w:val="00A56A74"/>
    <w:rsid w:val="00A60496"/>
    <w:rsid w:val="00A61C91"/>
    <w:rsid w:val="00A63F7E"/>
    <w:rsid w:val="00A64855"/>
    <w:rsid w:val="00A66E2B"/>
    <w:rsid w:val="00A67EE7"/>
    <w:rsid w:val="00A707C9"/>
    <w:rsid w:val="00A764D9"/>
    <w:rsid w:val="00A833AB"/>
    <w:rsid w:val="00A8420B"/>
    <w:rsid w:val="00A93A86"/>
    <w:rsid w:val="00AA0E20"/>
    <w:rsid w:val="00AA3864"/>
    <w:rsid w:val="00AA39D5"/>
    <w:rsid w:val="00AA4438"/>
    <w:rsid w:val="00AB0E97"/>
    <w:rsid w:val="00AB1345"/>
    <w:rsid w:val="00AB5F0D"/>
    <w:rsid w:val="00AB6874"/>
    <w:rsid w:val="00AC68DA"/>
    <w:rsid w:val="00AC6F8B"/>
    <w:rsid w:val="00AC75DE"/>
    <w:rsid w:val="00AD1002"/>
    <w:rsid w:val="00AD4E53"/>
    <w:rsid w:val="00AD56FF"/>
    <w:rsid w:val="00AD77F5"/>
    <w:rsid w:val="00AE2E6E"/>
    <w:rsid w:val="00AE54C8"/>
    <w:rsid w:val="00AE5ED8"/>
    <w:rsid w:val="00AE7213"/>
    <w:rsid w:val="00AE7C91"/>
    <w:rsid w:val="00AF236A"/>
    <w:rsid w:val="00AF253D"/>
    <w:rsid w:val="00AF475D"/>
    <w:rsid w:val="00AF4F7B"/>
    <w:rsid w:val="00AF5ED5"/>
    <w:rsid w:val="00AF6029"/>
    <w:rsid w:val="00B01A14"/>
    <w:rsid w:val="00B01CE0"/>
    <w:rsid w:val="00B042DC"/>
    <w:rsid w:val="00B06E36"/>
    <w:rsid w:val="00B07783"/>
    <w:rsid w:val="00B10712"/>
    <w:rsid w:val="00B13434"/>
    <w:rsid w:val="00B13E17"/>
    <w:rsid w:val="00B13E4D"/>
    <w:rsid w:val="00B15156"/>
    <w:rsid w:val="00B17423"/>
    <w:rsid w:val="00B2172A"/>
    <w:rsid w:val="00B34FE1"/>
    <w:rsid w:val="00B41FBA"/>
    <w:rsid w:val="00B42B24"/>
    <w:rsid w:val="00B4545B"/>
    <w:rsid w:val="00B46AC0"/>
    <w:rsid w:val="00B479E4"/>
    <w:rsid w:val="00B51F42"/>
    <w:rsid w:val="00B538D5"/>
    <w:rsid w:val="00B54990"/>
    <w:rsid w:val="00B6045B"/>
    <w:rsid w:val="00B618C5"/>
    <w:rsid w:val="00B61E52"/>
    <w:rsid w:val="00B6443D"/>
    <w:rsid w:val="00B65A6E"/>
    <w:rsid w:val="00B673F6"/>
    <w:rsid w:val="00B70C4F"/>
    <w:rsid w:val="00B7104A"/>
    <w:rsid w:val="00B71D02"/>
    <w:rsid w:val="00B72E4A"/>
    <w:rsid w:val="00B73AF1"/>
    <w:rsid w:val="00B740BE"/>
    <w:rsid w:val="00B74244"/>
    <w:rsid w:val="00B7511B"/>
    <w:rsid w:val="00B758A7"/>
    <w:rsid w:val="00B75B1D"/>
    <w:rsid w:val="00B761CA"/>
    <w:rsid w:val="00B76D7C"/>
    <w:rsid w:val="00B77C18"/>
    <w:rsid w:val="00B77DEF"/>
    <w:rsid w:val="00B77F18"/>
    <w:rsid w:val="00B82C37"/>
    <w:rsid w:val="00B83131"/>
    <w:rsid w:val="00B843D1"/>
    <w:rsid w:val="00B8577F"/>
    <w:rsid w:val="00B86006"/>
    <w:rsid w:val="00B86DCC"/>
    <w:rsid w:val="00B871A7"/>
    <w:rsid w:val="00B8752F"/>
    <w:rsid w:val="00B916A4"/>
    <w:rsid w:val="00B9190C"/>
    <w:rsid w:val="00B91CC2"/>
    <w:rsid w:val="00B92D63"/>
    <w:rsid w:val="00B93E97"/>
    <w:rsid w:val="00B96C90"/>
    <w:rsid w:val="00B972AA"/>
    <w:rsid w:val="00BA15EA"/>
    <w:rsid w:val="00BA3DEA"/>
    <w:rsid w:val="00BA67B5"/>
    <w:rsid w:val="00BA73E6"/>
    <w:rsid w:val="00BB1468"/>
    <w:rsid w:val="00BB3C85"/>
    <w:rsid w:val="00BB44A2"/>
    <w:rsid w:val="00BB478B"/>
    <w:rsid w:val="00BB66D2"/>
    <w:rsid w:val="00BB6B8C"/>
    <w:rsid w:val="00BC023E"/>
    <w:rsid w:val="00BC32A2"/>
    <w:rsid w:val="00BC3516"/>
    <w:rsid w:val="00BC53ED"/>
    <w:rsid w:val="00BC633F"/>
    <w:rsid w:val="00BC6CC3"/>
    <w:rsid w:val="00BD1FA4"/>
    <w:rsid w:val="00BD268F"/>
    <w:rsid w:val="00BD2818"/>
    <w:rsid w:val="00BD3EE1"/>
    <w:rsid w:val="00BD52B9"/>
    <w:rsid w:val="00BD5426"/>
    <w:rsid w:val="00BD5F40"/>
    <w:rsid w:val="00BD5F77"/>
    <w:rsid w:val="00BD6AD6"/>
    <w:rsid w:val="00BE044B"/>
    <w:rsid w:val="00BE1847"/>
    <w:rsid w:val="00BE1E92"/>
    <w:rsid w:val="00BE1FC6"/>
    <w:rsid w:val="00BE4DD8"/>
    <w:rsid w:val="00BE5A3C"/>
    <w:rsid w:val="00BE6E5E"/>
    <w:rsid w:val="00BF21B5"/>
    <w:rsid w:val="00BF263B"/>
    <w:rsid w:val="00BF3183"/>
    <w:rsid w:val="00BF33F1"/>
    <w:rsid w:val="00BF348F"/>
    <w:rsid w:val="00BF3EAB"/>
    <w:rsid w:val="00BF3FE0"/>
    <w:rsid w:val="00C02A41"/>
    <w:rsid w:val="00C044F9"/>
    <w:rsid w:val="00C04559"/>
    <w:rsid w:val="00C047E2"/>
    <w:rsid w:val="00C04E08"/>
    <w:rsid w:val="00C05692"/>
    <w:rsid w:val="00C0774D"/>
    <w:rsid w:val="00C12645"/>
    <w:rsid w:val="00C13CB3"/>
    <w:rsid w:val="00C142AE"/>
    <w:rsid w:val="00C14581"/>
    <w:rsid w:val="00C153E4"/>
    <w:rsid w:val="00C1560B"/>
    <w:rsid w:val="00C15B18"/>
    <w:rsid w:val="00C20E78"/>
    <w:rsid w:val="00C27373"/>
    <w:rsid w:val="00C27861"/>
    <w:rsid w:val="00C27A71"/>
    <w:rsid w:val="00C30DD3"/>
    <w:rsid w:val="00C31EAA"/>
    <w:rsid w:val="00C34348"/>
    <w:rsid w:val="00C35090"/>
    <w:rsid w:val="00C36269"/>
    <w:rsid w:val="00C36C79"/>
    <w:rsid w:val="00C4073D"/>
    <w:rsid w:val="00C414C5"/>
    <w:rsid w:val="00C424DD"/>
    <w:rsid w:val="00C43C2A"/>
    <w:rsid w:val="00C45B6C"/>
    <w:rsid w:val="00C46138"/>
    <w:rsid w:val="00C463A2"/>
    <w:rsid w:val="00C47358"/>
    <w:rsid w:val="00C50BFD"/>
    <w:rsid w:val="00C5173B"/>
    <w:rsid w:val="00C52015"/>
    <w:rsid w:val="00C52A57"/>
    <w:rsid w:val="00C57E7B"/>
    <w:rsid w:val="00C63603"/>
    <w:rsid w:val="00C64CE7"/>
    <w:rsid w:val="00C66557"/>
    <w:rsid w:val="00C671B3"/>
    <w:rsid w:val="00C72DB7"/>
    <w:rsid w:val="00C73E14"/>
    <w:rsid w:val="00C741C2"/>
    <w:rsid w:val="00C745FC"/>
    <w:rsid w:val="00C776C4"/>
    <w:rsid w:val="00C8073D"/>
    <w:rsid w:val="00C80826"/>
    <w:rsid w:val="00C80F21"/>
    <w:rsid w:val="00C8107E"/>
    <w:rsid w:val="00C823F1"/>
    <w:rsid w:val="00C82A12"/>
    <w:rsid w:val="00C82F55"/>
    <w:rsid w:val="00C832EC"/>
    <w:rsid w:val="00C85247"/>
    <w:rsid w:val="00C85540"/>
    <w:rsid w:val="00C85E6C"/>
    <w:rsid w:val="00C865B4"/>
    <w:rsid w:val="00C87AD2"/>
    <w:rsid w:val="00C900B7"/>
    <w:rsid w:val="00C94192"/>
    <w:rsid w:val="00C948E2"/>
    <w:rsid w:val="00C95FB7"/>
    <w:rsid w:val="00C9737C"/>
    <w:rsid w:val="00CA049C"/>
    <w:rsid w:val="00CA0914"/>
    <w:rsid w:val="00CA18DD"/>
    <w:rsid w:val="00CA1C73"/>
    <w:rsid w:val="00CA22FA"/>
    <w:rsid w:val="00CA246B"/>
    <w:rsid w:val="00CA4800"/>
    <w:rsid w:val="00CA6174"/>
    <w:rsid w:val="00CA6ABC"/>
    <w:rsid w:val="00CA6D84"/>
    <w:rsid w:val="00CA7D08"/>
    <w:rsid w:val="00CB163A"/>
    <w:rsid w:val="00CB1D61"/>
    <w:rsid w:val="00CB46F8"/>
    <w:rsid w:val="00CB4B07"/>
    <w:rsid w:val="00CB6270"/>
    <w:rsid w:val="00CC05DD"/>
    <w:rsid w:val="00CC09ED"/>
    <w:rsid w:val="00CC1670"/>
    <w:rsid w:val="00CC2DA4"/>
    <w:rsid w:val="00CC390C"/>
    <w:rsid w:val="00CC4A5A"/>
    <w:rsid w:val="00CC4BD3"/>
    <w:rsid w:val="00CC7F11"/>
    <w:rsid w:val="00CD296A"/>
    <w:rsid w:val="00CE12F8"/>
    <w:rsid w:val="00CE2215"/>
    <w:rsid w:val="00CE267F"/>
    <w:rsid w:val="00CE3792"/>
    <w:rsid w:val="00CE3F53"/>
    <w:rsid w:val="00CE4D3D"/>
    <w:rsid w:val="00CE4DBD"/>
    <w:rsid w:val="00CE5025"/>
    <w:rsid w:val="00CE51E7"/>
    <w:rsid w:val="00CE6D91"/>
    <w:rsid w:val="00CF044D"/>
    <w:rsid w:val="00CF2770"/>
    <w:rsid w:val="00CF5E3D"/>
    <w:rsid w:val="00CF745E"/>
    <w:rsid w:val="00CF7B31"/>
    <w:rsid w:val="00D008D4"/>
    <w:rsid w:val="00D00B2A"/>
    <w:rsid w:val="00D07463"/>
    <w:rsid w:val="00D11792"/>
    <w:rsid w:val="00D11D21"/>
    <w:rsid w:val="00D12651"/>
    <w:rsid w:val="00D13E73"/>
    <w:rsid w:val="00D152A8"/>
    <w:rsid w:val="00D15849"/>
    <w:rsid w:val="00D2057E"/>
    <w:rsid w:val="00D2227D"/>
    <w:rsid w:val="00D313CD"/>
    <w:rsid w:val="00D316E8"/>
    <w:rsid w:val="00D3399C"/>
    <w:rsid w:val="00D35848"/>
    <w:rsid w:val="00D36CCF"/>
    <w:rsid w:val="00D40967"/>
    <w:rsid w:val="00D41806"/>
    <w:rsid w:val="00D4306C"/>
    <w:rsid w:val="00D46D5A"/>
    <w:rsid w:val="00D47BBE"/>
    <w:rsid w:val="00D47F7B"/>
    <w:rsid w:val="00D51574"/>
    <w:rsid w:val="00D52E0E"/>
    <w:rsid w:val="00D52F42"/>
    <w:rsid w:val="00D54958"/>
    <w:rsid w:val="00D57098"/>
    <w:rsid w:val="00D571AC"/>
    <w:rsid w:val="00D614B3"/>
    <w:rsid w:val="00D621A2"/>
    <w:rsid w:val="00D6282E"/>
    <w:rsid w:val="00D6360B"/>
    <w:rsid w:val="00D6427B"/>
    <w:rsid w:val="00D65DDE"/>
    <w:rsid w:val="00D66BC8"/>
    <w:rsid w:val="00D70852"/>
    <w:rsid w:val="00D712EC"/>
    <w:rsid w:val="00D727F6"/>
    <w:rsid w:val="00D75662"/>
    <w:rsid w:val="00D75928"/>
    <w:rsid w:val="00D774FB"/>
    <w:rsid w:val="00D80748"/>
    <w:rsid w:val="00D80893"/>
    <w:rsid w:val="00D80909"/>
    <w:rsid w:val="00D83B8D"/>
    <w:rsid w:val="00D85C5D"/>
    <w:rsid w:val="00D90F07"/>
    <w:rsid w:val="00D91C3E"/>
    <w:rsid w:val="00D929CA"/>
    <w:rsid w:val="00D92DCE"/>
    <w:rsid w:val="00D94FD0"/>
    <w:rsid w:val="00D96B5B"/>
    <w:rsid w:val="00DA0630"/>
    <w:rsid w:val="00DA06DA"/>
    <w:rsid w:val="00DA10A9"/>
    <w:rsid w:val="00DA3511"/>
    <w:rsid w:val="00DA39D3"/>
    <w:rsid w:val="00DA4ABE"/>
    <w:rsid w:val="00DA4D1B"/>
    <w:rsid w:val="00DA50E4"/>
    <w:rsid w:val="00DA591C"/>
    <w:rsid w:val="00DA752D"/>
    <w:rsid w:val="00DB0CDB"/>
    <w:rsid w:val="00DB136B"/>
    <w:rsid w:val="00DB3EF4"/>
    <w:rsid w:val="00DB47C1"/>
    <w:rsid w:val="00DB4932"/>
    <w:rsid w:val="00DB6692"/>
    <w:rsid w:val="00DB77E5"/>
    <w:rsid w:val="00DC233D"/>
    <w:rsid w:val="00DC3817"/>
    <w:rsid w:val="00DC4477"/>
    <w:rsid w:val="00DC5C76"/>
    <w:rsid w:val="00DC62CC"/>
    <w:rsid w:val="00DD0792"/>
    <w:rsid w:val="00DD0A44"/>
    <w:rsid w:val="00DD12FC"/>
    <w:rsid w:val="00DD6563"/>
    <w:rsid w:val="00DD691D"/>
    <w:rsid w:val="00DD7D1B"/>
    <w:rsid w:val="00DE063E"/>
    <w:rsid w:val="00DE06FA"/>
    <w:rsid w:val="00DE0ADC"/>
    <w:rsid w:val="00DE21B2"/>
    <w:rsid w:val="00DE25D2"/>
    <w:rsid w:val="00DE3AD3"/>
    <w:rsid w:val="00DE44C0"/>
    <w:rsid w:val="00DE4F18"/>
    <w:rsid w:val="00DE528B"/>
    <w:rsid w:val="00DF1564"/>
    <w:rsid w:val="00DF3F60"/>
    <w:rsid w:val="00DF5AD0"/>
    <w:rsid w:val="00DF60C9"/>
    <w:rsid w:val="00DF694C"/>
    <w:rsid w:val="00E01CF5"/>
    <w:rsid w:val="00E02302"/>
    <w:rsid w:val="00E039C3"/>
    <w:rsid w:val="00E04B6D"/>
    <w:rsid w:val="00E101D1"/>
    <w:rsid w:val="00E11366"/>
    <w:rsid w:val="00E118A6"/>
    <w:rsid w:val="00E1622D"/>
    <w:rsid w:val="00E21557"/>
    <w:rsid w:val="00E2284A"/>
    <w:rsid w:val="00E22DCC"/>
    <w:rsid w:val="00E230E8"/>
    <w:rsid w:val="00E235A4"/>
    <w:rsid w:val="00E23AA0"/>
    <w:rsid w:val="00E243E3"/>
    <w:rsid w:val="00E25732"/>
    <w:rsid w:val="00E2690B"/>
    <w:rsid w:val="00E27A56"/>
    <w:rsid w:val="00E30151"/>
    <w:rsid w:val="00E30A10"/>
    <w:rsid w:val="00E30D50"/>
    <w:rsid w:val="00E319C7"/>
    <w:rsid w:val="00E31F6B"/>
    <w:rsid w:val="00E33496"/>
    <w:rsid w:val="00E34853"/>
    <w:rsid w:val="00E40219"/>
    <w:rsid w:val="00E40E54"/>
    <w:rsid w:val="00E43A75"/>
    <w:rsid w:val="00E44AA6"/>
    <w:rsid w:val="00E44BCB"/>
    <w:rsid w:val="00E45186"/>
    <w:rsid w:val="00E45E12"/>
    <w:rsid w:val="00E5284E"/>
    <w:rsid w:val="00E53909"/>
    <w:rsid w:val="00E539E8"/>
    <w:rsid w:val="00E53DCA"/>
    <w:rsid w:val="00E5410B"/>
    <w:rsid w:val="00E5436A"/>
    <w:rsid w:val="00E56DF6"/>
    <w:rsid w:val="00E57342"/>
    <w:rsid w:val="00E6061B"/>
    <w:rsid w:val="00E608D3"/>
    <w:rsid w:val="00E62E99"/>
    <w:rsid w:val="00E631D4"/>
    <w:rsid w:val="00E651BA"/>
    <w:rsid w:val="00E65AE0"/>
    <w:rsid w:val="00E73144"/>
    <w:rsid w:val="00E7383D"/>
    <w:rsid w:val="00E73AF1"/>
    <w:rsid w:val="00E778ED"/>
    <w:rsid w:val="00E81DEB"/>
    <w:rsid w:val="00E83597"/>
    <w:rsid w:val="00E85389"/>
    <w:rsid w:val="00E8630A"/>
    <w:rsid w:val="00E87F9B"/>
    <w:rsid w:val="00E90207"/>
    <w:rsid w:val="00E9050E"/>
    <w:rsid w:val="00E9211A"/>
    <w:rsid w:val="00E925E7"/>
    <w:rsid w:val="00E92C19"/>
    <w:rsid w:val="00E96047"/>
    <w:rsid w:val="00EA0C41"/>
    <w:rsid w:val="00EA2619"/>
    <w:rsid w:val="00EA432A"/>
    <w:rsid w:val="00EB01AC"/>
    <w:rsid w:val="00EB0949"/>
    <w:rsid w:val="00EB1B65"/>
    <w:rsid w:val="00EB1E6D"/>
    <w:rsid w:val="00EB2046"/>
    <w:rsid w:val="00EB2BB4"/>
    <w:rsid w:val="00EC36A0"/>
    <w:rsid w:val="00EC7187"/>
    <w:rsid w:val="00EC737B"/>
    <w:rsid w:val="00EC7922"/>
    <w:rsid w:val="00ED1587"/>
    <w:rsid w:val="00ED1863"/>
    <w:rsid w:val="00ED348F"/>
    <w:rsid w:val="00ED4EA0"/>
    <w:rsid w:val="00ED762F"/>
    <w:rsid w:val="00ED7EC8"/>
    <w:rsid w:val="00EE0B51"/>
    <w:rsid w:val="00EE20F3"/>
    <w:rsid w:val="00EE2495"/>
    <w:rsid w:val="00EE5A2D"/>
    <w:rsid w:val="00EF10B1"/>
    <w:rsid w:val="00EF1691"/>
    <w:rsid w:val="00EF29C5"/>
    <w:rsid w:val="00EF346B"/>
    <w:rsid w:val="00EF569E"/>
    <w:rsid w:val="00EF6BE8"/>
    <w:rsid w:val="00F005D5"/>
    <w:rsid w:val="00F00D23"/>
    <w:rsid w:val="00F02BAC"/>
    <w:rsid w:val="00F02BFE"/>
    <w:rsid w:val="00F04017"/>
    <w:rsid w:val="00F04F98"/>
    <w:rsid w:val="00F05108"/>
    <w:rsid w:val="00F076B2"/>
    <w:rsid w:val="00F106D5"/>
    <w:rsid w:val="00F13769"/>
    <w:rsid w:val="00F16AD9"/>
    <w:rsid w:val="00F20D90"/>
    <w:rsid w:val="00F219F3"/>
    <w:rsid w:val="00F2323D"/>
    <w:rsid w:val="00F2333A"/>
    <w:rsid w:val="00F258A2"/>
    <w:rsid w:val="00F30365"/>
    <w:rsid w:val="00F3147E"/>
    <w:rsid w:val="00F31486"/>
    <w:rsid w:val="00F31A25"/>
    <w:rsid w:val="00F31B1F"/>
    <w:rsid w:val="00F32403"/>
    <w:rsid w:val="00F324A2"/>
    <w:rsid w:val="00F34D20"/>
    <w:rsid w:val="00F35552"/>
    <w:rsid w:val="00F358D7"/>
    <w:rsid w:val="00F35C7C"/>
    <w:rsid w:val="00F37515"/>
    <w:rsid w:val="00F37539"/>
    <w:rsid w:val="00F37B60"/>
    <w:rsid w:val="00F40BA8"/>
    <w:rsid w:val="00F40C7C"/>
    <w:rsid w:val="00F41341"/>
    <w:rsid w:val="00F413FA"/>
    <w:rsid w:val="00F433A0"/>
    <w:rsid w:val="00F4375D"/>
    <w:rsid w:val="00F43EEE"/>
    <w:rsid w:val="00F4464B"/>
    <w:rsid w:val="00F45C59"/>
    <w:rsid w:val="00F47D5A"/>
    <w:rsid w:val="00F50AC7"/>
    <w:rsid w:val="00F50E9B"/>
    <w:rsid w:val="00F517C5"/>
    <w:rsid w:val="00F520E5"/>
    <w:rsid w:val="00F5317E"/>
    <w:rsid w:val="00F53EB0"/>
    <w:rsid w:val="00F543D4"/>
    <w:rsid w:val="00F548C0"/>
    <w:rsid w:val="00F555FD"/>
    <w:rsid w:val="00F5753B"/>
    <w:rsid w:val="00F5765B"/>
    <w:rsid w:val="00F60A62"/>
    <w:rsid w:val="00F62B33"/>
    <w:rsid w:val="00F647AC"/>
    <w:rsid w:val="00F70D04"/>
    <w:rsid w:val="00F70FED"/>
    <w:rsid w:val="00F71604"/>
    <w:rsid w:val="00F71A60"/>
    <w:rsid w:val="00F74900"/>
    <w:rsid w:val="00F74FB2"/>
    <w:rsid w:val="00F75E9A"/>
    <w:rsid w:val="00F768CC"/>
    <w:rsid w:val="00F80280"/>
    <w:rsid w:val="00F860D0"/>
    <w:rsid w:val="00F9272D"/>
    <w:rsid w:val="00F93428"/>
    <w:rsid w:val="00F94855"/>
    <w:rsid w:val="00FA1795"/>
    <w:rsid w:val="00FA265B"/>
    <w:rsid w:val="00FA3FE3"/>
    <w:rsid w:val="00FA4CA3"/>
    <w:rsid w:val="00FB015B"/>
    <w:rsid w:val="00FB1DF6"/>
    <w:rsid w:val="00FB205F"/>
    <w:rsid w:val="00FB3298"/>
    <w:rsid w:val="00FB48A4"/>
    <w:rsid w:val="00FB5EE6"/>
    <w:rsid w:val="00FC181E"/>
    <w:rsid w:val="00FC1B85"/>
    <w:rsid w:val="00FC224E"/>
    <w:rsid w:val="00FC3111"/>
    <w:rsid w:val="00FC4049"/>
    <w:rsid w:val="00FC40DB"/>
    <w:rsid w:val="00FC4EDB"/>
    <w:rsid w:val="00FC568D"/>
    <w:rsid w:val="00FC5CE7"/>
    <w:rsid w:val="00FD0CF6"/>
    <w:rsid w:val="00FD4564"/>
    <w:rsid w:val="00FE1A45"/>
    <w:rsid w:val="00FE259F"/>
    <w:rsid w:val="00FE301D"/>
    <w:rsid w:val="00FE328F"/>
    <w:rsid w:val="00FE4453"/>
    <w:rsid w:val="00FE4ADE"/>
    <w:rsid w:val="00FE4C98"/>
    <w:rsid w:val="00FE5239"/>
    <w:rsid w:val="00FF0D8D"/>
    <w:rsid w:val="00FF1540"/>
    <w:rsid w:val="00FF19C6"/>
    <w:rsid w:val="00FF1F11"/>
    <w:rsid w:val="00FF20A9"/>
    <w:rsid w:val="00FF2BB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A2B23-BBFB-4568-95D3-98CC7695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C79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C7922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EC7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C79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79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C7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922"/>
  </w:style>
  <w:style w:type="paragraph" w:styleId="aa">
    <w:name w:val="footer"/>
    <w:basedOn w:val="a"/>
    <w:link w:val="ab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922"/>
  </w:style>
  <w:style w:type="paragraph" w:styleId="ac">
    <w:name w:val="Balloon Text"/>
    <w:basedOn w:val="a"/>
    <w:link w:val="ad"/>
    <w:uiPriority w:val="99"/>
    <w:semiHidden/>
    <w:unhideWhenUsed/>
    <w:rsid w:val="00EC792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7922"/>
    <w:rPr>
      <w:rFonts w:ascii="Arial" w:hAnsi="Arial" w:cs="Arial"/>
      <w:sz w:val="18"/>
      <w:szCs w:val="18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EC79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EC79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C792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EC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  <w:lang w:eastAsia="ru-RU"/>
    </w:rPr>
  </w:style>
  <w:style w:type="paragraph" w:customStyle="1" w:styleId="af">
    <w:name w:val="Статьи закона"/>
    <w:basedOn w:val="a"/>
    <w:autoRedefine/>
    <w:rsid w:val="00A56A74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EC7922"/>
  </w:style>
  <w:style w:type="paragraph" w:styleId="af0">
    <w:name w:val="No Spacing"/>
    <w:link w:val="af1"/>
    <w:qFormat/>
    <w:rsid w:val="00EC7922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rsid w:val="00EC7922"/>
  </w:style>
  <w:style w:type="table" w:styleId="af2">
    <w:name w:val="Table Grid"/>
    <w:basedOn w:val="a1"/>
    <w:uiPriority w:val="39"/>
    <w:rsid w:val="00EC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7922"/>
  </w:style>
  <w:style w:type="paragraph" w:customStyle="1" w:styleId="consnormal0">
    <w:name w:val="consnormal"/>
    <w:basedOn w:val="a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C792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C792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C7922"/>
    <w:rPr>
      <w:vertAlign w:val="superscript"/>
    </w:rPr>
  </w:style>
  <w:style w:type="character" w:styleId="af7">
    <w:name w:val="Strong"/>
    <w:uiPriority w:val="22"/>
    <w:qFormat/>
    <w:rsid w:val="00EC7922"/>
    <w:rPr>
      <w:b/>
      <w:bCs/>
    </w:rPr>
  </w:style>
  <w:style w:type="paragraph" w:customStyle="1" w:styleId="Default">
    <w:name w:val="Default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W-">
    <w:name w:val="WW-Базовый"/>
    <w:rsid w:val="00EC7922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Lucida Sans Unicode" w:hAnsi="Calibri" w:cs="Times New Roman"/>
      <w:kern w:val="1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EC792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C7922"/>
  </w:style>
  <w:style w:type="paragraph" w:customStyle="1" w:styleId="s15">
    <w:name w:val="s_15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55BA1"/>
  </w:style>
  <w:style w:type="character" w:styleId="afa">
    <w:name w:val="Emphasis"/>
    <w:basedOn w:val="a0"/>
    <w:uiPriority w:val="20"/>
    <w:qFormat/>
    <w:rsid w:val="00855BA1"/>
    <w:rPr>
      <w:i/>
      <w:iCs/>
    </w:rPr>
  </w:style>
  <w:style w:type="paragraph" w:customStyle="1" w:styleId="s9">
    <w:name w:val="s_9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855BA1"/>
    <w:rPr>
      <w:color w:val="0000FF"/>
      <w:u w:val="single"/>
    </w:rPr>
  </w:style>
  <w:style w:type="paragraph" w:customStyle="1" w:styleId="s1">
    <w:name w:val="s_1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49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912"/>
    <w:rPr>
      <w:rFonts w:ascii="Consolas" w:hAnsi="Consolas"/>
      <w:sz w:val="20"/>
      <w:szCs w:val="20"/>
    </w:rPr>
  </w:style>
  <w:style w:type="paragraph" w:customStyle="1" w:styleId="ConsPlusNormal">
    <w:name w:val="ConsPlusNormal"/>
    <w:link w:val="ConsPlusNormal0"/>
    <w:qFormat/>
    <w:rsid w:val="00A8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BE1FC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E1FC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E1FC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E1FC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E1FC6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BE1FC6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0526C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E651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DC9F-D12F-43A3-9065-4BE939F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15</Pages>
  <Words>5521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Тишакова</dc:creator>
  <cp:lastModifiedBy>Д.А.</cp:lastModifiedBy>
  <cp:revision>27</cp:revision>
  <cp:lastPrinted>2023-04-10T12:48:00Z</cp:lastPrinted>
  <dcterms:created xsi:type="dcterms:W3CDTF">2024-04-17T15:44:00Z</dcterms:created>
  <dcterms:modified xsi:type="dcterms:W3CDTF">2025-04-26T12:43:00Z</dcterms:modified>
</cp:coreProperties>
</file>