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AF" w:rsidRDefault="005E404D" w:rsidP="00DD40AF">
      <w:pPr>
        <w:spacing w:line="223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6250C" wp14:editId="4468000C">
            <wp:simplePos x="0" y="0"/>
            <wp:positionH relativeFrom="page">
              <wp:align>center</wp:align>
            </wp:positionH>
            <wp:positionV relativeFrom="page">
              <wp:posOffset>608330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EF5">
        <w:rPr>
          <w:sz w:val="28"/>
        </w:rPr>
        <w:t xml:space="preserve">                                                                           </w:t>
      </w:r>
      <w:r w:rsidR="006875CF">
        <w:rPr>
          <w:sz w:val="28"/>
        </w:rPr>
        <w:t xml:space="preserve">                          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04D" w:rsidRDefault="005E404D" w:rsidP="00D544F2">
      <w:pPr>
        <w:ind w:left="426"/>
        <w:rPr>
          <w:sz w:val="28"/>
          <w:szCs w:val="28"/>
        </w:rPr>
      </w:pPr>
    </w:p>
    <w:p w:rsidR="005E404D" w:rsidRDefault="005E404D" w:rsidP="00D544F2">
      <w:pPr>
        <w:ind w:left="426"/>
        <w:rPr>
          <w:sz w:val="28"/>
          <w:szCs w:val="28"/>
        </w:rPr>
      </w:pPr>
    </w:p>
    <w:p w:rsidR="005E404D" w:rsidRDefault="005E404D" w:rsidP="00D544F2">
      <w:pPr>
        <w:ind w:left="426"/>
        <w:rPr>
          <w:sz w:val="28"/>
          <w:szCs w:val="28"/>
        </w:rPr>
      </w:pPr>
    </w:p>
    <w:p w:rsidR="005E404D" w:rsidRDefault="005E404D" w:rsidP="005E40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E404D" w:rsidRDefault="005E404D" w:rsidP="005E40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E404D" w:rsidRDefault="005E404D" w:rsidP="005E40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E404D" w:rsidRDefault="005E404D" w:rsidP="005E40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5E404D" w:rsidRDefault="005E404D" w:rsidP="005E404D">
      <w:pPr>
        <w:jc w:val="center"/>
        <w:rPr>
          <w:b/>
          <w:sz w:val="28"/>
        </w:rPr>
      </w:pPr>
    </w:p>
    <w:p w:rsidR="005E404D" w:rsidRDefault="005E404D" w:rsidP="005E404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404D" w:rsidRDefault="005E404D" w:rsidP="005E404D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5E404D" w:rsidRDefault="005E404D" w:rsidP="005E404D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5E404D" w:rsidRDefault="005E404D" w:rsidP="005E404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5E404D" w:rsidRDefault="005E404D" w:rsidP="005E404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E404D" w:rsidRDefault="005E404D" w:rsidP="005E404D">
      <w:pPr>
        <w:jc w:val="center"/>
        <w:rPr>
          <w:b/>
          <w:sz w:val="32"/>
        </w:rPr>
      </w:pPr>
      <w:r>
        <w:rPr>
          <w:b/>
          <w:sz w:val="32"/>
        </w:rPr>
        <w:t>№ 10</w:t>
      </w:r>
    </w:p>
    <w:p w:rsidR="005E404D" w:rsidRDefault="005E404D" w:rsidP="005E404D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5E404D" w:rsidRDefault="005E404D" w:rsidP="00D544F2">
      <w:pPr>
        <w:ind w:left="426"/>
        <w:rPr>
          <w:sz w:val="28"/>
          <w:szCs w:val="28"/>
        </w:rPr>
      </w:pPr>
    </w:p>
    <w:p w:rsidR="00D93067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62EF5">
        <w:rPr>
          <w:sz w:val="28"/>
          <w:szCs w:val="28"/>
        </w:rPr>
        <w:t xml:space="preserve"> </w:t>
      </w:r>
      <w:r w:rsidR="00F76578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DD40AF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C5582">
        <w:rPr>
          <w:sz w:val="28"/>
          <w:szCs w:val="28"/>
        </w:rPr>
        <w:t>Ленинского</w:t>
      </w:r>
    </w:p>
    <w:p w:rsidR="00D544F2" w:rsidRDefault="00DD40AF" w:rsidP="00D544F2">
      <w:pPr>
        <w:ind w:left="426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</w:t>
      </w:r>
      <w:r w:rsidR="00D544F2" w:rsidRPr="00C85827">
        <w:rPr>
          <w:bCs/>
          <w:sz w:val="28"/>
          <w:szCs w:val="28"/>
        </w:rPr>
        <w:t>Управление</w:t>
      </w:r>
      <w:r w:rsidR="00D544F2">
        <w:rPr>
          <w:bCs/>
          <w:sz w:val="28"/>
          <w:szCs w:val="28"/>
        </w:rPr>
        <w:t xml:space="preserve"> </w:t>
      </w:r>
      <w:r w:rsidR="00D544F2" w:rsidRPr="00C85827">
        <w:rPr>
          <w:bCs/>
          <w:sz w:val="28"/>
          <w:szCs w:val="28"/>
        </w:rPr>
        <w:t xml:space="preserve">муниципальными </w:t>
      </w:r>
    </w:p>
    <w:p w:rsidR="00D544F2" w:rsidRDefault="00D544F2" w:rsidP="00D544F2">
      <w:pPr>
        <w:ind w:left="426"/>
        <w:rPr>
          <w:bCs/>
          <w:sz w:val="28"/>
          <w:szCs w:val="28"/>
        </w:rPr>
      </w:pPr>
      <w:r w:rsidRPr="00C85827">
        <w:rPr>
          <w:bCs/>
          <w:sz w:val="28"/>
          <w:szCs w:val="28"/>
        </w:rPr>
        <w:t xml:space="preserve">финансами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</w:p>
    <w:p w:rsidR="00B633A2" w:rsidRDefault="00D544F2" w:rsidP="00D544F2">
      <w:pPr>
        <w:ind w:left="426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="00DD40AF" w:rsidRPr="007F1EC0">
        <w:rPr>
          <w:sz w:val="28"/>
          <w:szCs w:val="28"/>
        </w:rPr>
        <w:t>»</w:t>
      </w:r>
      <w:r w:rsidR="00DD40AF">
        <w:rPr>
          <w:sz w:val="28"/>
          <w:szCs w:val="28"/>
        </w:rPr>
        <w:t xml:space="preserve"> </w:t>
      </w:r>
    </w:p>
    <w:p w:rsidR="00180298" w:rsidRPr="00701129" w:rsidRDefault="00522BB6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180298">
        <w:rPr>
          <w:sz w:val="28"/>
          <w:szCs w:val="28"/>
        </w:rPr>
        <w:t xml:space="preserve"> год</w:t>
      </w:r>
      <w:r w:rsidR="00562EF5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C5582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47CA8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47CA8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C5582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C5582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562EF5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D35B59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6F0BD0" w:rsidRPr="006F0BD0">
        <w:rPr>
          <w:sz w:val="28"/>
          <w:szCs w:val="28"/>
        </w:rPr>
        <w:t>»</w:t>
      </w:r>
      <w:r w:rsidR="00562EF5">
        <w:rPr>
          <w:sz w:val="28"/>
          <w:szCs w:val="28"/>
        </w:rPr>
        <w:t xml:space="preserve"> за</w:t>
      </w:r>
      <w:r w:rsidR="00D93067" w:rsidRPr="006F0BD0">
        <w:rPr>
          <w:sz w:val="28"/>
          <w:szCs w:val="28"/>
        </w:rPr>
        <w:t xml:space="preserve"> </w:t>
      </w:r>
      <w:r w:rsidR="00DD265A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C5582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747CA8">
        <w:rPr>
          <w:color w:val="000000"/>
          <w:sz w:val="28"/>
          <w:szCs w:val="28"/>
        </w:rPr>
        <w:t xml:space="preserve">             </w:t>
      </w:r>
      <w:proofErr w:type="spellStart"/>
      <w:r w:rsidR="00747CA8">
        <w:rPr>
          <w:color w:val="000000"/>
          <w:sz w:val="28"/>
          <w:szCs w:val="28"/>
        </w:rPr>
        <w:t>О.И.Фурсова</w:t>
      </w:r>
      <w:proofErr w:type="spellEnd"/>
    </w:p>
    <w:p w:rsidR="005E404D" w:rsidRDefault="005E404D" w:rsidP="005E404D">
      <w:pPr>
        <w:jc w:val="both"/>
      </w:pPr>
      <w:r>
        <w:t>Постановление вносит:</w:t>
      </w:r>
    </w:p>
    <w:p w:rsidR="005E404D" w:rsidRDefault="005E404D" w:rsidP="005E404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A4713" w:rsidRDefault="005E404D" w:rsidP="005E404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  <w:r w:rsidR="00240A92">
        <w:rPr>
          <w:sz w:val="28"/>
          <w:szCs w:val="28"/>
        </w:rPr>
        <w:t>1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C5582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5E404D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253C44">
        <w:rPr>
          <w:sz w:val="28"/>
          <w:szCs w:val="28"/>
        </w:rPr>
        <w:t>.0</w:t>
      </w:r>
      <w:r w:rsidR="00522BB6">
        <w:rPr>
          <w:sz w:val="28"/>
          <w:szCs w:val="28"/>
        </w:rPr>
        <w:t>1</w:t>
      </w:r>
      <w:r w:rsidR="00045179">
        <w:rPr>
          <w:sz w:val="28"/>
          <w:szCs w:val="28"/>
        </w:rPr>
        <w:t>.</w:t>
      </w:r>
      <w:r w:rsidR="00DD265A">
        <w:rPr>
          <w:sz w:val="28"/>
          <w:szCs w:val="28"/>
        </w:rPr>
        <w:t>202</w:t>
      </w:r>
      <w:r w:rsidR="00522BB6">
        <w:rPr>
          <w:sz w:val="28"/>
          <w:szCs w:val="28"/>
        </w:rPr>
        <w:t>5</w:t>
      </w:r>
      <w:r w:rsidR="00747CA8">
        <w:rPr>
          <w:sz w:val="28"/>
          <w:szCs w:val="28"/>
        </w:rPr>
        <w:t xml:space="preserve"> </w:t>
      </w:r>
      <w:proofErr w:type="gramStart"/>
      <w:r w:rsidR="00747CA8">
        <w:rPr>
          <w:sz w:val="28"/>
          <w:szCs w:val="28"/>
        </w:rPr>
        <w:t>№</w:t>
      </w:r>
      <w:r w:rsidR="0012673C" w:rsidRPr="00D8340F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proofErr w:type="gramEnd"/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D8340F" w:rsidRDefault="00D06ABD" w:rsidP="00D83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D8340F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 xml:space="preserve">реализации муниципальной программы </w:t>
      </w:r>
      <w:r w:rsidR="005C5582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</w:t>
      </w:r>
    </w:p>
    <w:p w:rsidR="00E878B2" w:rsidRDefault="00E878B2" w:rsidP="007D13E5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>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D8340F">
        <w:rPr>
          <w:sz w:val="28"/>
          <w:szCs w:val="28"/>
        </w:rPr>
        <w:t>»</w:t>
      </w:r>
      <w:r w:rsidR="00045179">
        <w:rPr>
          <w:sz w:val="28"/>
          <w:szCs w:val="28"/>
        </w:rPr>
        <w:t xml:space="preserve"> </w:t>
      </w:r>
      <w:r w:rsidR="00665DBF">
        <w:rPr>
          <w:sz w:val="28"/>
          <w:szCs w:val="28"/>
        </w:rPr>
        <w:t>за 2024</w:t>
      </w:r>
      <w:r w:rsidR="00562EF5">
        <w:rPr>
          <w:sz w:val="28"/>
          <w:szCs w:val="28"/>
        </w:rPr>
        <w:t xml:space="preserve"> год</w:t>
      </w:r>
      <w:r w:rsidR="00522BB6">
        <w:rPr>
          <w:sz w:val="28"/>
          <w:szCs w:val="28"/>
        </w:rPr>
        <w:t>.</w:t>
      </w:r>
    </w:p>
    <w:p w:rsidR="00D06ABD" w:rsidRDefault="00D06ABD" w:rsidP="00D06A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Конкретные результаты, </w:t>
      </w:r>
      <w:r>
        <w:rPr>
          <w:kern w:val="2"/>
          <w:sz w:val="28"/>
          <w:szCs w:val="28"/>
        </w:rPr>
        <w:br/>
        <w:t>достигнутые за отчетный период</w:t>
      </w:r>
    </w:p>
    <w:p w:rsidR="00D06ABD" w:rsidRDefault="00D06ABD" w:rsidP="00D06ABD">
      <w:pPr>
        <w:jc w:val="center"/>
        <w:rPr>
          <w:kern w:val="2"/>
          <w:sz w:val="28"/>
          <w:szCs w:val="28"/>
        </w:rPr>
      </w:pP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Ленинского сельского поселения от </w:t>
      </w:r>
      <w:r w:rsidR="00A46ED3">
        <w:rPr>
          <w:bCs/>
          <w:sz w:val="28"/>
          <w:szCs w:val="28"/>
        </w:rPr>
        <w:t>20.12.2018г №131</w:t>
      </w:r>
      <w:r w:rsidR="00A46ED3" w:rsidRPr="00C84409">
        <w:rPr>
          <w:sz w:val="28"/>
          <w:szCs w:val="28"/>
        </w:rPr>
        <w:t xml:space="preserve"> 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рамках реализации установленных целей муниципальной программы,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таких как о</w:t>
      </w:r>
      <w:r>
        <w:rPr>
          <w:rFonts w:eastAsia="Calibri"/>
          <w:kern w:val="2"/>
          <w:sz w:val="28"/>
          <w:szCs w:val="28"/>
          <w:lang w:eastAsia="en-US"/>
        </w:rPr>
        <w:t xml:space="preserve">беспечение долгосрочной сбалансированности и устойчивости местного бюджета, создание условий для эффективного управления муниципальными финансами, в отчетном периоде решались следующие задачи: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 Создание условий для проведения эффективной бюджетной политики.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 Совершенствование нормативного правового регулирования, методологического и информационного обеспечения бюджетного процесса.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3. Создание условий для обеспечения сбалансированности местного бюджета.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 Повышение качества организации бюджетного процесса на муниципальном уровне.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Большинство основных мероприятий муниципальной программы реализуются на постоянной основе. Это объясняется «обеспечивающим» характером муниципальной программы, то есть ее ориентацией на создание общих для всех участников бюджетного процесса условий и механизмов реализации муниципальных программ Ленинского сельского поселения через развитие правового регулирования и методического обеспечения. </w:t>
      </w:r>
    </w:p>
    <w:p w:rsidR="00CB5110" w:rsidRDefault="00CB5110" w:rsidP="00CB511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Рубрика «Бюджет для граждан» – это существенное повышение прозрачности бюджетного процесса за счет создания единой районной базы данных, содержащей всю информацию по планированию общественных финансов Ленинского сельского поселения, а также исполнению бюджета Ленинского сельского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CB5110" w:rsidRPr="00C0415C" w:rsidRDefault="00CB5110" w:rsidP="00CB5110">
      <w:pPr>
        <w:ind w:firstLine="567"/>
        <w:contextualSpacing/>
        <w:jc w:val="both"/>
        <w:rPr>
          <w:kern w:val="2"/>
          <w:sz w:val="28"/>
          <w:szCs w:val="28"/>
        </w:rPr>
      </w:pPr>
      <w:r w:rsidRPr="00280244">
        <w:rPr>
          <w:sz w:val="28"/>
          <w:szCs w:val="28"/>
        </w:rPr>
        <w:lastRenderedPageBreak/>
        <w:t xml:space="preserve">Муниципальной программой </w:t>
      </w:r>
      <w:r>
        <w:rPr>
          <w:sz w:val="28"/>
          <w:szCs w:val="28"/>
        </w:rPr>
        <w:t xml:space="preserve">на </w:t>
      </w:r>
      <w:r w:rsidR="00DD265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Pr="00280244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планов</w:t>
      </w:r>
      <w:r w:rsidR="00DA3B6F">
        <w:rPr>
          <w:sz w:val="28"/>
          <w:szCs w:val="28"/>
        </w:rPr>
        <w:t xml:space="preserve">ые ассигнования в размере </w:t>
      </w:r>
      <w:r w:rsidR="00522BB6">
        <w:rPr>
          <w:sz w:val="28"/>
          <w:szCs w:val="28"/>
        </w:rPr>
        <w:t>8079,8</w:t>
      </w:r>
      <w:r w:rsidRPr="00280244">
        <w:rPr>
          <w:sz w:val="28"/>
          <w:szCs w:val="28"/>
        </w:rPr>
        <w:t xml:space="preserve"> тысяч рублей, По итогам </w:t>
      </w:r>
      <w:r w:rsidR="00522BB6">
        <w:rPr>
          <w:sz w:val="28"/>
          <w:szCs w:val="28"/>
        </w:rPr>
        <w:t>года</w:t>
      </w:r>
      <w:r>
        <w:rPr>
          <w:sz w:val="28"/>
          <w:szCs w:val="28"/>
        </w:rPr>
        <w:t xml:space="preserve"> денежные </w:t>
      </w:r>
      <w:proofErr w:type="gramStart"/>
      <w:r>
        <w:rPr>
          <w:sz w:val="28"/>
          <w:szCs w:val="28"/>
        </w:rPr>
        <w:t xml:space="preserve">средства </w:t>
      </w:r>
      <w:r w:rsidRPr="00280244">
        <w:rPr>
          <w:sz w:val="28"/>
          <w:szCs w:val="28"/>
        </w:rPr>
        <w:t xml:space="preserve"> освоены</w:t>
      </w:r>
      <w:proofErr w:type="gramEnd"/>
      <w:r>
        <w:rPr>
          <w:sz w:val="28"/>
          <w:szCs w:val="28"/>
        </w:rPr>
        <w:t xml:space="preserve"> в размер</w:t>
      </w:r>
      <w:r w:rsidR="00DA0609">
        <w:rPr>
          <w:sz w:val="28"/>
          <w:szCs w:val="28"/>
        </w:rPr>
        <w:t xml:space="preserve">е </w:t>
      </w:r>
      <w:r w:rsidR="00522BB6">
        <w:rPr>
          <w:sz w:val="28"/>
          <w:szCs w:val="28"/>
        </w:rPr>
        <w:t>7536,1</w:t>
      </w:r>
      <w:r w:rsidR="00DA3B6F">
        <w:rPr>
          <w:sz w:val="28"/>
          <w:szCs w:val="28"/>
        </w:rPr>
        <w:t xml:space="preserve">тысяч рублей или </w:t>
      </w:r>
      <w:r w:rsidR="00522BB6">
        <w:rPr>
          <w:sz w:val="28"/>
          <w:szCs w:val="28"/>
        </w:rPr>
        <w:t>93,3</w:t>
      </w:r>
      <w:r>
        <w:rPr>
          <w:sz w:val="28"/>
          <w:szCs w:val="28"/>
        </w:rPr>
        <w:t xml:space="preserve"> %.</w:t>
      </w:r>
      <w:r w:rsidRPr="00442EF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числе : </w:t>
      </w:r>
      <w:r w:rsidRPr="009C26F6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а 2 «</w:t>
      </w:r>
      <w:r w:rsidRPr="00C01572">
        <w:rPr>
          <w:bCs/>
          <w:sz w:val="28"/>
          <w:szCs w:val="28"/>
        </w:rPr>
        <w:t>Нормативно-методическое обеспечение и организация бюджетного процесса</w:t>
      </w:r>
      <w:r w:rsidR="00DA3B6F">
        <w:rPr>
          <w:kern w:val="2"/>
          <w:sz w:val="28"/>
          <w:szCs w:val="28"/>
        </w:rPr>
        <w:t xml:space="preserve">» запланировано </w:t>
      </w:r>
      <w:r w:rsidR="00522BB6">
        <w:rPr>
          <w:kern w:val="2"/>
          <w:sz w:val="28"/>
          <w:szCs w:val="28"/>
        </w:rPr>
        <w:t>8079,8</w:t>
      </w:r>
      <w:r w:rsidR="00312670">
        <w:rPr>
          <w:kern w:val="2"/>
          <w:sz w:val="28"/>
          <w:szCs w:val="28"/>
        </w:rPr>
        <w:t xml:space="preserve"> </w:t>
      </w:r>
      <w:r w:rsidR="00DA3B6F">
        <w:rPr>
          <w:kern w:val="2"/>
          <w:sz w:val="28"/>
          <w:szCs w:val="28"/>
        </w:rPr>
        <w:t xml:space="preserve">тыс. руб. использовано </w:t>
      </w:r>
      <w:r w:rsidR="00522BB6">
        <w:rPr>
          <w:kern w:val="2"/>
          <w:sz w:val="28"/>
          <w:szCs w:val="28"/>
        </w:rPr>
        <w:t>7536,1</w:t>
      </w:r>
      <w:r w:rsidR="00F76578">
        <w:rPr>
          <w:kern w:val="2"/>
          <w:sz w:val="28"/>
          <w:szCs w:val="28"/>
        </w:rPr>
        <w:t xml:space="preserve"> </w:t>
      </w:r>
      <w:r w:rsidR="00DA3B6F">
        <w:rPr>
          <w:kern w:val="2"/>
          <w:sz w:val="28"/>
          <w:szCs w:val="28"/>
        </w:rPr>
        <w:t xml:space="preserve"> тыс. рублей (</w:t>
      </w:r>
      <w:r w:rsidR="00522BB6">
        <w:rPr>
          <w:kern w:val="2"/>
          <w:sz w:val="28"/>
          <w:szCs w:val="28"/>
        </w:rPr>
        <w:t>93,3</w:t>
      </w:r>
      <w:r>
        <w:rPr>
          <w:kern w:val="2"/>
          <w:sz w:val="28"/>
          <w:szCs w:val="28"/>
        </w:rPr>
        <w:t>%);</w:t>
      </w:r>
    </w:p>
    <w:p w:rsidR="00CB5110" w:rsidRPr="00C0415C" w:rsidRDefault="00CB5110" w:rsidP="00CB5110">
      <w:pPr>
        <w:ind w:firstLine="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2.2</w:t>
      </w:r>
      <w:r w:rsidRPr="00442EFB">
        <w:rPr>
          <w:kern w:val="2"/>
          <w:sz w:val="28"/>
          <w:szCs w:val="28"/>
        </w:rPr>
        <w:t xml:space="preserve">. </w:t>
      </w:r>
      <w:r w:rsidRPr="00932D93">
        <w:rPr>
          <w:sz w:val="28"/>
          <w:szCs w:val="28"/>
        </w:rPr>
        <w:t xml:space="preserve">Обеспечение деятельности аппарата Администрации </w:t>
      </w:r>
      <w:r>
        <w:rPr>
          <w:sz w:val="28"/>
          <w:szCs w:val="28"/>
        </w:rPr>
        <w:t>Ленинского</w:t>
      </w:r>
      <w:r w:rsidRPr="00932D93">
        <w:rPr>
          <w:sz w:val="28"/>
          <w:szCs w:val="28"/>
        </w:rPr>
        <w:t xml:space="preserve"> сельского поселения</w:t>
      </w:r>
      <w:r w:rsidR="00DA3B6F">
        <w:rPr>
          <w:sz w:val="28"/>
          <w:szCs w:val="28"/>
        </w:rPr>
        <w:t xml:space="preserve"> использовано </w:t>
      </w:r>
      <w:r w:rsidR="00522BB6">
        <w:rPr>
          <w:sz w:val="28"/>
          <w:szCs w:val="28"/>
        </w:rPr>
        <w:t>7424,6</w:t>
      </w:r>
      <w:r w:rsidR="00DA3B6F">
        <w:rPr>
          <w:sz w:val="28"/>
          <w:szCs w:val="28"/>
        </w:rPr>
        <w:t xml:space="preserve"> тыс. рублей или </w:t>
      </w:r>
      <w:r w:rsidR="00522BB6">
        <w:rPr>
          <w:sz w:val="28"/>
          <w:szCs w:val="28"/>
        </w:rPr>
        <w:t>93,1</w:t>
      </w:r>
      <w:r>
        <w:rPr>
          <w:sz w:val="28"/>
          <w:szCs w:val="28"/>
        </w:rPr>
        <w:t xml:space="preserve"> %</w:t>
      </w:r>
    </w:p>
    <w:p w:rsidR="00CB5110" w:rsidRPr="00442EFB" w:rsidRDefault="00CB5110" w:rsidP="00CB5110">
      <w:pPr>
        <w:rPr>
          <w:sz w:val="28"/>
          <w:szCs w:val="28"/>
        </w:rPr>
      </w:pPr>
      <w:r w:rsidRPr="00932D93">
        <w:rPr>
          <w:kern w:val="2"/>
          <w:sz w:val="28"/>
          <w:szCs w:val="28"/>
        </w:rPr>
        <w:t>Основное мероприятие 2.4.</w:t>
      </w:r>
      <w:r>
        <w:rPr>
          <w:kern w:val="2"/>
          <w:sz w:val="28"/>
          <w:szCs w:val="28"/>
        </w:rPr>
        <w:t xml:space="preserve"> </w:t>
      </w:r>
      <w:r w:rsidRPr="00932D93">
        <w:rPr>
          <w:kern w:val="2"/>
          <w:sz w:val="28"/>
          <w:szCs w:val="28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</w:r>
      <w:r w:rsidR="00DA3B6F">
        <w:rPr>
          <w:kern w:val="2"/>
          <w:sz w:val="28"/>
          <w:szCs w:val="28"/>
        </w:rPr>
        <w:t xml:space="preserve"> </w:t>
      </w:r>
      <w:r w:rsidR="00F76578">
        <w:rPr>
          <w:kern w:val="2"/>
          <w:sz w:val="28"/>
          <w:szCs w:val="28"/>
        </w:rPr>
        <w:t>89,0</w:t>
      </w:r>
      <w:r>
        <w:rPr>
          <w:kern w:val="2"/>
          <w:sz w:val="28"/>
          <w:szCs w:val="28"/>
        </w:rPr>
        <w:t xml:space="preserve"> тыс. рублей 100 %</w:t>
      </w:r>
    </w:p>
    <w:p w:rsidR="00CB5110" w:rsidRPr="00932D93" w:rsidRDefault="00CB5110" w:rsidP="00CB511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B5110" w:rsidRDefault="00CB5110" w:rsidP="00CB511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B5110" w:rsidRPr="00D8340F" w:rsidRDefault="00A20171" w:rsidP="00CB511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202</w:t>
      </w:r>
      <w:r w:rsidR="00F76578">
        <w:rPr>
          <w:sz w:val="28"/>
          <w:szCs w:val="28"/>
        </w:rPr>
        <w:t>3</w:t>
      </w:r>
      <w:r w:rsidR="00CB5110" w:rsidRPr="009C26F6">
        <w:rPr>
          <w:sz w:val="28"/>
          <w:szCs w:val="28"/>
        </w:rPr>
        <w:t xml:space="preserve"> финансовом </w:t>
      </w:r>
      <w:r w:rsidR="00665DBF" w:rsidRPr="009C26F6">
        <w:rPr>
          <w:sz w:val="28"/>
          <w:szCs w:val="28"/>
        </w:rPr>
        <w:t>году</w:t>
      </w:r>
      <w:r w:rsidR="00665DBF">
        <w:rPr>
          <w:sz w:val="28"/>
          <w:szCs w:val="28"/>
        </w:rPr>
        <w:t xml:space="preserve"> </w:t>
      </w:r>
      <w:r w:rsidR="00665DBF" w:rsidRPr="009C26F6">
        <w:rPr>
          <w:sz w:val="28"/>
          <w:szCs w:val="28"/>
        </w:rPr>
        <w:t>объем</w:t>
      </w:r>
      <w:r w:rsidR="00CB5110" w:rsidRPr="009C26F6">
        <w:rPr>
          <w:sz w:val="28"/>
          <w:szCs w:val="28"/>
        </w:rPr>
        <w:t xml:space="preserve"> средст</w:t>
      </w:r>
      <w:r w:rsidR="00CB5110">
        <w:rPr>
          <w:sz w:val="28"/>
          <w:szCs w:val="28"/>
        </w:rPr>
        <w:t>в использован</w:t>
      </w:r>
      <w:r w:rsidR="00FE1AC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522BB6">
        <w:rPr>
          <w:sz w:val="28"/>
          <w:szCs w:val="28"/>
        </w:rPr>
        <w:t>96,9</w:t>
      </w:r>
      <w:r w:rsidR="00561E0F">
        <w:rPr>
          <w:sz w:val="28"/>
          <w:szCs w:val="28"/>
        </w:rPr>
        <w:t xml:space="preserve"> </w:t>
      </w:r>
      <w:r w:rsidR="00CB5110" w:rsidRPr="009C26F6">
        <w:rPr>
          <w:sz w:val="28"/>
          <w:szCs w:val="28"/>
        </w:rPr>
        <w:t xml:space="preserve">% и </w:t>
      </w:r>
      <w:r w:rsidR="00312670" w:rsidRPr="009C26F6">
        <w:rPr>
          <w:sz w:val="28"/>
          <w:szCs w:val="28"/>
        </w:rPr>
        <w:t xml:space="preserve">составил </w:t>
      </w:r>
      <w:r w:rsidR="00522BB6">
        <w:rPr>
          <w:sz w:val="28"/>
          <w:szCs w:val="28"/>
        </w:rPr>
        <w:t>6896,0</w:t>
      </w:r>
      <w:r w:rsidR="00CB5110" w:rsidRPr="009C26F6">
        <w:rPr>
          <w:sz w:val="28"/>
          <w:szCs w:val="28"/>
        </w:rPr>
        <w:t xml:space="preserve"> тысяч рублей </w:t>
      </w:r>
    </w:p>
    <w:p w:rsidR="00CB5110" w:rsidRDefault="00CB5110" w:rsidP="00CB5110">
      <w:pPr>
        <w:rPr>
          <w:sz w:val="28"/>
          <w:szCs w:val="28"/>
        </w:rPr>
      </w:pPr>
    </w:p>
    <w:p w:rsidR="00240A92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Сведения об использовании бюджетных ассигнований на реализацию муниципальной программы в </w:t>
      </w:r>
      <w:r w:rsidR="00DD265A">
        <w:rPr>
          <w:bCs/>
          <w:kern w:val="2"/>
          <w:sz w:val="28"/>
          <w:szCs w:val="28"/>
          <w:lang w:eastAsia="en-US"/>
        </w:rPr>
        <w:t>2024</w:t>
      </w:r>
      <w:r>
        <w:rPr>
          <w:bCs/>
          <w:kern w:val="2"/>
          <w:sz w:val="28"/>
          <w:szCs w:val="28"/>
          <w:lang w:eastAsia="en-US"/>
        </w:rPr>
        <w:t xml:space="preserve"> году также приведены в приложении № 1 к настоящему отчету о реализации муниципальной программы.</w:t>
      </w:r>
    </w:p>
    <w:p w:rsidR="00240A92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CB5110" w:rsidRDefault="00CB5110" w:rsidP="00CB511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06ABD" w:rsidRPr="007D13E5" w:rsidRDefault="00253C44" w:rsidP="007D13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Приложение № 1</w:t>
      </w:r>
    </w:p>
    <w:p w:rsidR="00D47797" w:rsidRPr="00D8340F" w:rsidRDefault="00D47797" w:rsidP="00CA5640">
      <w:pPr>
        <w:jc w:val="center"/>
        <w:rPr>
          <w:sz w:val="28"/>
          <w:szCs w:val="28"/>
        </w:rPr>
      </w:pPr>
    </w:p>
    <w:tbl>
      <w:tblPr>
        <w:tblW w:w="15183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3260"/>
        <w:gridCol w:w="2126"/>
        <w:gridCol w:w="2409"/>
        <w:gridCol w:w="1276"/>
        <w:gridCol w:w="993"/>
        <w:gridCol w:w="1134"/>
        <w:gridCol w:w="1135"/>
        <w:gridCol w:w="1134"/>
        <w:gridCol w:w="993"/>
      </w:tblGrid>
      <w:tr w:rsidR="001826E7" w:rsidRPr="00D8340F" w:rsidTr="007D2534">
        <w:trPr>
          <w:tblCellSpacing w:w="5" w:type="nil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1826E7" w:rsidRPr="00D8340F" w:rsidRDefault="001826E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1826E7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>контрол</w:t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Pr="009E3649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BB" w:rsidRPr="00D8340F" w:rsidTr="001826E7">
        <w:trPr>
          <w:tblCellSpacing w:w="5" w:type="nil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E546BB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4F2" w:rsidRPr="00D8340F" w:rsidTr="001826E7">
        <w:trPr>
          <w:trHeight w:val="1142"/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rPr>
                <w:kern w:val="2"/>
                <w:sz w:val="28"/>
                <w:szCs w:val="28"/>
              </w:rPr>
            </w:pPr>
            <w:r w:rsidRPr="00D8340F">
              <w:rPr>
                <w:kern w:val="2"/>
                <w:sz w:val="28"/>
                <w:szCs w:val="28"/>
              </w:rPr>
              <w:t>Подпрограмма 1</w:t>
            </w:r>
          </w:p>
          <w:p w:rsidR="00D544F2" w:rsidRPr="00D8340F" w:rsidRDefault="00D544F2" w:rsidP="006A47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01572">
              <w:rPr>
                <w:rFonts w:ascii="Times New Roman" w:hAnsi="Times New Roman" w:cs="Times New Roman"/>
                <w:bCs/>
                <w:sz w:val="28"/>
                <w:szCs w:val="28"/>
              </w:rPr>
              <w:t>Долгосрочное финансовое планирование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Основное мероприятие 1.1.</w:t>
            </w:r>
          </w:p>
          <w:p w:rsidR="00C01572" w:rsidRPr="00620196" w:rsidRDefault="00B73213" w:rsidP="00960C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C01572" w:rsidRDefault="00C01572">
            <w:pPr>
              <w:rPr>
                <w:sz w:val="28"/>
                <w:szCs w:val="28"/>
              </w:rPr>
            </w:pPr>
            <w:r w:rsidRPr="00C01572">
              <w:rPr>
                <w:kern w:val="2"/>
                <w:sz w:val="28"/>
                <w:szCs w:val="2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C01572">
              <w:rPr>
                <w:sz w:val="28"/>
                <w:szCs w:val="28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4825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DD265A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Основное мероприятие 1.2.</w:t>
            </w:r>
          </w:p>
          <w:p w:rsidR="00C01572" w:rsidRPr="00620196" w:rsidRDefault="00B73213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 о налогах и сборах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</w:t>
            </w:r>
            <w:r w:rsidR="00747CA8">
              <w:rPr>
                <w:rFonts w:ascii="Times New Roman" w:hAnsi="Times New Roman" w:cs="Times New Roman"/>
                <w:sz w:val="28"/>
                <w:szCs w:val="28"/>
              </w:rPr>
              <w:t xml:space="preserve">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620196" w:rsidRDefault="00B73213">
            <w:pPr>
              <w:rPr>
                <w:sz w:val="28"/>
                <w:szCs w:val="28"/>
              </w:rPr>
            </w:pPr>
            <w:r w:rsidRPr="00620196">
              <w:rPr>
                <w:sz w:val="28"/>
                <w:szCs w:val="28"/>
              </w:rPr>
              <w:t>отмена неэффективных  региональных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56A0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DD265A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3213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B73213">
            <w:pPr>
              <w:rPr>
                <w:spacing w:val="-10"/>
                <w:kern w:val="2"/>
                <w:sz w:val="28"/>
                <w:szCs w:val="28"/>
              </w:rPr>
            </w:pPr>
            <w:r>
              <w:rPr>
                <w:spacing w:val="-10"/>
                <w:kern w:val="2"/>
                <w:sz w:val="28"/>
                <w:szCs w:val="28"/>
              </w:rPr>
              <w:t>Основное мероприятие 1.3</w:t>
            </w:r>
            <w:r w:rsidRPr="00D8340F">
              <w:rPr>
                <w:spacing w:val="-10"/>
                <w:kern w:val="2"/>
                <w:sz w:val="28"/>
                <w:szCs w:val="28"/>
              </w:rPr>
              <w:t>.</w:t>
            </w:r>
          </w:p>
          <w:p w:rsidR="00B73213" w:rsidRPr="00D8340F" w:rsidRDefault="00B73213" w:rsidP="00B73213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«</w:t>
            </w:r>
            <w:r w:rsidRPr="00C01572">
              <w:rPr>
                <w:color w:val="000000"/>
                <w:sz w:val="28"/>
                <w:szCs w:val="28"/>
              </w:rPr>
              <w:t xml:space="preserve">Формирование расходов  местного бюджета в </w:t>
            </w:r>
            <w:r w:rsidRPr="00C01572">
              <w:rPr>
                <w:color w:val="000000"/>
                <w:sz w:val="28"/>
                <w:szCs w:val="28"/>
              </w:rPr>
              <w:lastRenderedPageBreak/>
              <w:t>соответствии с муниципальными программами</w:t>
            </w:r>
            <w:r w:rsidRPr="00D8340F">
              <w:rPr>
                <w:spacing w:val="-10"/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C01572" w:rsidRDefault="00B73213">
            <w:pPr>
              <w:rPr>
                <w:kern w:val="2"/>
                <w:sz w:val="28"/>
                <w:szCs w:val="28"/>
              </w:rPr>
            </w:pPr>
            <w:r w:rsidRPr="00C01572">
              <w:rPr>
                <w:kern w:val="2"/>
                <w:sz w:val="28"/>
                <w:szCs w:val="28"/>
              </w:rPr>
              <w:t xml:space="preserve">формирование и исполнение местного бюджета </w:t>
            </w:r>
            <w:r w:rsidRPr="00C01572">
              <w:rPr>
                <w:kern w:val="2"/>
                <w:sz w:val="28"/>
                <w:szCs w:val="28"/>
              </w:rPr>
              <w:lastRenderedPageBreak/>
              <w:t>на основе программно-целевых принципов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z w:val="28"/>
                <w:szCs w:val="28"/>
              </w:rPr>
              <w:t>Подпрограмма 2.  «</w:t>
            </w:r>
            <w:r w:rsidR="00C01572" w:rsidRPr="00C01572">
              <w:rPr>
                <w:bCs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485C29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F" w:rsidRDefault="00522BB6" w:rsidP="006875C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8079,8</w:t>
            </w:r>
          </w:p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0" w:rsidRDefault="00522BB6" w:rsidP="0031267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8079,8</w:t>
            </w:r>
          </w:p>
          <w:p w:rsidR="00E878B2" w:rsidRPr="00D8340F" w:rsidRDefault="00E878B2" w:rsidP="00312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665DBF" w:rsidP="00F765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21" w:rsidRPr="0028177A" w:rsidRDefault="00665DBF" w:rsidP="00665D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543,7</w:t>
            </w: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32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E878B2" w:rsidP="00960CEF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r w:rsidRPr="00C01572">
              <w:rPr>
                <w:color w:val="000000"/>
                <w:sz w:val="28"/>
                <w:szCs w:val="28"/>
              </w:rPr>
              <w:t xml:space="preserve">Основное мероприятие 2.1. </w:t>
            </w:r>
            <w:r w:rsidR="00C01572" w:rsidRPr="00C01572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72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5C5582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Ленинского</w:t>
            </w:r>
            <w:r w:rsidRPr="00C01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C01572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C01572">
              <w:rPr>
                <w:sz w:val="28"/>
                <w:szCs w:val="28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="005C5582">
              <w:rPr>
                <w:bCs/>
                <w:sz w:val="28"/>
                <w:szCs w:val="28"/>
              </w:rPr>
              <w:t>Ленинского</w:t>
            </w:r>
            <w:r w:rsidRPr="00C01572">
              <w:rPr>
                <w:bCs/>
                <w:sz w:val="28"/>
                <w:szCs w:val="28"/>
              </w:rPr>
              <w:t xml:space="preserve"> сельского поселения</w:t>
            </w:r>
            <w:r w:rsidRPr="00C01572">
              <w:rPr>
                <w:sz w:val="28"/>
                <w:szCs w:val="28"/>
              </w:rPr>
              <w:t xml:space="preserve"> по вопросам организации бюджетного процесса</w:t>
            </w:r>
            <w:r w:rsidRPr="00C01572">
              <w:rPr>
                <w:spacing w:val="-1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DD265A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EA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C015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color w:val="000000"/>
                <w:sz w:val="28"/>
                <w:szCs w:val="28"/>
              </w:rPr>
              <w:t xml:space="preserve">Основное мероприятие 2.2. </w:t>
            </w:r>
            <w:r w:rsidRPr="00932D93">
              <w:rPr>
                <w:sz w:val="28"/>
                <w:szCs w:val="28"/>
              </w:rPr>
              <w:t xml:space="preserve">Обеспечение деятельности аппарата Администрации </w:t>
            </w:r>
            <w:r w:rsidR="005C5582">
              <w:rPr>
                <w:sz w:val="28"/>
                <w:szCs w:val="28"/>
              </w:rPr>
              <w:t>Ленинского</w:t>
            </w:r>
            <w:r w:rsidRPr="00932D9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 xml:space="preserve">обеспечение реализации управленческой и организационной деятельности аппарата </w:t>
            </w:r>
            <w:r w:rsidRPr="00932D93">
              <w:rPr>
                <w:kern w:val="2"/>
                <w:sz w:val="28"/>
                <w:szCs w:val="28"/>
              </w:rPr>
              <w:lastRenderedPageBreak/>
              <w:t>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DD265A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522BB6" w:rsidP="0053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7990,8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536DC1" w:rsidP="00281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2BB6">
              <w:rPr>
                <w:sz w:val="28"/>
                <w:szCs w:val="28"/>
              </w:rPr>
              <w:t>990,9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522BB6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7447,1</w:t>
            </w:r>
            <w:r w:rsidR="00312670">
              <w:rPr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A" w:rsidRDefault="00665DBF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543,7</w:t>
            </w:r>
          </w:p>
          <w:p w:rsidR="00EE6EEA" w:rsidRPr="00D8340F" w:rsidRDefault="00EE6EEA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A86F88" w:rsidP="00932D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Основное мероприятие 2.3.</w:t>
            </w:r>
            <w:r w:rsidR="00932D93">
              <w:rPr>
                <w:kern w:val="2"/>
                <w:sz w:val="28"/>
                <w:szCs w:val="28"/>
              </w:rPr>
              <w:t xml:space="preserve"> </w:t>
            </w:r>
            <w:r w:rsidRPr="00932D93">
              <w:rPr>
                <w:kern w:val="2"/>
                <w:sz w:val="28"/>
                <w:szCs w:val="28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932D93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Основное мероприятие 2.4.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32D93">
              <w:rPr>
                <w:kern w:val="2"/>
                <w:sz w:val="28"/>
                <w:szCs w:val="28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932D93" w:rsidRPr="00932D93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 xml:space="preserve">о контрактной системе </w:t>
            </w:r>
          </w:p>
          <w:p w:rsidR="00C01572" w:rsidRPr="00932D93" w:rsidRDefault="00932D93" w:rsidP="00932D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в сфере закупок получателями средств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5C5582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932D93" w:rsidRDefault="00932D93" w:rsidP="00932D93">
            <w:pPr>
              <w:rPr>
                <w:sz w:val="28"/>
                <w:szCs w:val="28"/>
              </w:rPr>
            </w:pPr>
            <w:r w:rsidRPr="00932D93">
              <w:rPr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C01572" w:rsidRPr="00932D93" w:rsidRDefault="00932D93" w:rsidP="00932D93">
            <w:pPr>
              <w:ind w:right="-75"/>
              <w:rPr>
                <w:sz w:val="28"/>
                <w:szCs w:val="28"/>
              </w:rPr>
            </w:pPr>
            <w:r w:rsidRPr="00932D93">
              <w:rPr>
                <w:sz w:val="28"/>
                <w:szCs w:val="28"/>
              </w:rPr>
              <w:t xml:space="preserve">совершенствование методологической базы по осуществлению внутреннего </w:t>
            </w:r>
            <w:r w:rsidRPr="00932D93">
              <w:rPr>
                <w:sz w:val="28"/>
                <w:szCs w:val="28"/>
              </w:rPr>
              <w:lastRenderedPageBreak/>
              <w:t>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6EEA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32D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EE6EEA" w:rsidRDefault="00EE6EEA" w:rsidP="007E1783">
            <w:pPr>
              <w:ind w:firstLine="20"/>
              <w:rPr>
                <w:sz w:val="28"/>
                <w:szCs w:val="28"/>
              </w:rPr>
            </w:pPr>
            <w:r w:rsidRPr="00EE6EEA">
              <w:rPr>
                <w:bCs/>
                <w:sz w:val="28"/>
                <w:szCs w:val="28"/>
              </w:rPr>
              <w:t xml:space="preserve">«Управление муниципальным долгом </w:t>
            </w:r>
            <w:r w:rsidR="005C5582">
              <w:rPr>
                <w:rFonts w:cs="Courier New"/>
                <w:bCs/>
                <w:sz w:val="28"/>
                <w:szCs w:val="28"/>
              </w:rPr>
              <w:t>Ленинского</w:t>
            </w:r>
            <w:r w:rsidRPr="00EE6EEA">
              <w:rPr>
                <w:rFonts w:cs="Courier New"/>
                <w:bCs/>
                <w:sz w:val="28"/>
                <w:szCs w:val="28"/>
              </w:rPr>
              <w:t xml:space="preserve"> сельского поселения</w:t>
            </w:r>
            <w:r w:rsidRPr="00EE6EE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Default="00EE6EEA" w:rsidP="00EE6EEA">
            <w:pPr>
              <w:jc w:val="center"/>
            </w:pPr>
            <w:r w:rsidRPr="002A24A0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Default="00EE6EEA" w:rsidP="00EE6EEA">
            <w:pPr>
              <w:jc w:val="center"/>
            </w:pPr>
            <w:r w:rsidRPr="002A24A0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5DAC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6B5DA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B5DAC">
              <w:rPr>
                <w:kern w:val="2"/>
                <w:sz w:val="28"/>
                <w:szCs w:val="28"/>
              </w:rPr>
              <w:t>Основное мероприятие 3.1.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B5DAC">
              <w:rPr>
                <w:kern w:val="2"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  <w:r w:rsidRPr="006B5DAC">
              <w:rPr>
                <w:kern w:val="2"/>
                <w:sz w:val="28"/>
                <w:szCs w:val="28"/>
              </w:rPr>
              <w:t xml:space="preserve">, управления муниципальным долгом в соответствии с </w:t>
            </w:r>
            <w:hyperlink r:id="rId10" w:history="1">
              <w:r w:rsidRPr="006B5DAC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6B5DAC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74011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EE6EEA">
            <w:pPr>
              <w:rPr>
                <w:sz w:val="28"/>
                <w:szCs w:val="28"/>
              </w:rPr>
            </w:pPr>
            <w:r w:rsidRPr="006B5DAC">
              <w:rPr>
                <w:kern w:val="2"/>
                <w:sz w:val="28"/>
                <w:szCs w:val="28"/>
              </w:rPr>
              <w:t xml:space="preserve">сохранение объема муниципального долга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  <w:r w:rsidRPr="006B5DAC">
              <w:rPr>
                <w:kern w:val="2"/>
                <w:sz w:val="28"/>
                <w:szCs w:val="28"/>
              </w:rPr>
              <w:t xml:space="preserve"> в пределах нормативов, установленных </w:t>
            </w:r>
            <w:hyperlink r:id="rId11" w:history="1">
              <w:r w:rsidRPr="006B5DAC">
                <w:rPr>
                  <w:bCs/>
                  <w:kern w:val="2"/>
                  <w:sz w:val="28"/>
                  <w:szCs w:val="28"/>
                </w:rPr>
                <w:t xml:space="preserve">Бюджетным </w:t>
              </w:r>
              <w:r w:rsidRPr="006B5DAC">
                <w:rPr>
                  <w:bCs/>
                  <w:kern w:val="2"/>
                  <w:sz w:val="28"/>
                  <w:szCs w:val="28"/>
                </w:rPr>
                <w:lastRenderedPageBreak/>
                <w:t>кодексом</w:t>
              </w:r>
            </w:hyperlink>
            <w:r w:rsidRPr="006B5DAC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DAC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6B5DAC" w:rsidP="006B5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5DAC">
              <w:rPr>
                <w:kern w:val="2"/>
                <w:sz w:val="28"/>
                <w:szCs w:val="28"/>
              </w:rPr>
              <w:t>Основное мероприятие 3.2.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B5DAC">
              <w:rPr>
                <w:kern w:val="2"/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EE6EEA">
            <w:pPr>
              <w:ind w:left="52" w:hanging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  <w:r w:rsidR="00747CA8">
              <w:rPr>
                <w:sz w:val="28"/>
                <w:szCs w:val="28"/>
              </w:rPr>
              <w:t xml:space="preserve"> экономики и финансов </w:t>
            </w:r>
            <w:r>
              <w:rPr>
                <w:sz w:val="28"/>
                <w:szCs w:val="28"/>
              </w:rPr>
              <w:t xml:space="preserve">, 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EE6EEA" w:rsidRDefault="00EE6EEA" w:rsidP="00EE6EE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E6EEA">
              <w:rPr>
                <w:kern w:val="2"/>
                <w:sz w:val="28"/>
                <w:szCs w:val="28"/>
              </w:rPr>
              <w:t xml:space="preserve">планирование расходов </w:t>
            </w:r>
          </w:p>
          <w:p w:rsidR="00EE6EEA" w:rsidRPr="00EE6EEA" w:rsidRDefault="00EE6EEA" w:rsidP="00EE6EE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E6EEA">
              <w:rPr>
                <w:kern w:val="2"/>
                <w:sz w:val="28"/>
                <w:szCs w:val="28"/>
              </w:rPr>
              <w:t xml:space="preserve">на обслуживание муниципального долга </w:t>
            </w:r>
            <w:r w:rsidR="005C5582">
              <w:rPr>
                <w:sz w:val="28"/>
                <w:szCs w:val="28"/>
              </w:rPr>
              <w:t>Ленинского</w:t>
            </w:r>
            <w:r w:rsidRPr="00EE6EEA">
              <w:rPr>
                <w:sz w:val="28"/>
                <w:szCs w:val="28"/>
              </w:rPr>
              <w:t xml:space="preserve"> сельского поселения</w:t>
            </w:r>
            <w:r w:rsidRPr="00EE6EEA">
              <w:rPr>
                <w:kern w:val="2"/>
                <w:sz w:val="28"/>
                <w:szCs w:val="28"/>
              </w:rPr>
              <w:t xml:space="preserve"> в пределах нормативов, установленных </w:t>
            </w:r>
            <w:hyperlink r:id="rId12" w:history="1">
              <w:r w:rsidRPr="00EE6EEA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EE6EEA">
              <w:rPr>
                <w:kern w:val="2"/>
                <w:sz w:val="28"/>
                <w:szCs w:val="28"/>
              </w:rPr>
              <w:t xml:space="preserve"> Российской Федерации;</w:t>
            </w:r>
          </w:p>
          <w:p w:rsidR="006B5DAC" w:rsidRPr="00D8340F" w:rsidRDefault="00EE6EEA" w:rsidP="00EE6EEA">
            <w:pPr>
              <w:rPr>
                <w:sz w:val="28"/>
                <w:szCs w:val="28"/>
              </w:rPr>
            </w:pPr>
            <w:r w:rsidRPr="00EE6EEA">
              <w:rPr>
                <w:kern w:val="2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620196" w:rsidRDefault="000F5ADA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sub_700" w:history="1">
              <w:r w:rsidR="00255BC3" w:rsidRPr="00620196">
                <w:rPr>
                  <w:rStyle w:val="ad"/>
                  <w:rFonts w:ascii="Times New Roman" w:hAnsi="Times New Roman" w:cs="Times New Roman"/>
                  <w:kern w:val="2"/>
                  <w:sz w:val="28"/>
                  <w:szCs w:val="28"/>
                </w:rPr>
                <w:t xml:space="preserve">Подпрограмма </w:t>
              </w:r>
            </w:hyperlink>
            <w:r w:rsidR="00255BC3" w:rsidRPr="00620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5BC3" w:rsidRPr="0062019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«Содействие повышению качества управления муниципальными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620196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Основное мероприятие 4.1.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255B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55BC3">
              <w:rPr>
                <w:kern w:val="2"/>
                <w:sz w:val="22"/>
                <w:szCs w:val="22"/>
              </w:rPr>
              <w:t>повышение качества управления бюджетным процессом на муниципальном уровне;</w:t>
            </w:r>
          </w:p>
          <w:p w:rsidR="00F56A1D" w:rsidRPr="00D8340F" w:rsidRDefault="00255BC3" w:rsidP="00255BC3">
            <w:pPr>
              <w:jc w:val="center"/>
              <w:rPr>
                <w:sz w:val="28"/>
                <w:szCs w:val="28"/>
              </w:rPr>
            </w:pPr>
            <w:r w:rsidRPr="00255BC3">
              <w:rPr>
                <w:kern w:val="2"/>
                <w:sz w:val="22"/>
                <w:szCs w:val="22"/>
              </w:rPr>
              <w:t xml:space="preserve">соблюдение требований </w:t>
            </w:r>
            <w:hyperlink r:id="rId14" w:history="1">
              <w:r w:rsidRPr="00255BC3">
                <w:rPr>
                  <w:bCs/>
                  <w:color w:val="0000FF"/>
                  <w:kern w:val="2"/>
                  <w:sz w:val="22"/>
                  <w:szCs w:val="22"/>
                  <w:u w:val="single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620196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Основное мероприятие 4.2.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255B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55BC3">
              <w:rPr>
                <w:kern w:val="2"/>
                <w:sz w:val="22"/>
                <w:szCs w:val="22"/>
              </w:rPr>
              <w:t>информации о качестве организации бюджетного процесса получение объективной</w:t>
            </w:r>
          </w:p>
          <w:p w:rsidR="00F56A1D" w:rsidRPr="00D8340F" w:rsidRDefault="00F56A1D" w:rsidP="0096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5E404D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404D">
              <w:rPr>
                <w:kern w:val="2"/>
              </w:rPr>
              <w:t>Основное мероприятие 4.3.</w:t>
            </w:r>
          </w:p>
          <w:p w:rsidR="00255BC3" w:rsidRPr="005E404D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E404D">
              <w:rPr>
                <w:kern w:val="2"/>
              </w:rPr>
              <w:t xml:space="preserve">Использование мер стимулирующего и ограничительного характера, направленных 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40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повышение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jc w:val="center"/>
              <w:rPr>
                <w:sz w:val="28"/>
                <w:szCs w:val="28"/>
              </w:rPr>
            </w:pPr>
            <w:r w:rsidRPr="0090344D">
              <w:rPr>
                <w:kern w:val="2"/>
                <w:sz w:val="22"/>
                <w:szCs w:val="22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DD265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Default="00665DBF" w:rsidP="00F7657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8079,8</w:t>
            </w:r>
          </w:p>
          <w:p w:rsidR="004D518A" w:rsidRDefault="004D518A" w:rsidP="004D518A">
            <w:pPr>
              <w:jc w:val="center"/>
              <w:rPr>
                <w:sz w:val="20"/>
                <w:szCs w:val="20"/>
              </w:rPr>
            </w:pPr>
          </w:p>
          <w:p w:rsidR="00F76578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Default="00665DBF" w:rsidP="00F7657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8079,8</w:t>
            </w:r>
          </w:p>
          <w:p w:rsidR="00F76578" w:rsidRDefault="00F76578" w:rsidP="00F76578">
            <w:pPr>
              <w:rPr>
                <w:sz w:val="28"/>
                <w:szCs w:val="28"/>
              </w:rPr>
            </w:pPr>
          </w:p>
          <w:p w:rsidR="00F76578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Default="00F56A1D" w:rsidP="00F76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665DBF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0" w:rsidRDefault="00665DBF" w:rsidP="003126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543,7</w:t>
            </w:r>
          </w:p>
          <w:p w:rsidR="004D518A" w:rsidRDefault="004D518A" w:rsidP="004D51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821" w:rsidRDefault="00F74821" w:rsidP="00F74821">
      <w:pPr>
        <w:rPr>
          <w:sz w:val="28"/>
          <w:szCs w:val="28"/>
        </w:rPr>
      </w:pPr>
    </w:p>
    <w:p w:rsidR="00253C44" w:rsidRDefault="00253C44" w:rsidP="00F74821">
      <w:pPr>
        <w:rPr>
          <w:sz w:val="28"/>
          <w:szCs w:val="28"/>
        </w:rPr>
      </w:pPr>
    </w:p>
    <w:p w:rsidR="00E878B2" w:rsidRPr="00D8340F" w:rsidRDefault="00E878B2" w:rsidP="00E878B2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C5582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                                </w:t>
      </w:r>
      <w:r w:rsidR="00747CA8">
        <w:rPr>
          <w:sz w:val="28"/>
          <w:szCs w:val="28"/>
        </w:rPr>
        <w:t xml:space="preserve">                       О.И.</w:t>
      </w:r>
      <w:r w:rsidR="005E404D">
        <w:rPr>
          <w:sz w:val="28"/>
          <w:szCs w:val="28"/>
        </w:rPr>
        <w:t xml:space="preserve"> </w:t>
      </w:r>
      <w:bookmarkStart w:id="0" w:name="_GoBack"/>
      <w:bookmarkEnd w:id="0"/>
      <w:r w:rsidR="00747CA8">
        <w:rPr>
          <w:sz w:val="28"/>
          <w:szCs w:val="28"/>
        </w:rPr>
        <w:t>Фурсова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DA" w:rsidRDefault="000F5ADA">
      <w:r>
        <w:separator/>
      </w:r>
    </w:p>
  </w:endnote>
  <w:endnote w:type="continuationSeparator" w:id="0">
    <w:p w:rsidR="000F5ADA" w:rsidRDefault="000F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04D">
      <w:rPr>
        <w:rStyle w:val="a5"/>
        <w:noProof/>
      </w:rPr>
      <w:t>9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DA" w:rsidRDefault="000F5ADA">
      <w:r>
        <w:separator/>
      </w:r>
    </w:p>
  </w:footnote>
  <w:footnote w:type="continuationSeparator" w:id="0">
    <w:p w:rsidR="000F5ADA" w:rsidRDefault="000F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3B4B"/>
    <w:rsid w:val="00015B4A"/>
    <w:rsid w:val="000205E9"/>
    <w:rsid w:val="00020897"/>
    <w:rsid w:val="000209A8"/>
    <w:rsid w:val="00020EB9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37DE8"/>
    <w:rsid w:val="00043129"/>
    <w:rsid w:val="00044A28"/>
    <w:rsid w:val="00045179"/>
    <w:rsid w:val="00045E1F"/>
    <w:rsid w:val="00046F76"/>
    <w:rsid w:val="00047373"/>
    <w:rsid w:val="000507B4"/>
    <w:rsid w:val="00051425"/>
    <w:rsid w:val="00054EA9"/>
    <w:rsid w:val="000577D3"/>
    <w:rsid w:val="00057BFC"/>
    <w:rsid w:val="00060E05"/>
    <w:rsid w:val="00061ADA"/>
    <w:rsid w:val="00062A75"/>
    <w:rsid w:val="00063682"/>
    <w:rsid w:val="000679A4"/>
    <w:rsid w:val="0007086D"/>
    <w:rsid w:val="00071965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0F5ADA"/>
    <w:rsid w:val="00101917"/>
    <w:rsid w:val="00104BF1"/>
    <w:rsid w:val="001128DC"/>
    <w:rsid w:val="00124BC6"/>
    <w:rsid w:val="00124E29"/>
    <w:rsid w:val="001251C4"/>
    <w:rsid w:val="0012673C"/>
    <w:rsid w:val="00137792"/>
    <w:rsid w:val="00137A77"/>
    <w:rsid w:val="001443E5"/>
    <w:rsid w:val="0015110B"/>
    <w:rsid w:val="001521D6"/>
    <w:rsid w:val="00152229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826E7"/>
    <w:rsid w:val="00191263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3B9B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0A92"/>
    <w:rsid w:val="00241545"/>
    <w:rsid w:val="002442BA"/>
    <w:rsid w:val="00244AB9"/>
    <w:rsid w:val="00246C0D"/>
    <w:rsid w:val="00246CA9"/>
    <w:rsid w:val="002511F9"/>
    <w:rsid w:val="0025275C"/>
    <w:rsid w:val="00253C44"/>
    <w:rsid w:val="00255BC3"/>
    <w:rsid w:val="00255D1E"/>
    <w:rsid w:val="002602F1"/>
    <w:rsid w:val="00261202"/>
    <w:rsid w:val="0026792F"/>
    <w:rsid w:val="002720FE"/>
    <w:rsid w:val="0027247F"/>
    <w:rsid w:val="00272B1A"/>
    <w:rsid w:val="00272F32"/>
    <w:rsid w:val="002802D8"/>
    <w:rsid w:val="0028177A"/>
    <w:rsid w:val="00283FB7"/>
    <w:rsid w:val="002844D5"/>
    <w:rsid w:val="0029009A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2670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1D11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0037"/>
    <w:rsid w:val="003A1630"/>
    <w:rsid w:val="003A7C2D"/>
    <w:rsid w:val="003B2EDA"/>
    <w:rsid w:val="003B58DF"/>
    <w:rsid w:val="003B6848"/>
    <w:rsid w:val="003B7383"/>
    <w:rsid w:val="003B755A"/>
    <w:rsid w:val="003C3010"/>
    <w:rsid w:val="003C40C2"/>
    <w:rsid w:val="003C42DE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18A"/>
    <w:rsid w:val="004D5426"/>
    <w:rsid w:val="004D58D8"/>
    <w:rsid w:val="004D62AB"/>
    <w:rsid w:val="004D6BF8"/>
    <w:rsid w:val="004E29B5"/>
    <w:rsid w:val="004E307E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2BB6"/>
    <w:rsid w:val="00524347"/>
    <w:rsid w:val="00530800"/>
    <w:rsid w:val="00531CDD"/>
    <w:rsid w:val="005341DD"/>
    <w:rsid w:val="0053692A"/>
    <w:rsid w:val="00536DC1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57EFC"/>
    <w:rsid w:val="00561E0F"/>
    <w:rsid w:val="00562EF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257A"/>
    <w:rsid w:val="00593627"/>
    <w:rsid w:val="00593BA7"/>
    <w:rsid w:val="00594B4E"/>
    <w:rsid w:val="00594FFC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C5582"/>
    <w:rsid w:val="005D08D9"/>
    <w:rsid w:val="005D1F88"/>
    <w:rsid w:val="005D2B00"/>
    <w:rsid w:val="005D3455"/>
    <w:rsid w:val="005D4F88"/>
    <w:rsid w:val="005D7EA4"/>
    <w:rsid w:val="005E1D63"/>
    <w:rsid w:val="005E29F1"/>
    <w:rsid w:val="005E404D"/>
    <w:rsid w:val="005F04C4"/>
    <w:rsid w:val="005F2598"/>
    <w:rsid w:val="005F542D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21E9"/>
    <w:rsid w:val="00614DAC"/>
    <w:rsid w:val="006158E5"/>
    <w:rsid w:val="00620196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5DBF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75CF"/>
    <w:rsid w:val="00690A0D"/>
    <w:rsid w:val="00695B31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54A7"/>
    <w:rsid w:val="006C6013"/>
    <w:rsid w:val="006C6658"/>
    <w:rsid w:val="006C6BA1"/>
    <w:rsid w:val="006D5BF5"/>
    <w:rsid w:val="006D5F89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0111"/>
    <w:rsid w:val="0074062C"/>
    <w:rsid w:val="0074471D"/>
    <w:rsid w:val="00744BD5"/>
    <w:rsid w:val="00747CA8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3E5"/>
    <w:rsid w:val="007D2534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180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5D0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882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2D93"/>
    <w:rsid w:val="009330A6"/>
    <w:rsid w:val="009335A5"/>
    <w:rsid w:val="009336B8"/>
    <w:rsid w:val="00934A7E"/>
    <w:rsid w:val="00936B19"/>
    <w:rsid w:val="00944626"/>
    <w:rsid w:val="00946637"/>
    <w:rsid w:val="00952A0B"/>
    <w:rsid w:val="00952F54"/>
    <w:rsid w:val="0095596E"/>
    <w:rsid w:val="00955B1A"/>
    <w:rsid w:val="00956A0B"/>
    <w:rsid w:val="00957B4D"/>
    <w:rsid w:val="00960CEF"/>
    <w:rsid w:val="00962AFB"/>
    <w:rsid w:val="009639CC"/>
    <w:rsid w:val="00963D53"/>
    <w:rsid w:val="009647DA"/>
    <w:rsid w:val="00967DB2"/>
    <w:rsid w:val="009704D8"/>
    <w:rsid w:val="009747D3"/>
    <w:rsid w:val="0097585D"/>
    <w:rsid w:val="00976DD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07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61A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0171"/>
    <w:rsid w:val="00A27472"/>
    <w:rsid w:val="00A344EC"/>
    <w:rsid w:val="00A35A58"/>
    <w:rsid w:val="00A40F7E"/>
    <w:rsid w:val="00A43BFB"/>
    <w:rsid w:val="00A4465B"/>
    <w:rsid w:val="00A460FB"/>
    <w:rsid w:val="00A46B50"/>
    <w:rsid w:val="00A46ED3"/>
    <w:rsid w:val="00A50D93"/>
    <w:rsid w:val="00A541DF"/>
    <w:rsid w:val="00A55834"/>
    <w:rsid w:val="00A5604A"/>
    <w:rsid w:val="00A60C38"/>
    <w:rsid w:val="00A638FB"/>
    <w:rsid w:val="00A674AA"/>
    <w:rsid w:val="00A708B2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41B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2745"/>
    <w:rsid w:val="00B432ED"/>
    <w:rsid w:val="00B46402"/>
    <w:rsid w:val="00B5231E"/>
    <w:rsid w:val="00B5319C"/>
    <w:rsid w:val="00B62251"/>
    <w:rsid w:val="00B62F00"/>
    <w:rsid w:val="00B633A2"/>
    <w:rsid w:val="00B63C33"/>
    <w:rsid w:val="00B66D75"/>
    <w:rsid w:val="00B70141"/>
    <w:rsid w:val="00B701D5"/>
    <w:rsid w:val="00B70561"/>
    <w:rsid w:val="00B73213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4D90"/>
    <w:rsid w:val="00BE6ACF"/>
    <w:rsid w:val="00BF3AA7"/>
    <w:rsid w:val="00BF78F4"/>
    <w:rsid w:val="00C01040"/>
    <w:rsid w:val="00C01572"/>
    <w:rsid w:val="00C0281D"/>
    <w:rsid w:val="00C0415C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125"/>
    <w:rsid w:val="00CB1D22"/>
    <w:rsid w:val="00CB2CE6"/>
    <w:rsid w:val="00CB5110"/>
    <w:rsid w:val="00CB57E7"/>
    <w:rsid w:val="00CC157C"/>
    <w:rsid w:val="00CC440B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06ABD"/>
    <w:rsid w:val="00D1094D"/>
    <w:rsid w:val="00D116A4"/>
    <w:rsid w:val="00D16952"/>
    <w:rsid w:val="00D17446"/>
    <w:rsid w:val="00D23CF6"/>
    <w:rsid w:val="00D245C4"/>
    <w:rsid w:val="00D32611"/>
    <w:rsid w:val="00D326BE"/>
    <w:rsid w:val="00D332FB"/>
    <w:rsid w:val="00D35B59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57721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13DE"/>
    <w:rsid w:val="00D82A5C"/>
    <w:rsid w:val="00D8340F"/>
    <w:rsid w:val="00D84B70"/>
    <w:rsid w:val="00D9199A"/>
    <w:rsid w:val="00D93067"/>
    <w:rsid w:val="00D937A6"/>
    <w:rsid w:val="00D94EE1"/>
    <w:rsid w:val="00D97EAD"/>
    <w:rsid w:val="00DA0609"/>
    <w:rsid w:val="00DA18BC"/>
    <w:rsid w:val="00DA3626"/>
    <w:rsid w:val="00DA3729"/>
    <w:rsid w:val="00DA3B6F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265A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0E9B"/>
    <w:rsid w:val="00E04FA2"/>
    <w:rsid w:val="00E0790A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546B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01C6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343C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6A1D"/>
    <w:rsid w:val="00F57019"/>
    <w:rsid w:val="00F60B49"/>
    <w:rsid w:val="00F623FB"/>
    <w:rsid w:val="00F6293A"/>
    <w:rsid w:val="00F6334F"/>
    <w:rsid w:val="00F63560"/>
    <w:rsid w:val="00F645E7"/>
    <w:rsid w:val="00F66579"/>
    <w:rsid w:val="00F70898"/>
    <w:rsid w:val="00F70AC7"/>
    <w:rsid w:val="00F74821"/>
    <w:rsid w:val="00F76150"/>
    <w:rsid w:val="00F76578"/>
    <w:rsid w:val="00F82256"/>
    <w:rsid w:val="00F8285B"/>
    <w:rsid w:val="00F90EB9"/>
    <w:rsid w:val="00F9113E"/>
    <w:rsid w:val="00F91C11"/>
    <w:rsid w:val="00F91C5E"/>
    <w:rsid w:val="00F94482"/>
    <w:rsid w:val="00F947CC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1AC0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668B3"/>
  <w15:chartTrackingRefBased/>
  <w15:docId w15:val="{70077752-D672-49BF-A877-EE82B45E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1\Documents\&#1073;&#1102;&#1076;&#1078;&#1077;&#1090;%202019\&#1054;&#1041;&#1051;%20&#1092;&#1080;&#1085;&#1072;&#1085;&#1089;&#1072;&#1084;&#108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11246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C:\Users\1\Documents\бюджет 2019\ОБЛ финансами.doc</vt:lpwstr>
      </vt:variant>
      <vt:variant>
        <vt:lpwstr>sub_700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3</cp:revision>
  <cp:lastPrinted>2018-12-28T09:52:00Z</cp:lastPrinted>
  <dcterms:created xsi:type="dcterms:W3CDTF">2025-01-17T12:42:00Z</dcterms:created>
  <dcterms:modified xsi:type="dcterms:W3CDTF">2025-01-17T12:47:00Z</dcterms:modified>
</cp:coreProperties>
</file>