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55" w:rsidRDefault="003B1B55"/>
    <w:p w:rsidR="003B1B55" w:rsidRDefault="00415477">
      <w:pPr>
        <w:tabs>
          <w:tab w:val="left" w:pos="8280"/>
        </w:tabs>
        <w:jc w:val="center"/>
      </w:pPr>
      <w:r>
        <w:t xml:space="preserve">                                                                     </w:t>
      </w:r>
    </w:p>
    <w:p w:rsidR="00E72B23" w:rsidRDefault="00E72B23" w:rsidP="00E72B2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3EA37A07" wp14:editId="208D3490">
            <wp:extent cx="664521" cy="78645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64521" cy="7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B23" w:rsidRDefault="00E72B23" w:rsidP="00E72B23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E72B23" w:rsidRDefault="00E72B23" w:rsidP="00E72B23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E72B23" w:rsidRDefault="00E72B23" w:rsidP="00E72B23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E72B23" w:rsidRDefault="00E72B23" w:rsidP="00E72B23">
      <w:pPr>
        <w:jc w:val="center"/>
        <w:outlineLvl w:val="0"/>
        <w:rPr>
          <w:b/>
        </w:rPr>
      </w:pPr>
      <w:r>
        <w:rPr>
          <w:b/>
        </w:rPr>
        <w:t>«ЛЕНИНСКОЕ СЕЛЬСКОЕ ПОСЕЛЕНИЕ»</w:t>
      </w:r>
    </w:p>
    <w:p w:rsidR="00E72B23" w:rsidRDefault="00E72B23" w:rsidP="00E72B23">
      <w:pPr>
        <w:jc w:val="center"/>
        <w:rPr>
          <w:b/>
        </w:rPr>
      </w:pPr>
      <w:r>
        <w:rPr>
          <w:b/>
        </w:rPr>
        <w:t>АДМИНИСТРАЦИЯ</w:t>
      </w:r>
    </w:p>
    <w:p w:rsidR="00E72B23" w:rsidRDefault="00E72B23" w:rsidP="00E72B23">
      <w:pPr>
        <w:jc w:val="center"/>
        <w:rPr>
          <w:b/>
        </w:rPr>
      </w:pPr>
      <w:r>
        <w:rPr>
          <w:b/>
        </w:rPr>
        <w:t>ЛЕНИНСКОГО СЕЛЬСКОГО ПОСЕЛЕНИЯ</w:t>
      </w:r>
    </w:p>
    <w:p w:rsidR="003B1B55" w:rsidRDefault="003B1B55">
      <w:pPr>
        <w:tabs>
          <w:tab w:val="center" w:pos="4677"/>
        </w:tabs>
        <w:rPr>
          <w:b/>
          <w:sz w:val="24"/>
        </w:rPr>
      </w:pPr>
    </w:p>
    <w:p w:rsidR="003B1B55" w:rsidRDefault="003B1B55">
      <w:pPr>
        <w:tabs>
          <w:tab w:val="center" w:pos="4677"/>
        </w:tabs>
        <w:rPr>
          <w:b/>
          <w:sz w:val="24"/>
        </w:rPr>
      </w:pPr>
    </w:p>
    <w:p w:rsidR="003B1B55" w:rsidRDefault="00415477">
      <w:pPr>
        <w:tabs>
          <w:tab w:val="center" w:pos="4677"/>
        </w:tabs>
        <w:rPr>
          <w:b/>
          <w:sz w:val="24"/>
        </w:rPr>
      </w:pPr>
      <w:r>
        <w:rPr>
          <w:b/>
          <w:sz w:val="24"/>
        </w:rPr>
        <w:tab/>
        <w:t>ПОСТАНОВЛЕНИЕ</w:t>
      </w:r>
    </w:p>
    <w:p w:rsidR="00E72B23" w:rsidRDefault="00E72B23">
      <w:pPr>
        <w:jc w:val="center"/>
        <w:rPr>
          <w:b/>
          <w:sz w:val="24"/>
        </w:rPr>
      </w:pPr>
    </w:p>
    <w:p w:rsidR="003B1B55" w:rsidRDefault="00415477">
      <w:pPr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№ </w:t>
      </w:r>
      <w:r w:rsidR="00E72B23">
        <w:rPr>
          <w:b/>
          <w:sz w:val="24"/>
        </w:rPr>
        <w:t>17</w:t>
      </w:r>
    </w:p>
    <w:p w:rsidR="003B1B55" w:rsidRDefault="00E72B23">
      <w:pPr>
        <w:rPr>
          <w:b/>
          <w:sz w:val="40"/>
          <w:u w:val="single"/>
        </w:rPr>
      </w:pPr>
      <w:r>
        <w:rPr>
          <w:b/>
          <w:sz w:val="24"/>
        </w:rPr>
        <w:t>24</w:t>
      </w:r>
      <w:bookmarkStart w:id="0" w:name="_GoBack"/>
      <w:bookmarkEnd w:id="0"/>
      <w:r w:rsidR="00C65AD7">
        <w:rPr>
          <w:b/>
          <w:sz w:val="24"/>
        </w:rPr>
        <w:t>.01.2025 г</w:t>
      </w:r>
      <w:r w:rsidR="00415477">
        <w:rPr>
          <w:b/>
          <w:sz w:val="24"/>
        </w:rPr>
        <w:t>.                                                                                                         х.</w:t>
      </w:r>
      <w:r w:rsidR="00C65AD7">
        <w:rPr>
          <w:b/>
          <w:sz w:val="24"/>
        </w:rPr>
        <w:t xml:space="preserve"> </w:t>
      </w:r>
      <w:r w:rsidR="00415477">
        <w:rPr>
          <w:b/>
          <w:sz w:val="24"/>
        </w:rPr>
        <w:t>Ленинский</w:t>
      </w:r>
    </w:p>
    <w:p w:rsidR="003B1B55" w:rsidRDefault="003B1B55"/>
    <w:p w:rsidR="003B1B55" w:rsidRDefault="00415477">
      <w:pPr>
        <w:ind w:firstLine="473"/>
      </w:pPr>
      <w:r>
        <w:t xml:space="preserve">Об утверждении Программы профилактики рисков </w:t>
      </w:r>
    </w:p>
    <w:p w:rsidR="003B1B55" w:rsidRDefault="00415477">
      <w:r>
        <w:t xml:space="preserve">причинения вреда (ущерба) охраняемым законом </w:t>
      </w:r>
    </w:p>
    <w:p w:rsidR="003B1B55" w:rsidRDefault="00415477">
      <w:r>
        <w:t xml:space="preserve">ценностям при осуществлении муниципального </w:t>
      </w:r>
    </w:p>
    <w:p w:rsidR="003B1B55" w:rsidRDefault="00415477">
      <w:r>
        <w:t xml:space="preserve">контроля в сфере благоустройства, осуществляемого </w:t>
      </w:r>
    </w:p>
    <w:p w:rsidR="003B1B55" w:rsidRDefault="00415477">
      <w:r>
        <w:t xml:space="preserve">на территории Ленинского сельского поселения </w:t>
      </w:r>
    </w:p>
    <w:p w:rsidR="003B1B55" w:rsidRDefault="003B1B55">
      <w:pPr>
        <w:tabs>
          <w:tab w:val="left" w:pos="709"/>
        </w:tabs>
        <w:jc w:val="both"/>
        <w:rPr>
          <w:spacing w:val="4"/>
        </w:rPr>
      </w:pPr>
    </w:p>
    <w:p w:rsidR="003B1B55" w:rsidRDefault="00415477">
      <w:pPr>
        <w:tabs>
          <w:tab w:val="left" w:pos="709"/>
        </w:tabs>
        <w:ind w:firstLine="709"/>
        <w:jc w:val="both"/>
        <w:rPr>
          <w:spacing w:val="4"/>
        </w:rPr>
      </w:pPr>
      <w:r>
        <w:rPr>
          <w:spacing w:val="4"/>
        </w:rPr>
        <w:t>В соответствии с Федеральным законом от 31 июля 2020 г. № 248-ФЗ «О государственном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Ленинского сельского поселения</w:t>
      </w:r>
    </w:p>
    <w:p w:rsidR="003B1B55" w:rsidRDefault="003B1B55">
      <w:pPr>
        <w:tabs>
          <w:tab w:val="left" w:pos="709"/>
        </w:tabs>
        <w:ind w:firstLine="709"/>
        <w:jc w:val="both"/>
        <w:rPr>
          <w:spacing w:val="4"/>
        </w:rPr>
      </w:pPr>
    </w:p>
    <w:p w:rsidR="003B1B55" w:rsidRDefault="00415477">
      <w:pPr>
        <w:jc w:val="center"/>
      </w:pPr>
      <w:r>
        <w:t>ПОСТАНОВЛЯЮ</w:t>
      </w:r>
    </w:p>
    <w:p w:rsidR="003B1B55" w:rsidRDefault="003B1B55">
      <w:pPr>
        <w:tabs>
          <w:tab w:val="left" w:pos="709"/>
        </w:tabs>
        <w:ind w:firstLine="709"/>
        <w:jc w:val="both"/>
        <w:rPr>
          <w:spacing w:val="4"/>
        </w:rPr>
      </w:pPr>
    </w:p>
    <w:p w:rsidR="003B1B55" w:rsidRDefault="00415477">
      <w:pPr>
        <w:tabs>
          <w:tab w:val="left" w:pos="709"/>
        </w:tabs>
        <w:ind w:firstLine="283"/>
        <w:jc w:val="both"/>
        <w:rPr>
          <w:spacing w:val="4"/>
        </w:rPr>
      </w:pPr>
      <w:r>
        <w:rPr>
          <w:spacing w:val="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Ленинского сельского поселения </w:t>
      </w:r>
      <w:r w:rsidR="000F4A06">
        <w:rPr>
          <w:spacing w:val="4"/>
        </w:rPr>
        <w:t>на 202</w:t>
      </w:r>
      <w:r w:rsidR="00C65AD7">
        <w:rPr>
          <w:spacing w:val="4"/>
        </w:rPr>
        <w:t>5</w:t>
      </w:r>
      <w:r>
        <w:rPr>
          <w:spacing w:val="4"/>
        </w:rPr>
        <w:t xml:space="preserve"> год согласно </w:t>
      </w:r>
      <w:r w:rsidR="000F4A06">
        <w:rPr>
          <w:spacing w:val="4"/>
        </w:rPr>
        <w:t>приложению,</w:t>
      </w:r>
      <w:r>
        <w:rPr>
          <w:spacing w:val="4"/>
        </w:rPr>
        <w:t xml:space="preserve"> к настоящему постановлению.</w:t>
      </w:r>
    </w:p>
    <w:p w:rsidR="003B1B55" w:rsidRDefault="00415477">
      <w:pPr>
        <w:tabs>
          <w:tab w:val="left" w:pos="709"/>
        </w:tabs>
        <w:ind w:firstLine="283"/>
        <w:jc w:val="both"/>
        <w:rPr>
          <w:spacing w:val="4"/>
        </w:rPr>
      </w:pPr>
      <w:r>
        <w:t>2.Контроль за выполнением настоящего постановления оставляю за собой.</w:t>
      </w:r>
    </w:p>
    <w:p w:rsidR="003B1B55" w:rsidRDefault="00415477" w:rsidP="00E72B23">
      <w:pPr>
        <w:tabs>
          <w:tab w:val="left" w:pos="567"/>
        </w:tabs>
        <w:ind w:firstLine="283"/>
        <w:jc w:val="both"/>
      </w:pPr>
      <w:r>
        <w:t>3.Постановление вступа</w:t>
      </w:r>
      <w:r w:rsidR="00E72B23">
        <w:t>ет в силу со дня его подписания.</w:t>
      </w:r>
    </w:p>
    <w:p w:rsidR="003B1B55" w:rsidRDefault="003B1B55">
      <w:pPr>
        <w:jc w:val="both"/>
      </w:pPr>
    </w:p>
    <w:p w:rsidR="00E72B23" w:rsidRDefault="00E72B23">
      <w:pPr>
        <w:jc w:val="both"/>
      </w:pPr>
    </w:p>
    <w:p w:rsidR="00C65AD7" w:rsidRDefault="00415477">
      <w:pPr>
        <w:jc w:val="both"/>
      </w:pPr>
      <w:r>
        <w:t xml:space="preserve">Глава Администрации </w:t>
      </w:r>
    </w:p>
    <w:p w:rsidR="003B1B55" w:rsidRDefault="00415477">
      <w:pPr>
        <w:jc w:val="both"/>
      </w:pPr>
      <w:r>
        <w:t>Ленинского</w:t>
      </w:r>
      <w:r w:rsidR="00C65AD7">
        <w:t xml:space="preserve"> сельского поселения</w:t>
      </w:r>
      <w:r w:rsidR="00C65AD7">
        <w:tab/>
      </w:r>
      <w:r w:rsidR="00C65AD7">
        <w:tab/>
      </w:r>
      <w:r w:rsidR="00C65AD7">
        <w:tab/>
      </w:r>
      <w:r w:rsidR="00C65AD7">
        <w:tab/>
        <w:t xml:space="preserve"> </w:t>
      </w:r>
      <w:r>
        <w:t>О.И.</w:t>
      </w:r>
      <w:r w:rsidR="00C65AD7">
        <w:t xml:space="preserve"> </w:t>
      </w:r>
      <w:r>
        <w:t>Фурсова</w:t>
      </w:r>
    </w:p>
    <w:p w:rsidR="003B1B55" w:rsidRDefault="003B1B55">
      <w:pPr>
        <w:jc w:val="both"/>
      </w:pPr>
    </w:p>
    <w:p w:rsidR="003B1B55" w:rsidRDefault="003B1B55">
      <w:pPr>
        <w:jc w:val="both"/>
      </w:pPr>
    </w:p>
    <w:p w:rsidR="003B1B55" w:rsidRDefault="003B1B55"/>
    <w:p w:rsidR="003B1B55" w:rsidRDefault="003B1B55">
      <w:pPr>
        <w:pStyle w:val="Heading"/>
        <w:ind w:right="-1" w:firstLine="0"/>
        <w:jc w:val="left"/>
        <w:rPr>
          <w:rFonts w:ascii="Times New Roman" w:hAnsi="Times New Roman"/>
          <w:b w:val="0"/>
          <w:sz w:val="28"/>
        </w:rPr>
      </w:pPr>
    </w:p>
    <w:p w:rsidR="00E72B23" w:rsidRPr="00E72B23" w:rsidRDefault="00415477" w:rsidP="00E72B23">
      <w:pPr>
        <w:pStyle w:val="Heading"/>
        <w:ind w:left="5103" w:right="-1" w:firstLine="0"/>
        <w:jc w:val="right"/>
        <w:rPr>
          <w:rFonts w:ascii="Times New Roman" w:hAnsi="Times New Roman"/>
          <w:b w:val="0"/>
          <w:sz w:val="28"/>
        </w:rPr>
      </w:pPr>
      <w:r w:rsidRPr="00E72B23">
        <w:rPr>
          <w:rFonts w:ascii="Times New Roman" w:hAnsi="Times New Roman"/>
          <w:b w:val="0"/>
          <w:sz w:val="28"/>
        </w:rPr>
        <w:t>Приложение</w:t>
      </w:r>
    </w:p>
    <w:p w:rsidR="003B1B55" w:rsidRPr="00E72B23" w:rsidRDefault="00E72B23" w:rsidP="00E72B23">
      <w:pPr>
        <w:pStyle w:val="Heading"/>
        <w:ind w:left="5103" w:right="-1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</w:t>
      </w:r>
      <w:r w:rsidRPr="00E72B23">
        <w:rPr>
          <w:rFonts w:ascii="Times New Roman" w:hAnsi="Times New Roman"/>
          <w:b w:val="0"/>
          <w:sz w:val="28"/>
        </w:rPr>
        <w:t xml:space="preserve"> </w:t>
      </w:r>
      <w:r w:rsidR="00415477" w:rsidRPr="00E72B23">
        <w:rPr>
          <w:rFonts w:ascii="Times New Roman" w:hAnsi="Times New Roman"/>
          <w:b w:val="0"/>
        </w:rPr>
        <w:t>постановлению Администрации</w:t>
      </w:r>
    </w:p>
    <w:p w:rsidR="003B1B55" w:rsidRPr="00E72B23" w:rsidRDefault="00415477" w:rsidP="00E72B23">
      <w:pPr>
        <w:pStyle w:val="a3"/>
        <w:ind w:left="5103" w:firstLine="0"/>
        <w:jc w:val="right"/>
      </w:pPr>
      <w:r w:rsidRPr="00E72B23">
        <w:t>Ленинского сельского поселения</w:t>
      </w:r>
    </w:p>
    <w:p w:rsidR="003B1B55" w:rsidRPr="00E72B23" w:rsidRDefault="00415477" w:rsidP="00E72B23">
      <w:pPr>
        <w:pStyle w:val="a3"/>
        <w:ind w:left="5103" w:firstLine="0"/>
        <w:jc w:val="right"/>
      </w:pPr>
      <w:r w:rsidRPr="00E72B23">
        <w:t xml:space="preserve">от </w:t>
      </w:r>
      <w:r w:rsidR="00E72B23">
        <w:t>24</w:t>
      </w:r>
      <w:r w:rsidR="00C65AD7" w:rsidRPr="00E72B23">
        <w:t>.01.2025 г.</w:t>
      </w:r>
      <w:r w:rsidR="000F4A06" w:rsidRPr="00E72B23">
        <w:t xml:space="preserve"> №</w:t>
      </w:r>
      <w:r w:rsidR="00E72B23">
        <w:t xml:space="preserve"> 17</w:t>
      </w:r>
    </w:p>
    <w:p w:rsidR="003B1B55" w:rsidRDefault="003B1B55">
      <w:pPr>
        <w:jc w:val="right"/>
      </w:pPr>
    </w:p>
    <w:p w:rsidR="003B1B55" w:rsidRDefault="003B1B55"/>
    <w:p w:rsidR="003B1B55" w:rsidRDefault="00415477">
      <w:pPr>
        <w:jc w:val="center"/>
      </w:pPr>
      <w:r>
        <w:t>ПРОГРАММА</w:t>
      </w:r>
    </w:p>
    <w:p w:rsidR="00C65AD7" w:rsidRDefault="00415477">
      <w:pPr>
        <w:jc w:val="center"/>
      </w:pPr>
      <w:r>
        <w:t>профилактики рисков причинения вреда (ущерба)</w:t>
      </w:r>
    </w:p>
    <w:p w:rsidR="003B1B55" w:rsidRDefault="00415477">
      <w:pPr>
        <w:jc w:val="center"/>
      </w:pPr>
      <w:r>
        <w:t xml:space="preserve"> охраняемым законом ценностям при осуществлении</w:t>
      </w:r>
    </w:p>
    <w:p w:rsidR="00C65AD7" w:rsidRDefault="000F4A06">
      <w:pPr>
        <w:jc w:val="center"/>
      </w:pPr>
      <w:r>
        <w:t>муниципального контроля</w:t>
      </w:r>
      <w:r w:rsidR="00415477">
        <w:t xml:space="preserve"> в сфере благоустройства,</w:t>
      </w:r>
    </w:p>
    <w:p w:rsidR="003B1B55" w:rsidRDefault="00415477">
      <w:pPr>
        <w:jc w:val="center"/>
      </w:pPr>
      <w:r>
        <w:t xml:space="preserve"> осуществляемого на территории Ленинского сельского поселения </w:t>
      </w:r>
    </w:p>
    <w:p w:rsidR="003B1B55" w:rsidRDefault="00415477">
      <w:pPr>
        <w:jc w:val="center"/>
      </w:pPr>
      <w:r>
        <w:t>на 202</w:t>
      </w:r>
      <w:r w:rsidR="00C65AD7">
        <w:t>5</w:t>
      </w:r>
      <w:r>
        <w:t xml:space="preserve"> год</w:t>
      </w:r>
    </w:p>
    <w:p w:rsidR="003B1B55" w:rsidRDefault="003B1B55">
      <w:pPr>
        <w:jc w:val="center"/>
      </w:pPr>
    </w:p>
    <w:p w:rsidR="003B1B55" w:rsidRDefault="00415477">
      <w:pPr>
        <w:jc w:val="center"/>
      </w:pPr>
      <w:r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3B1B55" w:rsidRDefault="003B1B55">
      <w:pPr>
        <w:jc w:val="both"/>
      </w:pPr>
    </w:p>
    <w:p w:rsidR="003B1B55" w:rsidRDefault="00415477">
      <w:pPr>
        <w:ind w:firstLine="709"/>
        <w:jc w:val="both"/>
      </w:pPr>
      <w:r>
        <w:t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Ленинского сельского поселения на 202</w:t>
      </w:r>
      <w:r w:rsidR="00C65AD7">
        <w:t>5</w:t>
      </w:r>
      <w:r>
        <w:t xml:space="preserve"> год (далее - Программа профилактики) разработана в соответствии с Федеральным законом от 31 июля 2020 г. № 248-ФЗ «О государственном (надзоре) и муниципальном контроле в Российской Федерации», постановлением Правительства Российской Федерации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B1B55" w:rsidRDefault="00415477">
      <w:pPr>
        <w:ind w:firstLine="709"/>
        <w:jc w:val="both"/>
      </w:pPr>
      <w:r>
        <w:t xml:space="preserve">1.2. Программа профилактики распространяет свое действие на муниципальный </w:t>
      </w:r>
      <w:r w:rsidR="000F4A06">
        <w:t>контроль в</w:t>
      </w:r>
      <w:r>
        <w:t xml:space="preserve"> сфере благоустройства, соблюдение гражданами и организациями Правил благоустройства территории Ленинского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B1B55" w:rsidRDefault="00415477">
      <w:pPr>
        <w:ind w:firstLine="709"/>
        <w:jc w:val="both"/>
      </w:pPr>
      <w:r>
        <w:t>1.3. Объектами муниципального контроля в сфере благоустройства являются:</w:t>
      </w:r>
    </w:p>
    <w:p w:rsidR="003B1B55" w:rsidRDefault="00415477">
      <w:pPr>
        <w:ind w:firstLine="709"/>
        <w:jc w:val="both"/>
      </w:pPr>
      <w: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B1B55" w:rsidRDefault="00415477">
      <w:pPr>
        <w:ind w:firstLine="709"/>
        <w:jc w:val="both"/>
      </w:pPr>
      <w: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B1B55" w:rsidRDefault="00415477">
      <w:pPr>
        <w:ind w:firstLine="709"/>
        <w:jc w:val="both"/>
      </w:pPr>
      <w: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</w:t>
      </w:r>
      <w:r>
        <w:lastRenderedPageBreak/>
        <w:t>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3B1B55" w:rsidRDefault="00415477">
      <w:pPr>
        <w:ind w:firstLine="709"/>
        <w:jc w:val="both"/>
      </w:pPr>
      <w:r>
        <w:t>1.4. Проведение профилактических мероприятий, направленных на соблюдение контролируемыми лицами обязательных требований правил благоустройства, будут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3B1B55" w:rsidRDefault="00415477">
      <w:pPr>
        <w:ind w:firstLine="709"/>
        <w:jc w:val="both"/>
      </w:pPr>
      <w:r>
        <w:t>1.5. Органом муниципального контроля в сфере благоустройства проводятся следующие виды плановых контрольных мероприятий:</w:t>
      </w:r>
    </w:p>
    <w:p w:rsidR="003B1B55" w:rsidRDefault="00415477">
      <w:pPr>
        <w:ind w:firstLine="709"/>
        <w:jc w:val="both"/>
      </w:pPr>
      <w:r>
        <w:t>- выездная проверка</w:t>
      </w:r>
    </w:p>
    <w:p w:rsidR="003B1B55" w:rsidRDefault="00415477">
      <w:pPr>
        <w:ind w:firstLine="709"/>
        <w:jc w:val="both"/>
      </w:pPr>
      <w:r>
        <w:t>- инспекционный визит</w:t>
      </w:r>
    </w:p>
    <w:p w:rsidR="003B1B55" w:rsidRDefault="00415477">
      <w:pPr>
        <w:ind w:firstLine="709"/>
        <w:jc w:val="both"/>
      </w:pPr>
      <w:r>
        <w:t>1.6. Администрацией при осуществлении муниципального контроля в сфере благоустройства могут проводиться следующие профилактические мероприятия:</w:t>
      </w:r>
    </w:p>
    <w:p w:rsidR="003B1B55" w:rsidRDefault="00415477">
      <w:pPr>
        <w:ind w:firstLine="709"/>
        <w:jc w:val="both"/>
      </w:pPr>
      <w:r>
        <w:t>- информирование;</w:t>
      </w:r>
    </w:p>
    <w:p w:rsidR="003B1B55" w:rsidRDefault="00C65AD7">
      <w:pPr>
        <w:ind w:firstLine="709"/>
        <w:jc w:val="both"/>
      </w:pPr>
      <w:r>
        <w:t>- консультирование;</w:t>
      </w:r>
    </w:p>
    <w:p w:rsidR="003B1B55" w:rsidRDefault="00415477">
      <w:pPr>
        <w:ind w:firstLine="709"/>
        <w:jc w:val="both"/>
      </w:pPr>
      <w:r>
        <w:t>- обобщение правоприменительной практики</w:t>
      </w:r>
      <w:r w:rsidR="00C65AD7">
        <w:t>.</w:t>
      </w:r>
    </w:p>
    <w:p w:rsidR="003B1B55" w:rsidRDefault="00415477">
      <w:pPr>
        <w:ind w:firstLine="709"/>
        <w:jc w:val="both"/>
      </w:pPr>
      <w:r>
        <w:t>1.5. Данные о проведенных мероприятиях по контролю, мероприятиях по профилактике нарушений и их результаты.</w:t>
      </w:r>
    </w:p>
    <w:p w:rsidR="003B1B55" w:rsidRDefault="00415477">
      <w:pPr>
        <w:ind w:firstLine="709"/>
        <w:jc w:val="both"/>
      </w:pPr>
      <w: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Ленинского сельского </w:t>
      </w:r>
      <w:r w:rsidR="000F4A06">
        <w:t>поселения размещены</w:t>
      </w:r>
      <w:r>
        <w:t xml:space="preserve"> информационные материалы, содержащие нормативные правовые документы муниципального контроля в сфере благоустройства и санитарного содержания территории поселения.</w:t>
      </w:r>
    </w:p>
    <w:p w:rsidR="003B1B55" w:rsidRDefault="003B1B55">
      <w:pPr>
        <w:ind w:firstLine="709"/>
        <w:jc w:val="both"/>
      </w:pPr>
    </w:p>
    <w:p w:rsidR="003B1B55" w:rsidRDefault="00415477">
      <w:pPr>
        <w:jc w:val="center"/>
      </w:pPr>
      <w:r>
        <w:t>2. Цели и задачи реализации программы профилактики</w:t>
      </w:r>
    </w:p>
    <w:p w:rsidR="003B1B55" w:rsidRDefault="003B1B55">
      <w:pPr>
        <w:jc w:val="center"/>
      </w:pPr>
    </w:p>
    <w:p w:rsidR="003B1B55" w:rsidRDefault="00415477">
      <w:pPr>
        <w:ind w:firstLine="709"/>
        <w:jc w:val="both"/>
      </w:pPr>
      <w:r>
        <w:t>2.1. Настоящая программа профилактики определяет цели и задачи осуществления профилактических мероприятий, направленных на:</w:t>
      </w:r>
    </w:p>
    <w:p w:rsidR="003B1B55" w:rsidRDefault="00415477">
      <w:pPr>
        <w:ind w:firstLine="709"/>
        <w:jc w:val="both"/>
      </w:pPr>
      <w:r>
        <w:t>- повышение прозрачности осуществления муниципального контроля за соблюдением требований Правил благоустройства;</w:t>
      </w:r>
    </w:p>
    <w:p w:rsidR="003B1B55" w:rsidRDefault="00415477">
      <w:pPr>
        <w:ind w:firstLine="709"/>
        <w:jc w:val="both"/>
      </w:pPr>
      <w:r>
        <w:t>- предупреждение и профилактику нарушений требований Правил благоустройства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</w:r>
    </w:p>
    <w:p w:rsidR="003B1B55" w:rsidRDefault="00415477">
      <w:pPr>
        <w:ind w:firstLine="709"/>
        <w:jc w:val="both"/>
      </w:pPr>
      <w:r>
        <w:t xml:space="preserve">- разъяснение подконтрольным субъектам обязательных </w:t>
      </w:r>
      <w:r w:rsidR="000F4A06">
        <w:t>требований, полнота</w:t>
      </w:r>
      <w:r>
        <w:t xml:space="preserve"> и своевременность информирования;</w:t>
      </w:r>
    </w:p>
    <w:p w:rsidR="003B1B55" w:rsidRDefault="00415477">
      <w:pPr>
        <w:ind w:firstLine="709"/>
        <w:jc w:val="both"/>
      </w:pPr>
      <w:r>
        <w:t>- повышение уровня благоустройства, соблюдения чистоты и порядка на территории Ленинского сельского поселения.</w:t>
      </w:r>
    </w:p>
    <w:p w:rsidR="003B1B55" w:rsidRDefault="00415477">
      <w:pPr>
        <w:ind w:firstLine="709"/>
        <w:jc w:val="both"/>
      </w:pPr>
      <w:r>
        <w:t>- стимулирование добросовестного соблюдения обязательных требований всеми контролируемыми лицами.</w:t>
      </w:r>
    </w:p>
    <w:p w:rsidR="003B1B55" w:rsidRDefault="00415477">
      <w:pPr>
        <w:ind w:firstLine="709"/>
        <w:jc w:val="both"/>
      </w:pPr>
      <w:r>
        <w:t>- соблюдение порядка и сроков консультирования контролируемых лиц и их представителей по вопросам, связанным с организацией и осуществлением</w:t>
      </w:r>
    </w:p>
    <w:p w:rsidR="003B1B55" w:rsidRDefault="00415477">
      <w:pPr>
        <w:jc w:val="both"/>
      </w:pPr>
      <w:r>
        <w:t>муниципального контроля.</w:t>
      </w:r>
    </w:p>
    <w:p w:rsidR="003B1B55" w:rsidRDefault="00415477">
      <w:pPr>
        <w:ind w:firstLine="709"/>
        <w:jc w:val="both"/>
      </w:pPr>
      <w:r>
        <w:lastRenderedPageBreak/>
        <w:t>-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:rsidR="003B1B55" w:rsidRDefault="00415477">
      <w:pPr>
        <w:ind w:firstLine="709"/>
        <w:jc w:val="both"/>
      </w:pPr>
      <w:r>
        <w:t>- выявление типичных нарушений обязательных требований и подготовка предложений по их профилактике.</w:t>
      </w:r>
    </w:p>
    <w:p w:rsidR="003B1B55" w:rsidRDefault="003B1B55">
      <w:pPr>
        <w:ind w:firstLine="709"/>
        <w:jc w:val="both"/>
      </w:pPr>
    </w:p>
    <w:p w:rsidR="003B1B55" w:rsidRDefault="003B1B55">
      <w:pPr>
        <w:ind w:firstLine="709"/>
        <w:jc w:val="both"/>
      </w:pPr>
    </w:p>
    <w:p w:rsidR="003B1B55" w:rsidRDefault="003B1B55">
      <w:pPr>
        <w:sectPr w:rsidR="003B1B55">
          <w:pgSz w:w="11906" w:h="16838"/>
          <w:pgMar w:top="284" w:right="567" w:bottom="567" w:left="1701" w:header="709" w:footer="709" w:gutter="0"/>
          <w:cols w:space="720"/>
        </w:sectPr>
      </w:pPr>
    </w:p>
    <w:p w:rsidR="003B1B55" w:rsidRDefault="00415477">
      <w:pPr>
        <w:jc w:val="center"/>
      </w:pPr>
      <w:r>
        <w:lastRenderedPageBreak/>
        <w:t>Раздел 3. Перечень профилактических мероприятий, сроки (периодичность) их проведения</w:t>
      </w:r>
    </w:p>
    <w:p w:rsidR="003B1B55" w:rsidRDefault="003B1B55">
      <w:pPr>
        <w:ind w:firstLine="709"/>
        <w:jc w:val="center"/>
        <w:rPr>
          <w:b/>
        </w:rPr>
      </w:pPr>
    </w:p>
    <w:p w:rsidR="003B1B55" w:rsidRDefault="00415477">
      <w:pPr>
        <w:ind w:firstLine="709"/>
        <w:jc w:val="center"/>
      </w:pPr>
      <w:r>
        <w:t>План мероприятий по профилактике нарушений в сфере благоустройства на 202</w:t>
      </w:r>
      <w:r w:rsidR="00C65AD7">
        <w:t>5</w:t>
      </w:r>
      <w:r>
        <w:t xml:space="preserve"> год:</w:t>
      </w:r>
    </w:p>
    <w:p w:rsidR="003B1B55" w:rsidRDefault="003B1B55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503"/>
        <w:gridCol w:w="7649"/>
        <w:gridCol w:w="1669"/>
        <w:gridCol w:w="2225"/>
      </w:tblGrid>
      <w:tr w:rsidR="003B1B5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№ п/п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Мероприятие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Порядок проведения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Срок исполнения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r>
              <w:t>Ответственный исполнитель</w:t>
            </w:r>
          </w:p>
        </w:tc>
      </w:tr>
      <w:tr w:rsidR="003B1B5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 xml:space="preserve">Информирование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Информирование осуществляется посредством размещения сведений на официальном сайте администрации Ленинского сельского поселения, в средствах массовой информации, через личные кабинеты контролируемых лиц в государственных информационных системах (при их наличии):</w:t>
            </w:r>
          </w:p>
          <w:p w:rsidR="003B1B55" w:rsidRDefault="00415477">
            <w:pPr>
              <w:jc w:val="both"/>
            </w:pPr>
            <w:r>
              <w:t>- тексты нормативных правовых актов, регулирующих осуществление муниципального контроля;</w:t>
            </w:r>
          </w:p>
          <w:p w:rsidR="003B1B55" w:rsidRDefault="00415477">
            <w:pPr>
              <w:jc w:val="both"/>
            </w:pPr>
            <w: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B1B55" w:rsidRDefault="00415477">
            <w:pPr>
              <w:jc w:val="both"/>
            </w:pPr>
            <w: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B1B55" w:rsidRDefault="00415477">
            <w:pPr>
              <w:jc w:val="both"/>
            </w:pPr>
            <w:r>
              <w:t>-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3B1B55" w:rsidRDefault="00415477">
            <w:pPr>
              <w:jc w:val="both"/>
            </w:pPr>
            <w:r>
              <w:lastRenderedPageBreak/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B1B55" w:rsidRDefault="00415477">
            <w:pPr>
              <w:jc w:val="both"/>
            </w:pPr>
            <w: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3B1B55" w:rsidRDefault="00415477">
            <w:pPr>
              <w:jc w:val="both"/>
            </w:pPr>
            <w:r>
              <w:t>-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3B1B55" w:rsidRDefault="00415477">
            <w:pPr>
              <w:jc w:val="both"/>
            </w:pPr>
            <w: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3B1B55" w:rsidRDefault="00415477">
            <w:pPr>
              <w:jc w:val="both"/>
            </w:pPr>
            <w:r>
              <w:t>- сведения о способах получения консультаций по вопросам соблюдения обязательных требований;</w:t>
            </w:r>
          </w:p>
          <w:p w:rsidR="003B1B55" w:rsidRDefault="00415477">
            <w:pPr>
              <w:jc w:val="both"/>
            </w:pPr>
            <w:r>
              <w:t>- сведения о применении контрольным органом мер стимулирования добросовестности контролируемых лиц;</w:t>
            </w:r>
          </w:p>
          <w:p w:rsidR="003B1B55" w:rsidRDefault="00415477">
            <w:pPr>
              <w:jc w:val="both"/>
            </w:pPr>
            <w: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3B1B55" w:rsidRDefault="00415477">
            <w:pPr>
              <w:jc w:val="both"/>
            </w:pPr>
            <w:r>
              <w:t>- доклады, содержащие результаты обобщения правоприменительной практики контрольного органа;</w:t>
            </w:r>
          </w:p>
          <w:p w:rsidR="003B1B55" w:rsidRDefault="00415477">
            <w:pPr>
              <w:jc w:val="both"/>
            </w:pPr>
            <w:r>
              <w:t>- доклады о муниципальном контроле;</w:t>
            </w:r>
          </w:p>
          <w:p w:rsidR="003B1B55" w:rsidRDefault="00415477">
            <w:pPr>
              <w:jc w:val="both"/>
            </w:pPr>
            <w: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программой профилактики.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Администрация</w:t>
            </w:r>
          </w:p>
        </w:tc>
      </w:tr>
      <w:tr w:rsidR="003B1B55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lastRenderedPageBreak/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Консультирование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Консультирование осуществляется должностным лицом контрольного органа по телефону, посредством видео-</w:t>
            </w:r>
            <w:r>
              <w:lastRenderedPageBreak/>
              <w:t>конференц-связи, на личном приеме либо в ходе проведения профилактического, контрольного мероприятия.</w:t>
            </w:r>
          </w:p>
          <w:p w:rsidR="003B1B55" w:rsidRDefault="00415477">
            <w:pPr>
              <w:jc w:val="both"/>
            </w:pPr>
            <w:r>
              <w:t>Консультирование осуществляется так же в письменной форме и посредством размещения на официальном сайте администрации Ленинского сельского поселения письменного разъяснения.</w:t>
            </w:r>
          </w:p>
          <w:p w:rsidR="003B1B55" w:rsidRDefault="00415477">
            <w:pPr>
              <w:jc w:val="both"/>
            </w:pPr>
            <w:r>
              <w:t>Информация о месте приема, должностных лицах, осуществляющих прием, а также об установленных для приема днях и часах размещается на официальном сайте контрольного органа.</w:t>
            </w:r>
          </w:p>
          <w:p w:rsidR="003B1B55" w:rsidRDefault="00415477">
            <w:pPr>
              <w:jc w:val="both"/>
            </w:pPr>
            <w:r>
              <w:t>Консультирование, в том числе письменной форме, осуществляется по следующим вопросам:</w:t>
            </w:r>
          </w:p>
          <w:p w:rsidR="003B1B55" w:rsidRDefault="00415477">
            <w:pPr>
              <w:jc w:val="both"/>
            </w:pPr>
            <w:r>
              <w:t>- компетенция контрольного органа;</w:t>
            </w:r>
          </w:p>
          <w:p w:rsidR="003B1B55" w:rsidRDefault="00415477">
            <w:pPr>
              <w:jc w:val="both"/>
            </w:pPr>
            <w:r>
              <w:t>- организация и осуществление муниципального жилищного контроля;</w:t>
            </w:r>
          </w:p>
          <w:p w:rsidR="003B1B55" w:rsidRDefault="00415477">
            <w:pPr>
              <w:jc w:val="both"/>
            </w:pPr>
            <w:r>
              <w:t>- порядок осуществления профилактических, контрольных мероприятий;</w:t>
            </w:r>
          </w:p>
          <w:p w:rsidR="003B1B55" w:rsidRDefault="00415477">
            <w:pPr>
              <w:jc w:val="both"/>
            </w:pPr>
            <w:r>
              <w:t>- применение мер ответственности за нарушение обязательных требований;</w:t>
            </w:r>
          </w:p>
          <w:p w:rsidR="003B1B55" w:rsidRDefault="00415477">
            <w:pPr>
              <w:jc w:val="both"/>
            </w:pPr>
            <w:r>
              <w:t>- порядок обжалования решений контрольного органа.</w:t>
            </w:r>
          </w:p>
          <w:p w:rsidR="003B1B55" w:rsidRDefault="00415477">
            <w:pPr>
              <w:jc w:val="both"/>
            </w:pPr>
            <w:r>
      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 мая 2006 г. № 59-ФЗ «О порядке рассмотрения обращений граждан Российской Федерации».</w:t>
            </w:r>
          </w:p>
          <w:p w:rsidR="003B1B55" w:rsidRDefault="00415477">
            <w:pPr>
              <w:jc w:val="both"/>
            </w:pPr>
            <w:r>
              <w:t>Номера контактных телефонов для консультирования, адреса для направления запроса в письменной форме, график и место проведения личного приема в целях консультирования размещается на официальном сайте контрольного органа.</w:t>
            </w:r>
          </w:p>
          <w:p w:rsidR="003B1B55" w:rsidRDefault="00415477">
            <w:pPr>
              <w:jc w:val="both"/>
            </w:pPr>
            <w:r>
              <w:lastRenderedPageBreak/>
              <w:t>При консультировании по телефону должностное лицо контрольного органа подробно и в вежливой (корректной) форме информирует контролируемое лицо и его представителя по интересующим его вопросам. Ответ на телефонный звонок должен начинаться с информации о наименовании контрольного органа, фамилии, имени, отчества, занимаемой должности должностного лица контрольного органа, принявшего звонок. Если должностное лицо контрольного органа, к которому обратилось контролируемое лицо и его представитель, не может дать ответ на поставленный вопрос самостоятельно, он может предложить контролируемому лицу и его представителю обратиться письменно или назначить другое удобное время консультации либо переадресовать на другое должностное лицо контрольного органа или сообщить телефонный номер, по которому можно получить необходимую информацию.</w:t>
            </w:r>
          </w:p>
          <w:p w:rsidR="003B1B55" w:rsidRDefault="00415477">
            <w:pPr>
              <w:jc w:val="both"/>
            </w:pPr>
            <w:r>
              <w:t>Дата и время консультирования, осуществляемого по видео-конференц-связи, определяется должностным лицом контрольного органа по согласованию с контролируемым лицом и его представителем, при поступлении обращения о проведении консультирования данным способом. Консультирование в ходе проведения профилактического, контрольного мероприятия осуществляется должностным лицом контрольного органа непосредственно при обращении контролируемого лица и его представителя.</w:t>
            </w:r>
          </w:p>
          <w:p w:rsidR="003B1B55" w:rsidRDefault="00415477">
            <w:pPr>
              <w:jc w:val="both"/>
            </w:pPr>
            <w:r>
              <w:t>Продолжительность консультации по телефону, посредством видео-конференц-связи, на личном приеме, либо в ходе проведения профилактических, контрольных мероприятий не должна превышать 15 минут.</w:t>
            </w:r>
          </w:p>
          <w:p w:rsidR="003B1B55" w:rsidRDefault="00415477">
            <w:pPr>
              <w:jc w:val="both"/>
            </w:pPr>
            <w:r>
              <w:lastRenderedPageBreak/>
              <w:t>Консультирование осуществляется без взимания платы.</w:t>
            </w:r>
          </w:p>
          <w:p w:rsidR="003B1B55" w:rsidRDefault="00415477">
            <w:pPr>
              <w:jc w:val="both"/>
            </w:pPr>
            <w: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органа, без указания в таком разъяснении сведений, отнесенных к категории ограниченного доступа.</w:t>
            </w:r>
          </w:p>
          <w:p w:rsidR="003B1B55" w:rsidRDefault="00415477">
            <w:pPr>
              <w:jc w:val="both"/>
            </w:pPr>
            <w:r>
              <w:t>Информирование заявителя о размещении письменного разъяснения на официальном сайте контрольного органа осуществляется не позднее пяти рабочих дней со дня поступления обращения, способом указанным в обращении.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lastRenderedPageBreak/>
              <w:t>По мере необходимо</w:t>
            </w:r>
            <w:r>
              <w:lastRenderedPageBreak/>
              <w:t>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lastRenderedPageBreak/>
              <w:t>Администрация</w:t>
            </w:r>
          </w:p>
        </w:tc>
      </w:tr>
      <w:tr w:rsidR="003B1B55">
        <w:trPr>
          <w:trHeight w:val="29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lastRenderedPageBreak/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По итогам обобщения правоприменительной практики обеспечивается подготовка доклада о результатах правоприменительной практики и про</w:t>
            </w:r>
            <w:r w:rsidR="000F4A06">
              <w:t>ведения муниципального контроля.</w:t>
            </w:r>
          </w:p>
          <w:p w:rsidR="003B1B55" w:rsidRDefault="00415477">
            <w:pPr>
              <w:jc w:val="both"/>
            </w:pPr>
            <w:r>
      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      </w:r>
          </w:p>
          <w:p w:rsidR="003B1B55" w:rsidRDefault="003B1B55">
            <w:pPr>
              <w:jc w:val="both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Один раз в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Администрация</w:t>
            </w:r>
          </w:p>
        </w:tc>
      </w:tr>
    </w:tbl>
    <w:p w:rsidR="003B1B55" w:rsidRDefault="003B1B55"/>
    <w:p w:rsidR="003B1B55" w:rsidRDefault="003B1B55">
      <w:pPr>
        <w:ind w:firstLine="709"/>
        <w:jc w:val="both"/>
      </w:pPr>
    </w:p>
    <w:p w:rsidR="003B1B55" w:rsidRDefault="003B1B55">
      <w:pPr>
        <w:sectPr w:rsidR="003B1B55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3B1B55" w:rsidRDefault="00415477">
      <w:pPr>
        <w:ind w:firstLine="709"/>
        <w:jc w:val="center"/>
      </w:pPr>
      <w:r>
        <w:lastRenderedPageBreak/>
        <w:t>4. Показатели результативности и эффективности программы профилактики</w:t>
      </w:r>
    </w:p>
    <w:p w:rsidR="003B1B55" w:rsidRDefault="003B1B55">
      <w:pPr>
        <w:ind w:firstLine="709"/>
        <w:jc w:val="center"/>
      </w:pPr>
    </w:p>
    <w:p w:rsidR="003B1B55" w:rsidRDefault="00415477">
      <w:pPr>
        <w:ind w:firstLine="709"/>
        <w:jc w:val="both"/>
      </w:pPr>
      <w: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лицами, вреда (ущерба) охраняемым законом ценностям, при проведении профилактических мероприятий.</w:t>
      </w:r>
    </w:p>
    <w:p w:rsidR="003B1B55" w:rsidRDefault="003B1B55">
      <w:pPr>
        <w:ind w:firstLine="709"/>
        <w:jc w:val="both"/>
      </w:pPr>
    </w:p>
    <w:p w:rsidR="003B1B55" w:rsidRDefault="00415477">
      <w:pPr>
        <w:ind w:firstLine="709"/>
        <w:jc w:val="both"/>
      </w:pPr>
      <w:r>
        <w:t>Оценка эффективности Про</w:t>
      </w:r>
      <w:r w:rsidR="00C65AD7">
        <w:t>граммы проводится по итогам 2025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3B1B55" w:rsidRDefault="00415477">
      <w:pPr>
        <w:ind w:firstLine="709"/>
        <w:jc w:val="both"/>
      </w:pPr>
      <w:r>
        <w:t>К показателям профилактической деятельности относятся:</w:t>
      </w:r>
    </w:p>
    <w:p w:rsidR="003B1B55" w:rsidRDefault="003B1B55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116"/>
      </w:tblGrid>
      <w:tr w:rsidR="003B1B5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№  п/п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center"/>
            </w:pPr>
            <w:r>
              <w:t>Наименование показателя</w:t>
            </w:r>
          </w:p>
        </w:tc>
      </w:tr>
      <w:tr w:rsidR="003B1B5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1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Полнота информации, размещенной на официальном сайте Администрации Ленинского сельского поселения в соответствии с частью 3 статьи 46 Федерального закона от 31 июля 2021 г. № 248-ФЗ</w:t>
            </w:r>
          </w:p>
        </w:tc>
      </w:tr>
      <w:tr w:rsidR="003B1B5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2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</w:tr>
      <w:tr w:rsidR="003B1B5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3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Количество проведенных профилактических мероприятий</w:t>
            </w:r>
          </w:p>
        </w:tc>
      </w:tr>
      <w:tr w:rsidR="003B1B5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4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55" w:rsidRDefault="00415477">
            <w:pPr>
              <w:jc w:val="both"/>
            </w:pPr>
            <w:r>
              <w:t>Снижение количества нарушений обязательных требований, выявленных</w:t>
            </w:r>
          </w:p>
          <w:p w:rsidR="003B1B55" w:rsidRDefault="00415477">
            <w:pPr>
              <w:jc w:val="both"/>
            </w:pPr>
            <w:r>
              <w:t>по результатам проведения контрольных мероприятий.</w:t>
            </w:r>
          </w:p>
        </w:tc>
      </w:tr>
    </w:tbl>
    <w:p w:rsidR="003B1B55" w:rsidRDefault="003B1B55">
      <w:pPr>
        <w:ind w:firstLine="709"/>
        <w:jc w:val="both"/>
      </w:pPr>
    </w:p>
    <w:p w:rsidR="003B1B55" w:rsidRDefault="00415477">
      <w:pPr>
        <w:ind w:firstLine="709"/>
        <w:jc w:val="both"/>
      </w:pPr>
      <w:r>
        <w:t>Ожидаемые конечные результаты:</w:t>
      </w:r>
    </w:p>
    <w:p w:rsidR="003B1B55" w:rsidRDefault="00415477">
      <w:pPr>
        <w:ind w:firstLine="709"/>
        <w:jc w:val="both"/>
      </w:pPr>
      <w:r>
        <w:t>- снижение рисков причинения вреда охраняемым законом ценностям;</w:t>
      </w:r>
    </w:p>
    <w:p w:rsidR="003B1B55" w:rsidRDefault="00415477">
      <w:pPr>
        <w:numPr>
          <w:ilvl w:val="0"/>
          <w:numId w:val="1"/>
        </w:numPr>
        <w:jc w:val="both"/>
      </w:pPr>
      <w:r>
        <w:t>снижение количества нарушений контролируемыми лицами обязательных требований, установленных действующим законодательством;</w:t>
      </w:r>
    </w:p>
    <w:p w:rsidR="003B1B55" w:rsidRDefault="00415477">
      <w:pPr>
        <w:ind w:firstLine="709"/>
        <w:jc w:val="both"/>
      </w:pPr>
      <w:r>
        <w:t>- повышение уровня информированности и правовой грамотности контролируемых лиц в части соблюдения обязательных требований;</w:t>
      </w:r>
    </w:p>
    <w:p w:rsidR="003B1B55" w:rsidRDefault="00415477">
      <w:pPr>
        <w:ind w:firstLine="709"/>
        <w:jc w:val="both"/>
      </w:pPr>
      <w:r>
        <w:t>- увеличение доли законопослушных контролируемых лиц.</w:t>
      </w:r>
    </w:p>
    <w:p w:rsidR="003B1B55" w:rsidRDefault="003B1B55">
      <w:pPr>
        <w:ind w:firstLine="709"/>
        <w:jc w:val="both"/>
      </w:pPr>
    </w:p>
    <w:p w:rsidR="003B1B55" w:rsidRDefault="003B1B55">
      <w:pPr>
        <w:ind w:firstLine="709"/>
        <w:jc w:val="both"/>
      </w:pPr>
    </w:p>
    <w:p w:rsidR="003B1B55" w:rsidRDefault="003B1B55">
      <w:pPr>
        <w:jc w:val="both"/>
      </w:pPr>
    </w:p>
    <w:p w:rsidR="003B1B55" w:rsidRDefault="003B1B55">
      <w:pPr>
        <w:jc w:val="both"/>
      </w:pPr>
    </w:p>
    <w:sectPr w:rsidR="003B1B55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7AE"/>
    <w:multiLevelType w:val="multilevel"/>
    <w:tmpl w:val="32F2D4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55"/>
    <w:rsid w:val="000F4A06"/>
    <w:rsid w:val="003B1B55"/>
    <w:rsid w:val="00415477"/>
    <w:rsid w:val="00C65AD7"/>
    <w:rsid w:val="00E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3F07"/>
  <w15:docId w15:val="{43EBBB7D-F4B1-418B-9C01-FD618577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color w:val="000000"/>
      <w:sz w:val="26"/>
    </w:rPr>
  </w:style>
  <w:style w:type="paragraph" w:styleId="a3">
    <w:name w:val="Normal (Web)"/>
    <w:basedOn w:val="a"/>
    <w:link w:val="a4"/>
    <w:pPr>
      <w:ind w:firstLine="709"/>
      <w:jc w:val="both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8"/>
    </w:rPr>
  </w:style>
  <w:style w:type="paragraph" w:customStyle="1" w:styleId="Heading">
    <w:name w:val="Heading"/>
    <w:link w:val="Heading0"/>
    <w:pPr>
      <w:ind w:firstLine="709"/>
      <w:jc w:val="both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  <w:color w:val="000000"/>
    </w:rPr>
  </w:style>
  <w:style w:type="paragraph" w:customStyle="1" w:styleId="DefaultParagraphFont1">
    <w:name w:val="Default Paragraph Font1"/>
    <w:link w:val="DefaultParagraphFont10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Pr>
      <w:color w:val="000000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color w:val="000000"/>
      <w:sz w:val="16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3">
    <w:name w:val="toc 1"/>
    <w:basedOn w:val="a"/>
    <w:next w:val="a"/>
    <w:link w:val="14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0"/>
      <w:sz w:val="28"/>
    </w:rPr>
  </w:style>
  <w:style w:type="paragraph" w:customStyle="1" w:styleId="Hyperlink1">
    <w:name w:val="Hyperlink1"/>
    <w:basedOn w:val="DefaultParagraphFont1"/>
    <w:link w:val="Hyperlink10"/>
    <w:rPr>
      <w:color w:val="0000FF"/>
      <w:u w:val="single"/>
    </w:rPr>
  </w:style>
  <w:style w:type="character" w:customStyle="1" w:styleId="Hyperlink10">
    <w:name w:val="Hyperlink1"/>
    <w:basedOn w:val="DefaultParagraphFont10"/>
    <w:link w:val="Hyperlink1"/>
    <w:rPr>
      <w:color w:val="0000FF"/>
      <w:u w:val="single"/>
    </w:rPr>
  </w:style>
  <w:style w:type="paragraph" w:customStyle="1" w:styleId="15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1"/>
    <w:rPr>
      <w:rFonts w:ascii="XO Thames" w:hAnsi="XO Thames"/>
      <w:color w:val="000000"/>
      <w:sz w:val="28"/>
    </w:rPr>
  </w:style>
  <w:style w:type="paragraph" w:customStyle="1" w:styleId="Normal1">
    <w:name w:val="Normal1"/>
    <w:link w:val="Normal10"/>
    <w:rPr>
      <w:rFonts w:ascii="Times New Roman" w:hAnsi="Times New Roman"/>
      <w:sz w:val="28"/>
    </w:rPr>
  </w:style>
  <w:style w:type="character" w:customStyle="1" w:styleId="Normal10">
    <w:name w:val="Normal1"/>
    <w:link w:val="Normal1"/>
    <w:rPr>
      <w:rFonts w:ascii="Times New Roman" w:hAnsi="Times New Roman"/>
      <w:sz w:val="28"/>
    </w:rPr>
  </w:style>
  <w:style w:type="paragraph" w:styleId="a8">
    <w:name w:val="Subtitle"/>
    <w:basedOn w:val="a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basedOn w:val="1"/>
    <w:link w:val="a8"/>
    <w:rPr>
      <w:rFonts w:ascii="XO Thames" w:hAnsi="XO Thames"/>
      <w:i/>
      <w:color w:val="00000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basedOn w:val="1"/>
    <w:link w:val="aa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z w:val="28"/>
    </w:rPr>
  </w:style>
  <w:style w:type="table" w:styleId="a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2025-01-24T07:14:00Z</dcterms:created>
  <dcterms:modified xsi:type="dcterms:W3CDTF">2025-01-24T07:14:00Z</dcterms:modified>
</cp:coreProperties>
</file>