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7F" w:rsidRPr="001962CD" w:rsidRDefault="0006197F" w:rsidP="0006197F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2CD">
        <w:rPr>
          <w:b/>
          <w:sz w:val="28"/>
          <w:szCs w:val="28"/>
        </w:rPr>
        <w:t>АДМИНИСТРАЦИЯ</w:t>
      </w: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962CD">
        <w:rPr>
          <w:b/>
          <w:sz w:val="28"/>
          <w:szCs w:val="28"/>
        </w:rPr>
        <w:t xml:space="preserve">ЛЕНИНСКОГО   </w:t>
      </w:r>
      <w:proofErr w:type="gramStart"/>
      <w:r w:rsidRPr="001962CD">
        <w:rPr>
          <w:b/>
          <w:sz w:val="28"/>
          <w:szCs w:val="28"/>
        </w:rPr>
        <w:t>СЕЛЬСКОГО  ПОСЕЛЕНИЯ</w:t>
      </w:r>
      <w:proofErr w:type="gramEnd"/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962CD">
        <w:rPr>
          <w:b/>
          <w:sz w:val="28"/>
          <w:szCs w:val="28"/>
        </w:rPr>
        <w:t>ЗИМОВНИКОВСКОГО РАЙОНА</w:t>
      </w: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1962CD">
        <w:rPr>
          <w:b/>
          <w:sz w:val="28"/>
          <w:szCs w:val="28"/>
        </w:rPr>
        <w:t>РОСТОВСКОЙ ОБЛАСТИ</w:t>
      </w: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2CD">
        <w:rPr>
          <w:sz w:val="28"/>
          <w:szCs w:val="28"/>
        </w:rPr>
        <w:t xml:space="preserve">П О С Т А Н О В Л Е Н И Е </w:t>
      </w: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2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6197F" w:rsidRPr="001962CD" w:rsidRDefault="00557418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13.12.2022 </w:t>
      </w:r>
      <w:r w:rsidR="0006197F" w:rsidRPr="001962CD">
        <w:rPr>
          <w:sz w:val="28"/>
          <w:szCs w:val="28"/>
        </w:rPr>
        <w:t xml:space="preserve">г.                                    </w:t>
      </w:r>
      <w:proofErr w:type="gramStart"/>
      <w:r w:rsidR="0006197F" w:rsidRPr="001962CD">
        <w:rPr>
          <w:sz w:val="28"/>
          <w:szCs w:val="28"/>
        </w:rPr>
        <w:t xml:space="preserve">№ </w:t>
      </w:r>
      <w:r w:rsidR="0006197F">
        <w:rPr>
          <w:sz w:val="28"/>
          <w:szCs w:val="28"/>
        </w:rPr>
        <w:t xml:space="preserve"> </w:t>
      </w:r>
      <w:r w:rsidRPr="00557418">
        <w:rPr>
          <w:sz w:val="28"/>
          <w:szCs w:val="28"/>
        </w:rPr>
        <w:t>162</w:t>
      </w:r>
      <w:proofErr w:type="gramEnd"/>
      <w:r w:rsidR="0006197F" w:rsidRPr="00557418">
        <w:rPr>
          <w:sz w:val="28"/>
          <w:szCs w:val="28"/>
        </w:rPr>
        <w:t xml:space="preserve"> </w:t>
      </w:r>
      <w:r w:rsidR="0006197F" w:rsidRPr="0006197F">
        <w:rPr>
          <w:color w:val="FF0000"/>
          <w:sz w:val="28"/>
          <w:szCs w:val="28"/>
        </w:rPr>
        <w:t xml:space="preserve">  </w:t>
      </w:r>
      <w:r w:rsidR="0006197F" w:rsidRPr="001962CD">
        <w:rPr>
          <w:sz w:val="28"/>
          <w:szCs w:val="28"/>
        </w:rPr>
        <w:t xml:space="preserve">                                    </w:t>
      </w:r>
      <w:proofErr w:type="spellStart"/>
      <w:r w:rsidR="0006197F" w:rsidRPr="001962CD">
        <w:rPr>
          <w:sz w:val="28"/>
          <w:szCs w:val="28"/>
        </w:rPr>
        <w:t>х.Ленинский</w:t>
      </w:r>
      <w:proofErr w:type="spellEnd"/>
    </w:p>
    <w:p w:rsidR="0006197F" w:rsidRPr="001962CD" w:rsidRDefault="0006197F" w:rsidP="0006197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6197F" w:rsidRPr="001962CD" w:rsidRDefault="0006197F" w:rsidP="000619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6197F" w:rsidRPr="00E34FCC" w:rsidRDefault="0006197F" w:rsidP="0006197F">
      <w:pPr>
        <w:tabs>
          <w:tab w:val="left" w:pos="993"/>
        </w:tabs>
        <w:rPr>
          <w:sz w:val="28"/>
          <w:szCs w:val="28"/>
        </w:rPr>
      </w:pP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34FCC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Порядка цены земельных участков, находящихся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муниципального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«Ленинское сельское поселение 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Зимовниковский район Ростовская область» при 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продаже таких земельных участков </w:t>
      </w:r>
    </w:p>
    <w:p w:rsidR="0006197F" w:rsidRPr="00E34FCC" w:rsidRDefault="0006197F" w:rsidP="0006197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6197F" w:rsidRDefault="0006197F" w:rsidP="0006197F">
      <w:pPr>
        <w:tabs>
          <w:tab w:val="left" w:pos="993"/>
        </w:tabs>
        <w:rPr>
          <w:sz w:val="28"/>
          <w:szCs w:val="28"/>
        </w:rPr>
      </w:pPr>
    </w:p>
    <w:p w:rsidR="00557418" w:rsidRPr="00557418" w:rsidRDefault="0006197F" w:rsidP="00557418">
      <w:pPr>
        <w:pStyle w:val="a4"/>
        <w:rPr>
          <w:sz w:val="28"/>
          <w:szCs w:val="28"/>
        </w:rPr>
      </w:pPr>
      <w:r w:rsidRPr="00E34FCC">
        <w:tab/>
      </w:r>
      <w:r w:rsidR="00557418" w:rsidRPr="00557418">
        <w:rPr>
          <w:rFonts w:eastAsia="Calibri"/>
          <w:sz w:val="28"/>
          <w:szCs w:val="28"/>
          <w:lang w:eastAsia="en-US"/>
        </w:rPr>
        <w:t>В соответствии с Земельным кодексом Российской Федерации, постановлением Правительства Российской Федерации от 09.04.2022 № 629 «Об особенностях регулирования земельных отношений в Российской Федерации в 2022 году»</w:t>
      </w:r>
      <w:r w:rsidRPr="00557418">
        <w:rPr>
          <w:sz w:val="28"/>
          <w:szCs w:val="28"/>
        </w:rPr>
        <w:t xml:space="preserve">, </w:t>
      </w:r>
      <w:r w:rsidR="00557418" w:rsidRPr="00557418">
        <w:rPr>
          <w:sz w:val="28"/>
          <w:szCs w:val="28"/>
        </w:rPr>
        <w:t>руководствуясь Уставом муниципального об</w:t>
      </w:r>
      <w:r w:rsidR="00557418" w:rsidRPr="00557418">
        <w:rPr>
          <w:sz w:val="28"/>
          <w:szCs w:val="28"/>
        </w:rPr>
        <w:t>разования «Ленинское</w:t>
      </w:r>
      <w:r w:rsidR="00557418" w:rsidRPr="00557418">
        <w:rPr>
          <w:sz w:val="28"/>
          <w:szCs w:val="28"/>
        </w:rPr>
        <w:t xml:space="preserve"> сельское поселение», принятым решением</w:t>
      </w:r>
      <w:r w:rsidR="00557418" w:rsidRPr="00557418">
        <w:rPr>
          <w:sz w:val="28"/>
          <w:szCs w:val="28"/>
        </w:rPr>
        <w:t xml:space="preserve"> Собрания депутатов Ленинского</w:t>
      </w:r>
      <w:r w:rsidR="00557418" w:rsidRPr="00557418">
        <w:rPr>
          <w:sz w:val="28"/>
          <w:szCs w:val="28"/>
        </w:rPr>
        <w:t xml:space="preserve"> сельского поселения </w:t>
      </w:r>
      <w:r w:rsidR="00557418" w:rsidRPr="00557418">
        <w:rPr>
          <w:sz w:val="28"/>
          <w:szCs w:val="28"/>
        </w:rPr>
        <w:t>от 07.06</w:t>
      </w:r>
      <w:r w:rsidR="00557418" w:rsidRPr="00557418">
        <w:rPr>
          <w:sz w:val="28"/>
          <w:szCs w:val="28"/>
        </w:rPr>
        <w:t xml:space="preserve">.2022 № </w:t>
      </w:r>
      <w:r w:rsidR="00557418" w:rsidRPr="00557418">
        <w:rPr>
          <w:rFonts w:eastAsia="Calibri"/>
          <w:sz w:val="28"/>
          <w:szCs w:val="28"/>
          <w:lang w:eastAsia="en-US"/>
        </w:rPr>
        <w:t>38</w:t>
      </w:r>
      <w:r w:rsidR="00557418" w:rsidRPr="00557418">
        <w:rPr>
          <w:rFonts w:eastAsia="Calibri"/>
          <w:sz w:val="28"/>
          <w:szCs w:val="28"/>
          <w:lang w:eastAsia="en-US"/>
        </w:rPr>
        <w:t>, Администрация</w:t>
      </w:r>
      <w:r w:rsidR="00557418" w:rsidRPr="00557418">
        <w:rPr>
          <w:sz w:val="28"/>
          <w:szCs w:val="28"/>
        </w:rPr>
        <w:t xml:space="preserve"> Ленинского</w:t>
      </w:r>
      <w:r w:rsidR="00557418" w:rsidRPr="00557418">
        <w:rPr>
          <w:sz w:val="28"/>
          <w:szCs w:val="28"/>
        </w:rPr>
        <w:t xml:space="preserve"> сельского поселения</w:t>
      </w:r>
      <w:r w:rsidR="00557418" w:rsidRPr="00557418">
        <w:rPr>
          <w:sz w:val="28"/>
          <w:szCs w:val="28"/>
        </w:rPr>
        <w:t>.</w:t>
      </w:r>
    </w:p>
    <w:p w:rsidR="0006197F" w:rsidRDefault="0006197F" w:rsidP="0006197F">
      <w:pPr>
        <w:jc w:val="center"/>
        <w:rPr>
          <w:sz w:val="28"/>
          <w:szCs w:val="28"/>
        </w:rPr>
      </w:pPr>
    </w:p>
    <w:p w:rsidR="0006197F" w:rsidRDefault="0006197F" w:rsidP="0006197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4FCC">
        <w:rPr>
          <w:sz w:val="28"/>
          <w:szCs w:val="28"/>
        </w:rPr>
        <w:t>ОСТАНОВЛЯЮ:</w:t>
      </w:r>
    </w:p>
    <w:p w:rsidR="0006197F" w:rsidRPr="00E34FCC" w:rsidRDefault="0006197F" w:rsidP="0006197F">
      <w:pPr>
        <w:jc w:val="center"/>
        <w:rPr>
          <w:sz w:val="28"/>
          <w:szCs w:val="28"/>
        </w:rPr>
      </w:pPr>
    </w:p>
    <w:p w:rsidR="00557418" w:rsidRPr="00557418" w:rsidRDefault="00557418" w:rsidP="00557418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557418">
        <w:rPr>
          <w:sz w:val="28"/>
          <w:szCs w:val="28"/>
        </w:rPr>
        <w:t>Утвердить Порядок определения цены земельных участков, наход</w:t>
      </w:r>
      <w:r w:rsidRPr="00557418">
        <w:rPr>
          <w:sz w:val="28"/>
          <w:szCs w:val="28"/>
        </w:rPr>
        <w:t xml:space="preserve">ящихся в </w:t>
      </w:r>
      <w:r w:rsidRPr="00557418">
        <w:rPr>
          <w:sz w:val="28"/>
          <w:szCs w:val="28"/>
        </w:rPr>
        <w:t>муниципальной собственности муниципального о</w:t>
      </w:r>
      <w:r w:rsidRPr="00557418">
        <w:rPr>
          <w:sz w:val="28"/>
          <w:szCs w:val="28"/>
        </w:rPr>
        <w:t>бразования «Ленинское</w:t>
      </w:r>
      <w:r w:rsidRPr="00557418">
        <w:rPr>
          <w:sz w:val="28"/>
          <w:szCs w:val="28"/>
        </w:rPr>
        <w:t xml:space="preserve"> сельское поселение» при продаже таких земельных участков без проведения торгов согласно приложению.</w:t>
      </w:r>
    </w:p>
    <w:p w:rsidR="00557418" w:rsidRPr="00557418" w:rsidRDefault="00557418" w:rsidP="00557418">
      <w:pPr>
        <w:pStyle w:val="a4"/>
        <w:rPr>
          <w:color w:val="000000" w:themeColor="text1"/>
          <w:sz w:val="28"/>
          <w:szCs w:val="28"/>
        </w:rPr>
      </w:pPr>
      <w:r w:rsidRPr="005574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</w:t>
      </w:r>
      <w:r w:rsidRPr="00557418">
        <w:rPr>
          <w:color w:val="000000" w:themeColor="text1"/>
          <w:sz w:val="28"/>
          <w:szCs w:val="28"/>
        </w:rPr>
        <w:t>Признать утратившим силу постанов</w:t>
      </w:r>
      <w:r w:rsidRPr="00557418">
        <w:rPr>
          <w:color w:val="000000" w:themeColor="text1"/>
          <w:sz w:val="28"/>
          <w:szCs w:val="28"/>
        </w:rPr>
        <w:t>ление Администрации Ленинского</w:t>
      </w:r>
      <w:r w:rsidRPr="00557418">
        <w:rPr>
          <w:color w:val="000000" w:themeColor="text1"/>
          <w:sz w:val="28"/>
          <w:szCs w:val="28"/>
        </w:rPr>
        <w:t xml:space="preserve"> сельского по</w:t>
      </w:r>
      <w:r w:rsidRPr="00557418">
        <w:rPr>
          <w:color w:val="000000" w:themeColor="text1"/>
          <w:sz w:val="28"/>
          <w:szCs w:val="28"/>
        </w:rPr>
        <w:t>селения от 03.04.2018 № 32</w:t>
      </w:r>
      <w:r w:rsidRPr="00557418">
        <w:rPr>
          <w:color w:val="000000" w:themeColor="text1"/>
          <w:sz w:val="28"/>
          <w:szCs w:val="28"/>
        </w:rPr>
        <w:t xml:space="preserve"> «Об установлении Порядка цены земельных участков, находящихся в муниципальной собственности муниципа</w:t>
      </w:r>
      <w:r>
        <w:rPr>
          <w:color w:val="000000" w:themeColor="text1"/>
          <w:sz w:val="28"/>
          <w:szCs w:val="28"/>
        </w:rPr>
        <w:t xml:space="preserve">льного образования «Ленинское </w:t>
      </w:r>
      <w:r w:rsidRPr="00557418">
        <w:rPr>
          <w:color w:val="000000" w:themeColor="text1"/>
          <w:sz w:val="28"/>
          <w:szCs w:val="28"/>
        </w:rPr>
        <w:t>сельское поселение» при продаже таких земельных участков без проведения торгов».</w:t>
      </w:r>
    </w:p>
    <w:p w:rsidR="00557418" w:rsidRPr="00557418" w:rsidRDefault="00557418" w:rsidP="00557418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Pr="00557418">
        <w:rPr>
          <w:sz w:val="28"/>
          <w:szCs w:val="28"/>
        </w:rPr>
        <w:t>Постановление вступает в силу со дня его принятия.</w:t>
      </w:r>
    </w:p>
    <w:p w:rsidR="0006197F" w:rsidRDefault="00557418" w:rsidP="00557418">
      <w:pPr>
        <w:pStyle w:val="a4"/>
        <w:rPr>
          <w:sz w:val="28"/>
          <w:szCs w:val="28"/>
        </w:rPr>
      </w:pPr>
      <w:r>
        <w:rPr>
          <w:sz w:val="28"/>
          <w:szCs w:val="28"/>
        </w:rPr>
        <w:t>4.</w:t>
      </w:r>
      <w:r w:rsidRPr="00557418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ведущего</w:t>
      </w:r>
      <w:r w:rsidRPr="00557418">
        <w:rPr>
          <w:sz w:val="28"/>
          <w:szCs w:val="28"/>
        </w:rPr>
        <w:t xml:space="preserve"> специалиста </w:t>
      </w:r>
      <w:proofErr w:type="spellStart"/>
      <w:r>
        <w:rPr>
          <w:sz w:val="28"/>
          <w:szCs w:val="28"/>
        </w:rPr>
        <w:t>О.Е.Сидоренко</w:t>
      </w:r>
      <w:proofErr w:type="spellEnd"/>
      <w:r>
        <w:rPr>
          <w:sz w:val="28"/>
          <w:szCs w:val="28"/>
        </w:rPr>
        <w:t>.</w:t>
      </w:r>
    </w:p>
    <w:p w:rsidR="00557418" w:rsidRPr="00E34FCC" w:rsidRDefault="00557418" w:rsidP="00557418">
      <w:pPr>
        <w:pStyle w:val="a4"/>
        <w:rPr>
          <w:sz w:val="28"/>
          <w:szCs w:val="28"/>
        </w:rPr>
      </w:pPr>
    </w:p>
    <w:p w:rsidR="0006197F" w:rsidRDefault="0006197F" w:rsidP="0006197F">
      <w:pPr>
        <w:tabs>
          <w:tab w:val="left" w:pos="993"/>
        </w:tabs>
        <w:jc w:val="both"/>
        <w:rPr>
          <w:sz w:val="28"/>
          <w:szCs w:val="28"/>
        </w:rPr>
      </w:pPr>
      <w:r w:rsidRPr="00E34FCC">
        <w:rPr>
          <w:sz w:val="28"/>
          <w:szCs w:val="28"/>
        </w:rPr>
        <w:t xml:space="preserve">Глава Администрации </w:t>
      </w:r>
    </w:p>
    <w:p w:rsidR="0006197F" w:rsidRPr="00E34FCC" w:rsidRDefault="0006197F" w:rsidP="0006197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  <w:r w:rsidRPr="00E34F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О.И.Фурсова</w:t>
      </w:r>
      <w:proofErr w:type="spellEnd"/>
    </w:p>
    <w:p w:rsidR="00557418" w:rsidRPr="00AE7E69" w:rsidRDefault="00557418" w:rsidP="00557418">
      <w:pPr>
        <w:pageBreakBefore/>
        <w:widowControl w:val="0"/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AE7E69">
        <w:rPr>
          <w:sz w:val="28"/>
          <w:szCs w:val="28"/>
        </w:rPr>
        <w:lastRenderedPageBreak/>
        <w:t>Приложение</w:t>
      </w:r>
    </w:p>
    <w:p w:rsidR="00557418" w:rsidRPr="00AE7E69" w:rsidRDefault="00557418" w:rsidP="00557418">
      <w:pPr>
        <w:widowControl w:val="0"/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AE7E69">
        <w:rPr>
          <w:sz w:val="28"/>
          <w:szCs w:val="28"/>
        </w:rPr>
        <w:t>к постановлению</w:t>
      </w:r>
    </w:p>
    <w:p w:rsidR="00557418" w:rsidRPr="00AE7E69" w:rsidRDefault="00557418" w:rsidP="00557418">
      <w:pPr>
        <w:widowControl w:val="0"/>
        <w:overflowPunct/>
        <w:ind w:left="6237"/>
        <w:jc w:val="center"/>
        <w:textAlignment w:val="auto"/>
        <w:rPr>
          <w:sz w:val="28"/>
          <w:szCs w:val="28"/>
        </w:rPr>
      </w:pPr>
      <w:r w:rsidRPr="00AE7E69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.12.2022</w:t>
      </w:r>
      <w:r w:rsidRPr="00AE7E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162</w:t>
      </w:r>
      <w:r w:rsidRPr="00AE7E69">
        <w:rPr>
          <w:sz w:val="28"/>
          <w:szCs w:val="28"/>
        </w:rPr>
        <w:t xml:space="preserve"> </w:t>
      </w:r>
    </w:p>
    <w:p w:rsidR="00557418" w:rsidRPr="00AE7E69" w:rsidRDefault="00557418" w:rsidP="00557418">
      <w:pPr>
        <w:tabs>
          <w:tab w:val="left" w:pos="993"/>
        </w:tabs>
        <w:overflowPunct/>
        <w:autoSpaceDE/>
        <w:ind w:left="360"/>
        <w:jc w:val="both"/>
        <w:textAlignment w:val="auto"/>
        <w:rPr>
          <w:sz w:val="28"/>
          <w:szCs w:val="28"/>
        </w:rPr>
      </w:pPr>
    </w:p>
    <w:p w:rsidR="00557418" w:rsidRPr="00AE7E69" w:rsidRDefault="00557418" w:rsidP="00557418">
      <w:pPr>
        <w:overflowPunct/>
        <w:autoSpaceDE/>
        <w:spacing w:before="108" w:after="108"/>
        <w:jc w:val="center"/>
        <w:textAlignment w:val="auto"/>
        <w:outlineLvl w:val="0"/>
        <w:rPr>
          <w:bCs/>
          <w:color w:val="26282F"/>
          <w:sz w:val="28"/>
          <w:szCs w:val="28"/>
        </w:rPr>
      </w:pPr>
      <w:r w:rsidRPr="00AE7E69">
        <w:rPr>
          <w:bCs/>
          <w:color w:val="26282F"/>
          <w:sz w:val="28"/>
          <w:szCs w:val="28"/>
        </w:rPr>
        <w:t>Порядок</w:t>
      </w:r>
      <w:r w:rsidRPr="00AE7E69">
        <w:rPr>
          <w:bCs/>
          <w:color w:val="26282F"/>
          <w:sz w:val="28"/>
          <w:szCs w:val="28"/>
        </w:rPr>
        <w:br/>
        <w:t>определения цены земельных участков, находящихся в муниципальной собственности муниципального образования «</w:t>
      </w:r>
      <w:r>
        <w:rPr>
          <w:sz w:val="28"/>
          <w:szCs w:val="28"/>
        </w:rPr>
        <w:t>Ленинское</w:t>
      </w:r>
      <w:r w:rsidRPr="00AE7E69">
        <w:rPr>
          <w:sz w:val="28"/>
          <w:szCs w:val="28"/>
        </w:rPr>
        <w:t xml:space="preserve"> сельское поселение</w:t>
      </w:r>
      <w:r w:rsidRPr="00AE7E69">
        <w:rPr>
          <w:bCs/>
          <w:color w:val="26282F"/>
          <w:sz w:val="28"/>
          <w:szCs w:val="28"/>
        </w:rPr>
        <w:t>» при продаже таких земельных участков без проведения торгов</w:t>
      </w:r>
    </w:p>
    <w:p w:rsidR="00557418" w:rsidRPr="00AE7E69" w:rsidRDefault="00557418" w:rsidP="00557418">
      <w:pPr>
        <w:overflowPunct/>
        <w:autoSpaceDE/>
        <w:ind w:firstLine="720"/>
        <w:jc w:val="both"/>
        <w:textAlignment w:val="auto"/>
        <w:rPr>
          <w:sz w:val="28"/>
          <w:szCs w:val="28"/>
        </w:rPr>
      </w:pP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1. Настоящим Порядком определяется цена земельных участков, находящихся в муниципальной собственности муниципального образования «</w:t>
      </w:r>
      <w:r>
        <w:rPr>
          <w:sz w:val="28"/>
          <w:szCs w:val="28"/>
        </w:rPr>
        <w:t>Ленинское</w:t>
      </w:r>
      <w:r w:rsidRPr="00B015F8">
        <w:rPr>
          <w:sz w:val="28"/>
          <w:szCs w:val="28"/>
        </w:rPr>
        <w:t xml:space="preserve"> сельское поселение» (далее – земельные участки), при продаже таких земельных участков без проведения торгов.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за исключением случаев, предусмотренных пунктами 3 – 7 настоящего Порядка.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center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Ц = </w:t>
      </w:r>
      <w:proofErr w:type="spellStart"/>
      <w:r w:rsidRPr="00B015F8">
        <w:rPr>
          <w:sz w:val="28"/>
          <w:szCs w:val="28"/>
        </w:rPr>
        <w:t>Кст</w:t>
      </w:r>
      <w:proofErr w:type="spellEnd"/>
      <w:r w:rsidRPr="00B015F8">
        <w:rPr>
          <w:sz w:val="28"/>
          <w:szCs w:val="28"/>
        </w:rPr>
        <w:t xml:space="preserve"> х </w:t>
      </w:r>
      <w:proofErr w:type="gramStart"/>
      <w:r w:rsidRPr="00B015F8">
        <w:rPr>
          <w:sz w:val="28"/>
          <w:szCs w:val="28"/>
        </w:rPr>
        <w:t>С</w:t>
      </w:r>
      <w:proofErr w:type="gramEnd"/>
      <w:r w:rsidRPr="00B015F8">
        <w:rPr>
          <w:sz w:val="28"/>
          <w:szCs w:val="28"/>
        </w:rPr>
        <w:t xml:space="preserve"> х </w:t>
      </w:r>
      <w:proofErr w:type="spellStart"/>
      <w:r w:rsidRPr="00B015F8">
        <w:rPr>
          <w:sz w:val="28"/>
          <w:szCs w:val="28"/>
        </w:rPr>
        <w:t>Ккр</w:t>
      </w:r>
      <w:proofErr w:type="spellEnd"/>
      <w:r w:rsidRPr="00B015F8">
        <w:rPr>
          <w:sz w:val="28"/>
          <w:szCs w:val="28"/>
        </w:rPr>
        <w:t>,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где Ц - цена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proofErr w:type="spellStart"/>
      <w:r w:rsidRPr="00B015F8">
        <w:rPr>
          <w:sz w:val="28"/>
          <w:szCs w:val="28"/>
        </w:rPr>
        <w:t>Кст</w:t>
      </w:r>
      <w:proofErr w:type="spellEnd"/>
      <w:r w:rsidRPr="00B015F8">
        <w:rPr>
          <w:sz w:val="28"/>
          <w:szCs w:val="28"/>
        </w:rPr>
        <w:t xml:space="preserve"> - кадастровая стоимость земельного участка, указанная в выписке из Единого государственного реестра недвижимости о соответствующем земельном участке;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С - ставка земельного налога, установленная нормативным правовым актом Собрания депутатов </w:t>
      </w:r>
      <w:r>
        <w:rPr>
          <w:sz w:val="28"/>
          <w:szCs w:val="28"/>
        </w:rPr>
        <w:t>Ленинского</w:t>
      </w:r>
      <w:r w:rsidRPr="00B015F8">
        <w:rPr>
          <w:sz w:val="28"/>
          <w:szCs w:val="28"/>
        </w:rPr>
        <w:t xml:space="preserve"> сельского поселения;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proofErr w:type="spellStart"/>
      <w:r w:rsidRPr="00B015F8">
        <w:rPr>
          <w:sz w:val="28"/>
          <w:szCs w:val="28"/>
        </w:rPr>
        <w:t>Ккр</w:t>
      </w:r>
      <w:proofErr w:type="spellEnd"/>
      <w:r w:rsidRPr="00B015F8"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В случае поступления в Администрацию </w:t>
      </w:r>
      <w:r>
        <w:rPr>
          <w:sz w:val="28"/>
          <w:szCs w:val="28"/>
        </w:rPr>
        <w:t>Ленинского</w:t>
      </w:r>
      <w:r w:rsidRPr="00B015F8">
        <w:rPr>
          <w:sz w:val="28"/>
          <w:szCs w:val="28"/>
        </w:rPr>
        <w:t xml:space="preserve"> сельского поселения заявления собственников зданий, сооружений либо помещений в </w:t>
      </w:r>
      <w:r w:rsidRPr="00B015F8">
        <w:rPr>
          <w:sz w:val="28"/>
          <w:szCs w:val="28"/>
        </w:rPr>
        <w:lastRenderedPageBreak/>
        <w:t>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5.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lastRenderedPageBreak/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6.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6.1.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Ростовской области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center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Ц = </w:t>
      </w:r>
      <w:proofErr w:type="spellStart"/>
      <w:r w:rsidRPr="00B015F8">
        <w:rPr>
          <w:sz w:val="28"/>
          <w:szCs w:val="28"/>
        </w:rPr>
        <w:t>Рст</w:t>
      </w:r>
      <w:proofErr w:type="spellEnd"/>
      <w:r w:rsidRPr="00B015F8">
        <w:rPr>
          <w:sz w:val="28"/>
          <w:szCs w:val="28"/>
        </w:rPr>
        <w:t xml:space="preserve"> х </w:t>
      </w:r>
      <w:proofErr w:type="gramStart"/>
      <w:r w:rsidRPr="00B015F8">
        <w:rPr>
          <w:sz w:val="28"/>
          <w:szCs w:val="28"/>
        </w:rPr>
        <w:t>С</w:t>
      </w:r>
      <w:proofErr w:type="gramEnd"/>
      <w:r w:rsidRPr="00B015F8">
        <w:rPr>
          <w:sz w:val="28"/>
          <w:szCs w:val="28"/>
        </w:rPr>
        <w:t xml:space="preserve"> х </w:t>
      </w:r>
      <w:proofErr w:type="spellStart"/>
      <w:r w:rsidRPr="00B015F8">
        <w:rPr>
          <w:sz w:val="28"/>
          <w:szCs w:val="28"/>
        </w:rPr>
        <w:t>Ккр</w:t>
      </w:r>
      <w:proofErr w:type="spellEnd"/>
      <w:r w:rsidRPr="00B015F8">
        <w:rPr>
          <w:sz w:val="28"/>
          <w:szCs w:val="28"/>
        </w:rPr>
        <w:t>,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где Ц - цена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proofErr w:type="spellStart"/>
      <w:r w:rsidRPr="00B015F8">
        <w:rPr>
          <w:sz w:val="28"/>
          <w:szCs w:val="28"/>
        </w:rPr>
        <w:t>Рст</w:t>
      </w:r>
      <w:proofErr w:type="spellEnd"/>
      <w:r w:rsidRPr="00B015F8">
        <w:rPr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С - ставка земельного налога, установленная нормативным правовым актом Собрания депутатов </w:t>
      </w:r>
      <w:r>
        <w:rPr>
          <w:sz w:val="28"/>
          <w:szCs w:val="28"/>
        </w:rPr>
        <w:t>Ленинского</w:t>
      </w:r>
      <w:r w:rsidRPr="00B015F8">
        <w:rPr>
          <w:sz w:val="28"/>
          <w:szCs w:val="28"/>
        </w:rPr>
        <w:t xml:space="preserve"> сельского поселения;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proofErr w:type="spellStart"/>
      <w:r w:rsidRPr="00B015F8">
        <w:rPr>
          <w:sz w:val="28"/>
          <w:szCs w:val="28"/>
        </w:rPr>
        <w:t>Ккр</w:t>
      </w:r>
      <w:proofErr w:type="spellEnd"/>
      <w:r w:rsidRPr="00B015F8"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lastRenderedPageBreak/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6.2.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6.3.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в следующем размере: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lastRenderedPageBreak/>
        <w:t>20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7. 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 xml:space="preserve">8. Цена земельного участка определяется по состоянию на дату поступления в Администрацию </w:t>
      </w:r>
      <w:r>
        <w:rPr>
          <w:sz w:val="28"/>
          <w:szCs w:val="28"/>
        </w:rPr>
        <w:t>Ленинского</w:t>
      </w:r>
      <w:r w:rsidRPr="00B015F8">
        <w:rPr>
          <w:sz w:val="28"/>
          <w:szCs w:val="28"/>
        </w:rPr>
        <w:t xml:space="preserve"> сельского поселения заявления о предоставлении земельного участка в собственность без проведения торгов.</w:t>
      </w:r>
    </w:p>
    <w:p w:rsidR="00557418" w:rsidRPr="00B015F8" w:rsidRDefault="00557418" w:rsidP="00557418">
      <w:pPr>
        <w:overflowPunct/>
        <w:autoSpaceDE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B015F8">
        <w:rPr>
          <w:sz w:val="28"/>
          <w:szCs w:val="28"/>
        </w:rPr>
        <w:t>9. 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06197F" w:rsidRDefault="00557418" w:rsidP="00557418">
      <w:r w:rsidRPr="00B015F8">
        <w:rPr>
          <w:sz w:val="28"/>
          <w:szCs w:val="28"/>
        </w:rPr>
        <w:t xml:space="preserve">                                                                                          </w:t>
      </w:r>
      <w:r w:rsidRPr="00B015F8">
        <w:rPr>
          <w:b/>
          <w:sz w:val="28"/>
          <w:szCs w:val="28"/>
        </w:rPr>
        <w:t xml:space="preserve">                             </w:t>
      </w:r>
    </w:p>
    <w:p w:rsidR="00D937F9" w:rsidRDefault="00D937F9"/>
    <w:sectPr w:rsidR="00D9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4BA7348"/>
    <w:name w:val="WW8Num1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  <w:rPr>
        <w:sz w:val="28"/>
        <w:szCs w:val="28"/>
      </w:r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C"/>
    <w:rsid w:val="0006197F"/>
    <w:rsid w:val="00557418"/>
    <w:rsid w:val="005A347C"/>
    <w:rsid w:val="00D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333A-8AEF-4300-A740-29EA9A5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18"/>
    <w:pPr>
      <w:suppressAutoHyphens/>
      <w:autoSpaceDN/>
      <w:adjustRightInd/>
      <w:ind w:left="720"/>
      <w:contextualSpacing/>
    </w:pPr>
    <w:rPr>
      <w:lang w:eastAsia="ar-SA"/>
    </w:rPr>
  </w:style>
  <w:style w:type="paragraph" w:styleId="a4">
    <w:name w:val="No Spacing"/>
    <w:uiPriority w:val="1"/>
    <w:qFormat/>
    <w:rsid w:val="00557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2024-03-28T06:27:00Z</cp:lastPrinted>
  <dcterms:created xsi:type="dcterms:W3CDTF">2024-03-28T05:41:00Z</dcterms:created>
  <dcterms:modified xsi:type="dcterms:W3CDTF">2024-03-28T06:28:00Z</dcterms:modified>
</cp:coreProperties>
</file>