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677" w:val="center"/>
          <w:tab w:leader="none" w:pos="4956" w:val="left"/>
          <w:tab w:leader="none" w:pos="8357" w:val="left"/>
        </w:tabs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  </w:t>
      </w: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2715077</wp:posOffset>
            </wp:positionH>
            <wp:positionV relativeFrom="page">
              <wp:posOffset>390524</wp:posOffset>
            </wp:positionV>
            <wp:extent cx="640800" cy="7632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0800" cy="7632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677" w:val="center"/>
          <w:tab w:leader="none" w:pos="4956" w:val="left"/>
          <w:tab w:leader="none" w:pos="8357" w:val="left"/>
        </w:tabs>
        <w:ind/>
        <w:jc w:val="center"/>
        <w:rPr>
          <w:b w:val="1"/>
          <w:sz w:val="32"/>
        </w:rPr>
      </w:pPr>
    </w:p>
    <w:p w14:paraId="03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677" w:val="center"/>
          <w:tab w:leader="none" w:pos="4956" w:val="left"/>
          <w:tab w:leader="none" w:pos="8357" w:val="left"/>
        </w:tabs>
        <w:ind/>
        <w:jc w:val="center"/>
        <w:rPr>
          <w:b w:val="1"/>
          <w:sz w:val="32"/>
        </w:rPr>
      </w:pPr>
    </w:p>
    <w:p w14:paraId="04000000">
      <w:pPr>
        <w:tabs>
          <w:tab w:leader="none" w:pos="7395" w:val="left"/>
        </w:tabs>
        <w:ind/>
        <w:jc w:val="right"/>
        <w:rPr>
          <w:b w:val="1"/>
          <w:sz w:val="28"/>
        </w:rPr>
      </w:pPr>
    </w:p>
    <w:p w14:paraId="05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ЗИМОВНИКОВСКИЙ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«ЛЕНИНСКОЕ СЕЛЬСКОЕ ПОСЕЛЕНИЕ 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B000000">
      <w:pPr>
        <w:tabs>
          <w:tab w:leader="none" w:pos="739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ЛЕНИНСКОГО </w:t>
      </w:r>
      <w:r>
        <w:rPr>
          <w:b w:val="1"/>
          <w:sz w:val="28"/>
        </w:rPr>
        <w:t xml:space="preserve">СЕЛЬСКОГО </w:t>
      </w:r>
      <w:r>
        <w:rPr>
          <w:b w:val="1"/>
          <w:sz w:val="28"/>
        </w:rPr>
        <w:t>ПОСЕЛЕНИЯ</w:t>
      </w:r>
    </w:p>
    <w:p w14:paraId="0C000000">
      <w:pPr>
        <w:tabs>
          <w:tab w:leader="none" w:pos="7395" w:val="left"/>
        </w:tabs>
        <w:ind/>
        <w:jc w:val="right"/>
        <w:rPr>
          <w:b w:val="1"/>
          <w:sz w:val="28"/>
        </w:rPr>
      </w:pPr>
      <w:r>
        <w:rPr>
          <w:b w:val="1"/>
          <w:sz w:val="28"/>
        </w:rPr>
        <w:tab/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№ 20</w:t>
      </w:r>
      <w:r>
        <w:rPr>
          <w:sz w:val="28"/>
        </w:rPr>
        <w:t xml:space="preserve">                                          </w:t>
      </w:r>
      <w:r>
        <w:rPr>
          <w:b w:val="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000000">
      <w:pPr>
        <w:tabs>
          <w:tab w:leader="none" w:pos="1200" w:val="left"/>
        </w:tabs>
        <w:ind/>
        <w:rPr>
          <w:sz w:val="28"/>
        </w:rPr>
      </w:pPr>
      <w:r>
        <w:rPr>
          <w:b w:val="1"/>
          <w:sz w:val="28"/>
        </w:rPr>
        <w:t>22.01.2024 г.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       </w:t>
      </w:r>
      <w:r>
        <w:rPr>
          <w:b w:val="1"/>
          <w:sz w:val="28"/>
        </w:rPr>
        <w:t xml:space="preserve">                   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</w:t>
      </w:r>
      <w:r>
        <w:rPr>
          <w:sz w:val="28"/>
        </w:rPr>
        <w:t>х. Ленинский</w:t>
      </w:r>
    </w:p>
    <w:p w14:paraId="11000000">
      <w:pPr>
        <w:tabs>
          <w:tab w:leader="none" w:pos="1200" w:val="left"/>
        </w:tabs>
        <w:ind/>
        <w:rPr>
          <w:sz w:val="28"/>
        </w:rPr>
      </w:pPr>
    </w:p>
    <w:p w14:paraId="12000000">
      <w:pPr>
        <w:ind w:right="5215"/>
        <w:jc w:val="both"/>
        <w:rPr>
          <w:sz w:val="28"/>
        </w:rPr>
      </w:pPr>
      <w:r>
        <w:rPr>
          <w:sz w:val="28"/>
        </w:rPr>
        <w:t>О перерегист</w:t>
      </w:r>
      <w:r>
        <w:rPr>
          <w:sz w:val="28"/>
        </w:rPr>
        <w:t>рации и снятии с учета граждан, нуждающихся в жилых помещениях, предоставляемых</w:t>
      </w:r>
      <w:r>
        <w:rPr>
          <w:sz w:val="28"/>
        </w:rPr>
        <w:t xml:space="preserve"> по договорам социального найма</w:t>
      </w:r>
    </w:p>
    <w:p w14:paraId="13000000">
      <w:pPr>
        <w:tabs>
          <w:tab w:leader="none" w:pos="9355" w:val="left"/>
        </w:tabs>
        <w:ind/>
        <w:jc w:val="both"/>
        <w:rPr>
          <w:sz w:val="28"/>
        </w:rPr>
      </w:pPr>
    </w:p>
    <w:p w14:paraId="14000000">
      <w:pPr>
        <w:tabs>
          <w:tab w:leader="none" w:pos="9355" w:val="left"/>
        </w:tabs>
        <w:ind w:firstLine="709" w:left="0"/>
        <w:jc w:val="both"/>
        <w:rPr>
          <w:sz w:val="28"/>
          <w:shd w:fill="FFD821" w:val="clear"/>
        </w:rPr>
      </w:pPr>
      <w:r>
        <w:rPr>
          <w:sz w:val="28"/>
        </w:rPr>
        <w:t>В соответствии со ст. 55</w:t>
      </w:r>
      <w:r>
        <w:rPr>
          <w:sz w:val="28"/>
        </w:rPr>
        <w:t>,56</w:t>
      </w:r>
      <w:r>
        <w:rPr>
          <w:sz w:val="28"/>
        </w:rPr>
        <w:t xml:space="preserve"> Федерального закона от 29.12.2004 года № 188-ФЗ «Жилищный </w:t>
      </w:r>
      <w:r>
        <w:rPr>
          <w:sz w:val="28"/>
        </w:rPr>
        <w:t xml:space="preserve">кодекс Российской Федерации», </w:t>
      </w:r>
      <w:r>
        <w:rPr>
          <w:sz w:val="28"/>
        </w:rPr>
        <w:t>п. 5 ст. 2</w:t>
      </w:r>
      <w:r>
        <w:rPr>
          <w:sz w:val="28"/>
        </w:rPr>
        <w:t>, ст.4 п.1</w:t>
      </w:r>
      <w:r>
        <w:rPr>
          <w:sz w:val="28"/>
        </w:rPr>
        <w:t xml:space="preserve"> Областного закона Ростовской области № 363-ЗС от 07.10.2005</w:t>
      </w:r>
      <w:r>
        <w:rPr>
          <w:sz w:val="28"/>
        </w:rPr>
        <w:t xml:space="preserve"> </w:t>
      </w:r>
      <w:r>
        <w:rPr>
          <w:sz w:val="28"/>
        </w:rPr>
        <w:t>г. «Об учете граждан в качестве нуждающихся в жилых помещениях, предоставляемых по договору социального найма на территории Ростовской области»,</w:t>
      </w:r>
      <w:r>
        <w:rPr>
          <w:sz w:val="28"/>
        </w:rPr>
        <w:t xml:space="preserve">  ст. 3 п. 12 Устава муниципального образования «Ленинское сельское поселение»</w:t>
      </w:r>
      <w:r>
        <w:rPr>
          <w:sz w:val="28"/>
        </w:rPr>
        <w:t>,</w:t>
      </w:r>
    </w:p>
    <w:p w14:paraId="15000000">
      <w:pPr>
        <w:ind w:right="-5"/>
        <w:jc w:val="center"/>
        <w:rPr>
          <w:sz w:val="28"/>
          <w:shd w:fill="FFD821" w:val="clear"/>
        </w:rPr>
      </w:pPr>
    </w:p>
    <w:p w14:paraId="16000000">
      <w:pPr>
        <w:ind w:right="-5"/>
        <w:jc w:val="center"/>
        <w:rPr>
          <w:sz w:val="28"/>
        </w:rPr>
      </w:pPr>
      <w:r>
        <w:rPr>
          <w:sz w:val="28"/>
        </w:rPr>
        <w:t>П О С Т А Н О В Л Я Ю:</w:t>
      </w:r>
    </w:p>
    <w:p w14:paraId="17000000">
      <w:pPr>
        <w:ind w:firstLine="540" w:left="0" w:right="-5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Считать прошедшими перерегистрацию в 202</w:t>
      </w:r>
      <w:r>
        <w:rPr>
          <w:sz w:val="28"/>
        </w:rPr>
        <w:t>4</w:t>
      </w:r>
      <w:r>
        <w:rPr>
          <w:sz w:val="28"/>
        </w:rPr>
        <w:t xml:space="preserve"> году следующих граждан и их семьи, </w:t>
      </w:r>
      <w:r>
        <w:rPr>
          <w:sz w:val="28"/>
        </w:rPr>
        <w:t>состоящих на учёте в качестве нуждающихся в жилом помещении для участия  в приобретении жилья в рамках Федеральных жилищных программ</w:t>
      </w:r>
      <w:r>
        <w:rPr>
          <w:sz w:val="28"/>
        </w:rPr>
        <w:t xml:space="preserve">: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– Легусов Виталий Александрович – 05.04.1992 года, </w:t>
      </w:r>
      <w:r>
        <w:rPr>
          <w:sz w:val="28"/>
        </w:rPr>
        <w:t xml:space="preserve"> </w:t>
      </w:r>
      <w:r>
        <w:rPr>
          <w:sz w:val="28"/>
        </w:rPr>
        <w:t>состав семьи четыре человека.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В </w:t>
      </w:r>
      <w:r>
        <w:rPr>
          <w:sz w:val="28"/>
        </w:rPr>
        <w:t>трех</w:t>
      </w:r>
      <w:r>
        <w:rPr>
          <w:sz w:val="28"/>
        </w:rPr>
        <w:t>дне</w:t>
      </w:r>
      <w:r>
        <w:rPr>
          <w:sz w:val="28"/>
        </w:rPr>
        <w:t>вны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срок со дня вынесения постановления</w:t>
      </w:r>
      <w:r>
        <w:rPr>
          <w:sz w:val="28"/>
        </w:rPr>
        <w:t xml:space="preserve"> </w:t>
      </w:r>
      <w:r>
        <w:rPr>
          <w:sz w:val="28"/>
        </w:rPr>
        <w:t xml:space="preserve">выдать вышеуказанным </w:t>
      </w:r>
      <w:r>
        <w:rPr>
          <w:sz w:val="28"/>
        </w:rPr>
        <w:t>гражданам</w:t>
      </w:r>
      <w:r>
        <w:rPr>
          <w:sz w:val="28"/>
        </w:rPr>
        <w:t xml:space="preserve"> </w:t>
      </w:r>
      <w:r>
        <w:rPr>
          <w:sz w:val="28"/>
        </w:rPr>
        <w:t>выписку из Постановления</w:t>
      </w:r>
      <w:r>
        <w:rPr>
          <w:sz w:val="28"/>
        </w:rPr>
        <w:t xml:space="preserve"> </w:t>
      </w:r>
      <w:r>
        <w:rPr>
          <w:sz w:val="28"/>
        </w:rPr>
        <w:t xml:space="preserve"> «О</w:t>
      </w:r>
      <w:r>
        <w:rPr>
          <w:sz w:val="28"/>
        </w:rPr>
        <w:t xml:space="preserve"> </w:t>
      </w:r>
      <w:r>
        <w:rPr>
          <w:sz w:val="28"/>
        </w:rPr>
        <w:t xml:space="preserve">перерегистрации и </w:t>
      </w:r>
      <w:r>
        <w:rPr>
          <w:sz w:val="28"/>
        </w:rPr>
        <w:t>снятии с учета</w:t>
      </w:r>
      <w:r>
        <w:rPr>
          <w:sz w:val="28"/>
        </w:rPr>
        <w:t xml:space="preserve"> граждан</w:t>
      </w:r>
      <w:r>
        <w:rPr>
          <w:sz w:val="28"/>
        </w:rPr>
        <w:t>,</w:t>
      </w:r>
      <w:r>
        <w:rPr>
          <w:sz w:val="28"/>
        </w:rPr>
        <w:t xml:space="preserve"> нуждающихся в жилых помещениях, предоставляемых по договору социального найма».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</w:t>
      </w:r>
      <w:r>
        <w:rPr>
          <w:sz w:val="28"/>
        </w:rPr>
        <w:t>над</w:t>
      </w:r>
      <w:r>
        <w:rPr>
          <w:sz w:val="28"/>
        </w:rPr>
        <w:t xml:space="preserve"> исполнением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постановления </w:t>
      </w:r>
      <w:r>
        <w:rPr>
          <w:sz w:val="28"/>
        </w:rPr>
        <w:t>оставляю за собой.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 Администрации </w:t>
      </w:r>
    </w:p>
    <w:p w14:paraId="1F000000">
      <w:pPr>
        <w:rPr>
          <w:sz w:val="28"/>
        </w:rPr>
      </w:pPr>
      <w:r>
        <w:rPr>
          <w:sz w:val="28"/>
        </w:rPr>
        <w:t xml:space="preserve">Ленинского сельского поселения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О.И. Фурсова</w:t>
      </w:r>
    </w:p>
    <w:p w14:paraId="20000000">
      <w:pPr>
        <w:rPr>
          <w:sz w:val="20"/>
        </w:rPr>
      </w:pPr>
    </w:p>
    <w:p w14:paraId="21000000">
      <w:pPr>
        <w:rPr>
          <w:sz w:val="20"/>
        </w:rPr>
      </w:pPr>
    </w:p>
    <w:sectPr>
      <w:pgSz w:h="16848" w:orient="portrait" w:w="11908"/>
      <w:pgMar w:bottom="567" w:footer="709" w:gutter="0" w:header="709" w:left="170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ind/>
      <w:jc w:val="left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List Paragraph"/>
    <w:basedOn w:val="Style_1"/>
    <w:link w:val="Style_4_ch"/>
    <w:pPr>
      <w:ind w:firstLine="0" w:left="720"/>
      <w:contextualSpacing w:val="1"/>
    </w:pPr>
  </w:style>
  <w:style w:styleId="Style_4_ch" w:type="character">
    <w:name w:val="List Paragraph"/>
    <w:basedOn w:val="Style_1_ch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head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Balloon Text"/>
    <w:basedOn w:val="Style_1"/>
    <w:link w:val="Style_16_ch"/>
    <w:rPr>
      <w:rFonts w:ascii="Tahoma" w:hAnsi="Tahoma"/>
      <w:sz w:val="16"/>
    </w:rPr>
  </w:style>
  <w:style w:styleId="Style_16_ch" w:type="character">
    <w:name w:val="Balloon Text"/>
    <w:basedOn w:val="Style_1_ch"/>
    <w:link w:val="Style_16"/>
    <w:rPr>
      <w:rFonts w:ascii="Tahoma" w:hAnsi="Tahoma"/>
      <w:sz w:val="16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footer"/>
    <w:basedOn w:val="Style_1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1_ch"/>
    <w:link w:val="Style_21"/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2024-01-22T08:09:55Z</dcterms:modified>
</cp:coreProperties>
</file>