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EB" w:rsidRPr="00B3039E" w:rsidRDefault="004635EB" w:rsidP="004635EB">
      <w:pPr>
        <w:numPr>
          <w:ilvl w:val="0"/>
          <w:numId w:val="3"/>
        </w:numPr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4635EB" w:rsidRPr="00B3039E" w:rsidRDefault="004635EB" w:rsidP="004635EB">
      <w:pPr>
        <w:numPr>
          <w:ilvl w:val="0"/>
          <w:numId w:val="3"/>
        </w:num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B303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635EB" w:rsidRPr="00B3039E" w:rsidRDefault="004635EB" w:rsidP="004635EB">
      <w:pPr>
        <w:numPr>
          <w:ilvl w:val="0"/>
          <w:numId w:val="3"/>
        </w:num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B3039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4635EB" w:rsidRPr="00B3039E" w:rsidRDefault="004635EB" w:rsidP="004635EB">
      <w:pPr>
        <w:pStyle w:val="2"/>
        <w:keepNext/>
        <w:numPr>
          <w:ilvl w:val="1"/>
          <w:numId w:val="3"/>
        </w:numPr>
        <w:tabs>
          <w:tab w:val="left" w:pos="0"/>
        </w:tabs>
        <w:spacing w:before="0" w:after="0"/>
        <w:jc w:val="center"/>
        <w:rPr>
          <w:b w:val="0"/>
          <w:color w:val="000000" w:themeColor="text1"/>
          <w:szCs w:val="28"/>
        </w:rPr>
      </w:pPr>
      <w:r w:rsidRPr="00B3039E">
        <w:rPr>
          <w:color w:val="000000" w:themeColor="text1"/>
          <w:szCs w:val="28"/>
        </w:rPr>
        <w:t>АДМИНИСТРАЦИЯ</w:t>
      </w:r>
    </w:p>
    <w:p w:rsidR="004635EB" w:rsidRPr="00B3039E" w:rsidRDefault="000B542B" w:rsidP="004635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ЛЕНИНСКОГО</w:t>
      </w:r>
      <w:r w:rsidR="004635EB" w:rsidRPr="00B3039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635EB" w:rsidRPr="00B3039E" w:rsidRDefault="004635EB" w:rsidP="004635E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35EB" w:rsidRPr="00B3039E" w:rsidRDefault="004635EB" w:rsidP="004635EB">
      <w:pPr>
        <w:jc w:val="both"/>
        <w:rPr>
          <w:rFonts w:ascii="Times New Roman" w:hAnsi="Times New Roman"/>
          <w:b/>
          <w:sz w:val="28"/>
          <w:szCs w:val="28"/>
        </w:rPr>
      </w:pPr>
    </w:p>
    <w:p w:rsidR="004635EB" w:rsidRPr="00B3039E" w:rsidRDefault="004635EB" w:rsidP="004635EB">
      <w:pPr>
        <w:jc w:val="center"/>
        <w:rPr>
          <w:rFonts w:ascii="Times New Roman" w:hAnsi="Times New Roman"/>
          <w:b/>
          <w:sz w:val="28"/>
          <w:szCs w:val="28"/>
        </w:rPr>
      </w:pPr>
      <w:r w:rsidRPr="00B3039E">
        <w:rPr>
          <w:rFonts w:ascii="Times New Roman" w:hAnsi="Times New Roman"/>
          <w:b/>
          <w:sz w:val="28"/>
          <w:szCs w:val="28"/>
        </w:rPr>
        <w:t>ПОСТАНОВЛЕНИЕ</w:t>
      </w:r>
    </w:p>
    <w:p w:rsidR="004635EB" w:rsidRPr="00B3039E" w:rsidRDefault="004635EB" w:rsidP="004635EB">
      <w:pPr>
        <w:jc w:val="center"/>
        <w:rPr>
          <w:rFonts w:ascii="Times New Roman" w:hAnsi="Times New Roman"/>
          <w:b/>
          <w:sz w:val="28"/>
          <w:szCs w:val="28"/>
        </w:rPr>
      </w:pPr>
      <w:r w:rsidRPr="00B3039E">
        <w:rPr>
          <w:rFonts w:ascii="Times New Roman" w:hAnsi="Times New Roman"/>
          <w:b/>
          <w:sz w:val="28"/>
          <w:szCs w:val="28"/>
        </w:rPr>
        <w:t xml:space="preserve">№ </w:t>
      </w:r>
      <w:r w:rsidR="00D52E01">
        <w:rPr>
          <w:rFonts w:ascii="Times New Roman" w:hAnsi="Times New Roman"/>
          <w:b/>
          <w:sz w:val="28"/>
          <w:szCs w:val="28"/>
        </w:rPr>
        <w:t>113</w:t>
      </w:r>
    </w:p>
    <w:p w:rsidR="004635EB" w:rsidRPr="00B3039E" w:rsidRDefault="00D52E01" w:rsidP="004635E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</w:t>
      </w:r>
      <w:r w:rsidR="004635EB" w:rsidRPr="00B3039E">
        <w:rPr>
          <w:rFonts w:ascii="Times New Roman" w:hAnsi="Times New Roman"/>
          <w:b/>
          <w:sz w:val="28"/>
          <w:szCs w:val="28"/>
        </w:rPr>
        <w:t>.</w:t>
      </w:r>
      <w:r w:rsidR="004635EB">
        <w:rPr>
          <w:rFonts w:ascii="Times New Roman" w:hAnsi="Times New Roman"/>
          <w:b/>
          <w:sz w:val="28"/>
          <w:szCs w:val="28"/>
        </w:rPr>
        <w:t>10</w:t>
      </w:r>
      <w:r w:rsidR="004635EB" w:rsidRPr="00B3039E">
        <w:rPr>
          <w:rFonts w:ascii="Times New Roman" w:hAnsi="Times New Roman"/>
          <w:b/>
          <w:sz w:val="28"/>
          <w:szCs w:val="28"/>
        </w:rPr>
        <w:t xml:space="preserve">.2023                                                                      </w:t>
      </w:r>
      <w:r w:rsidR="000B542B">
        <w:rPr>
          <w:rFonts w:ascii="Times New Roman" w:hAnsi="Times New Roman"/>
          <w:b/>
          <w:sz w:val="28"/>
          <w:szCs w:val="28"/>
        </w:rPr>
        <w:t xml:space="preserve">                    х. Ленинский</w:t>
      </w:r>
    </w:p>
    <w:p w:rsidR="004635EB" w:rsidRDefault="004635EB" w:rsidP="004635EB">
      <w:pPr>
        <w:pStyle w:val="23"/>
        <w:spacing w:after="360"/>
        <w:jc w:val="center"/>
        <w:rPr>
          <w:sz w:val="24"/>
        </w:rPr>
      </w:pPr>
      <w:r>
        <w:rPr>
          <w:sz w:val="24"/>
        </w:rPr>
        <w:t xml:space="preserve"> </w:t>
      </w:r>
    </w:p>
    <w:p w:rsidR="004635EB" w:rsidRDefault="00392B34" w:rsidP="004635EB">
      <w:pPr>
        <w:pStyle w:val="13"/>
        <w:ind w:firstLine="0"/>
        <w:jc w:val="both"/>
      </w:pPr>
      <w:r>
        <w:t>Об утверждении Положения о порядке</w:t>
      </w:r>
    </w:p>
    <w:p w:rsidR="004635EB" w:rsidRDefault="00392B34" w:rsidP="004635EB">
      <w:pPr>
        <w:pStyle w:val="13"/>
        <w:ind w:firstLine="0"/>
        <w:jc w:val="both"/>
      </w:pPr>
      <w:r>
        <w:t xml:space="preserve"> использования бюджетных ассигнований</w:t>
      </w:r>
    </w:p>
    <w:p w:rsidR="004635EB" w:rsidRDefault="00392B34" w:rsidP="004635EB">
      <w:pPr>
        <w:pStyle w:val="13"/>
        <w:ind w:firstLine="0"/>
        <w:jc w:val="both"/>
      </w:pPr>
      <w:r>
        <w:t xml:space="preserve"> резервного фонда Администрации</w:t>
      </w:r>
    </w:p>
    <w:p w:rsidR="00917B81" w:rsidRDefault="00392B34" w:rsidP="004635EB">
      <w:pPr>
        <w:pStyle w:val="13"/>
        <w:ind w:firstLine="0"/>
        <w:jc w:val="both"/>
      </w:pPr>
      <w:r>
        <w:t xml:space="preserve"> </w:t>
      </w:r>
      <w:r w:rsidR="000B542B">
        <w:t>Ленинского</w:t>
      </w:r>
      <w:r w:rsidR="004635EB">
        <w:t xml:space="preserve"> сельского поселения</w:t>
      </w:r>
    </w:p>
    <w:p w:rsidR="004635EB" w:rsidRDefault="004635EB">
      <w:pPr>
        <w:pStyle w:val="13"/>
        <w:ind w:firstLine="760"/>
        <w:jc w:val="both"/>
      </w:pPr>
    </w:p>
    <w:p w:rsidR="00917B81" w:rsidRDefault="00392B34">
      <w:pPr>
        <w:pStyle w:val="13"/>
        <w:ind w:firstLine="760"/>
        <w:jc w:val="both"/>
      </w:pPr>
      <w:r>
        <w:t xml:space="preserve">В соответствии со статьей 81 Бюджетного кодекса Российской Федерации и статьей 7 Решения Собрания депутатов </w:t>
      </w:r>
      <w:r w:rsidR="000B542B">
        <w:t>Ленинского</w:t>
      </w:r>
      <w:r w:rsidR="00E55CEE">
        <w:t xml:space="preserve"> сельского поселения </w:t>
      </w:r>
      <w:r>
        <w:t xml:space="preserve">от </w:t>
      </w:r>
      <w:r w:rsidR="000B542B">
        <w:t>20</w:t>
      </w:r>
      <w:r>
        <w:t xml:space="preserve"> </w:t>
      </w:r>
      <w:r w:rsidR="000B542B">
        <w:t>сент</w:t>
      </w:r>
      <w:r w:rsidR="00E55CEE">
        <w:t>ября</w:t>
      </w:r>
      <w:r>
        <w:t xml:space="preserve"> 20</w:t>
      </w:r>
      <w:r w:rsidR="000B542B">
        <w:t>07</w:t>
      </w:r>
      <w:r>
        <w:t xml:space="preserve"> № </w:t>
      </w:r>
      <w:r w:rsidR="000B542B">
        <w:t>54</w:t>
      </w:r>
      <w:r>
        <w:t xml:space="preserve"> «Об утверждении положения о бюджетном процессе в </w:t>
      </w:r>
      <w:r w:rsidR="000B542B">
        <w:t>Ленинском сельс</w:t>
      </w:r>
      <w:r w:rsidR="00E55CEE">
        <w:t>ком поселении</w:t>
      </w:r>
      <w:r>
        <w:t>»</w:t>
      </w:r>
    </w:p>
    <w:p w:rsidR="00917B81" w:rsidRDefault="00392B34">
      <w:pPr>
        <w:pStyle w:val="13"/>
        <w:spacing w:after="320"/>
        <w:ind w:firstLine="0"/>
        <w:jc w:val="center"/>
      </w:pPr>
      <w:r>
        <w:t>ПОСТАНОВЛЯЮ:</w:t>
      </w:r>
    </w:p>
    <w:p w:rsidR="00917B81" w:rsidRDefault="00392B34">
      <w:pPr>
        <w:pStyle w:val="13"/>
        <w:numPr>
          <w:ilvl w:val="0"/>
          <w:numId w:val="1"/>
        </w:numPr>
        <w:tabs>
          <w:tab w:val="left" w:pos="1238"/>
        </w:tabs>
        <w:ind w:firstLine="760"/>
        <w:jc w:val="both"/>
      </w:pPr>
      <w:r>
        <w:t xml:space="preserve">Утвердить Положение о порядке </w:t>
      </w:r>
      <w:proofErr w:type="gramStart"/>
      <w:r>
        <w:t xml:space="preserve">использования бюджетных ассигнований резервного фонда Администрации </w:t>
      </w:r>
      <w:r w:rsidR="000B542B">
        <w:t>Ленинского</w:t>
      </w:r>
      <w:r w:rsidR="00E55CEE">
        <w:t xml:space="preserve"> сельского поселения</w:t>
      </w:r>
      <w:proofErr w:type="gramEnd"/>
      <w:r>
        <w:t xml:space="preserve"> согласно приложению.</w:t>
      </w:r>
    </w:p>
    <w:p w:rsidR="00917B81" w:rsidRDefault="00E55CEE">
      <w:pPr>
        <w:pStyle w:val="13"/>
        <w:numPr>
          <w:ilvl w:val="0"/>
          <w:numId w:val="1"/>
        </w:numPr>
        <w:tabs>
          <w:tab w:val="left" w:pos="1044"/>
        </w:tabs>
        <w:ind w:firstLine="760"/>
        <w:jc w:val="both"/>
      </w:pPr>
      <w:r>
        <w:t>Начальнику сектора экономики и финансов</w:t>
      </w:r>
      <w:r w:rsidR="00392B34">
        <w:t xml:space="preserve"> Администрации </w:t>
      </w:r>
      <w:r w:rsidR="000B542B">
        <w:t>Ленинского</w:t>
      </w:r>
      <w:r>
        <w:t xml:space="preserve"> сельского поселения</w:t>
      </w:r>
      <w:r w:rsidR="00392B34">
        <w:t xml:space="preserve"> обеспечить финансирование расходов из резервного фонда Администрации </w:t>
      </w:r>
      <w:r w:rsidR="000B542B">
        <w:t>Ленинского</w:t>
      </w:r>
      <w:r>
        <w:t xml:space="preserve"> сельского поселения</w:t>
      </w:r>
      <w:r w:rsidR="00392B34">
        <w:t xml:space="preserve"> в соответствии с распоряжениями, постановлениями Администрации </w:t>
      </w:r>
      <w:r w:rsidR="000B542B">
        <w:t>Ленинского</w:t>
      </w:r>
      <w:r>
        <w:t xml:space="preserve"> сельского поселения</w:t>
      </w:r>
      <w:r w:rsidR="00392B34">
        <w:t>.</w:t>
      </w:r>
    </w:p>
    <w:p w:rsidR="00917B81" w:rsidRDefault="00392B34">
      <w:pPr>
        <w:pStyle w:val="13"/>
        <w:numPr>
          <w:ilvl w:val="0"/>
          <w:numId w:val="1"/>
        </w:numPr>
        <w:tabs>
          <w:tab w:val="left" w:pos="1108"/>
        </w:tabs>
        <w:ind w:firstLine="760"/>
        <w:jc w:val="both"/>
      </w:pPr>
      <w:r>
        <w:t>Признать утратившими силу:</w:t>
      </w:r>
    </w:p>
    <w:p w:rsidR="00917B81" w:rsidRDefault="00392B34">
      <w:pPr>
        <w:pStyle w:val="13"/>
        <w:ind w:firstLine="760"/>
        <w:jc w:val="both"/>
      </w:pPr>
      <w:r>
        <w:t xml:space="preserve">постановление Администрации </w:t>
      </w:r>
      <w:r w:rsidR="000B542B">
        <w:t>Ленинского</w:t>
      </w:r>
      <w:r w:rsidR="00E55CEE">
        <w:t xml:space="preserve"> сельского поселения </w:t>
      </w:r>
      <w:r>
        <w:t xml:space="preserve">от </w:t>
      </w:r>
      <w:r w:rsidR="000B542B">
        <w:t>30.</w:t>
      </w:r>
      <w:r w:rsidR="00E55CEE">
        <w:t>1</w:t>
      </w:r>
      <w:r w:rsidR="000B542B">
        <w:t>2</w:t>
      </w:r>
      <w:r>
        <w:t>.20</w:t>
      </w:r>
      <w:r w:rsidR="000B542B">
        <w:t xml:space="preserve">16 </w:t>
      </w:r>
      <w:r>
        <w:t xml:space="preserve">№ </w:t>
      </w:r>
      <w:r w:rsidR="000B542B">
        <w:t>11</w:t>
      </w:r>
      <w:r w:rsidR="00E55CEE">
        <w:t>6</w:t>
      </w:r>
      <w:r>
        <w:t xml:space="preserve"> «Об утверждении </w:t>
      </w:r>
      <w:r w:rsidR="00E55CEE">
        <w:t>п</w:t>
      </w:r>
      <w:r>
        <w:t xml:space="preserve">оложения о порядке расходования средств резервного фонда </w:t>
      </w:r>
      <w:r w:rsidR="000B542B">
        <w:t>Ленинского</w:t>
      </w:r>
      <w:r w:rsidR="00E55CEE">
        <w:t xml:space="preserve"> сельского поселения</w:t>
      </w:r>
      <w:r>
        <w:t>»;</w:t>
      </w:r>
    </w:p>
    <w:p w:rsidR="00E55CEE" w:rsidRDefault="00E55CEE">
      <w:pPr>
        <w:pStyle w:val="13"/>
        <w:ind w:firstLine="0"/>
        <w:jc w:val="both"/>
      </w:pPr>
    </w:p>
    <w:p w:rsidR="000B542B" w:rsidRDefault="000B542B">
      <w:pPr>
        <w:pStyle w:val="13"/>
        <w:ind w:firstLine="0"/>
        <w:jc w:val="both"/>
      </w:pPr>
    </w:p>
    <w:p w:rsidR="000B542B" w:rsidRDefault="000B542B">
      <w:pPr>
        <w:pStyle w:val="13"/>
        <w:ind w:firstLine="0"/>
        <w:jc w:val="both"/>
      </w:pPr>
    </w:p>
    <w:p w:rsidR="00917B81" w:rsidRDefault="00392B34">
      <w:pPr>
        <w:pStyle w:val="13"/>
        <w:ind w:firstLine="0"/>
        <w:jc w:val="both"/>
      </w:pPr>
      <w:r>
        <w:t xml:space="preserve">Глава Администрации </w:t>
      </w:r>
    </w:p>
    <w:p w:rsidR="00917B81" w:rsidRDefault="000B542B">
      <w:pPr>
        <w:pStyle w:val="13"/>
        <w:ind w:firstLine="0"/>
        <w:jc w:val="both"/>
      </w:pPr>
      <w:r>
        <w:t>Ленинского</w:t>
      </w:r>
      <w:r w:rsidR="00E55CEE">
        <w:t xml:space="preserve"> сельского поселения</w:t>
      </w:r>
      <w:r w:rsidR="00392B34">
        <w:t xml:space="preserve">                                                 </w:t>
      </w:r>
      <w:r>
        <w:t>О.И. Фурсова</w:t>
      </w:r>
    </w:p>
    <w:p w:rsidR="00917B81" w:rsidRDefault="00917B81">
      <w:pPr>
        <w:pStyle w:val="13"/>
        <w:ind w:firstLine="0"/>
        <w:jc w:val="right"/>
        <w:rPr>
          <w:b/>
        </w:rPr>
      </w:pPr>
    </w:p>
    <w:p w:rsidR="00917B81" w:rsidRDefault="00917B81">
      <w:pPr>
        <w:pStyle w:val="13"/>
        <w:ind w:firstLine="0"/>
        <w:jc w:val="right"/>
        <w:rPr>
          <w:b/>
        </w:rPr>
      </w:pPr>
    </w:p>
    <w:p w:rsidR="00917B81" w:rsidRDefault="00917B81">
      <w:pPr>
        <w:pStyle w:val="13"/>
        <w:ind w:firstLine="0"/>
        <w:jc w:val="right"/>
        <w:rPr>
          <w:b/>
        </w:rPr>
      </w:pPr>
    </w:p>
    <w:p w:rsidR="00917B81" w:rsidRDefault="00917B81">
      <w:pPr>
        <w:pStyle w:val="13"/>
        <w:ind w:firstLine="0"/>
        <w:jc w:val="right"/>
        <w:rPr>
          <w:b/>
        </w:rPr>
      </w:pPr>
    </w:p>
    <w:p w:rsidR="00917B81" w:rsidRDefault="00917B81">
      <w:pPr>
        <w:pStyle w:val="13"/>
        <w:ind w:firstLine="0"/>
        <w:jc w:val="right"/>
        <w:rPr>
          <w:b/>
        </w:rPr>
      </w:pPr>
    </w:p>
    <w:p w:rsidR="00917B81" w:rsidRDefault="00917B81">
      <w:pPr>
        <w:pStyle w:val="13"/>
        <w:ind w:firstLine="0"/>
        <w:jc w:val="right"/>
        <w:rPr>
          <w:b/>
        </w:rPr>
      </w:pPr>
    </w:p>
    <w:p w:rsidR="00917B81" w:rsidRDefault="00917B81">
      <w:pPr>
        <w:pStyle w:val="13"/>
        <w:ind w:firstLine="0"/>
        <w:jc w:val="right"/>
        <w:rPr>
          <w:b/>
        </w:rPr>
      </w:pPr>
    </w:p>
    <w:p w:rsidR="00917B81" w:rsidRDefault="00917B81">
      <w:pPr>
        <w:pStyle w:val="13"/>
        <w:ind w:firstLine="0"/>
        <w:jc w:val="right"/>
        <w:rPr>
          <w:b/>
        </w:rPr>
      </w:pPr>
    </w:p>
    <w:p w:rsidR="00917B81" w:rsidRDefault="00392B34">
      <w:pPr>
        <w:pStyle w:val="13"/>
        <w:ind w:firstLine="0"/>
        <w:jc w:val="right"/>
      </w:pPr>
      <w:r>
        <w:t>Приложение</w:t>
      </w:r>
    </w:p>
    <w:p w:rsidR="00917B81" w:rsidRDefault="00392B34">
      <w:pPr>
        <w:pStyle w:val="13"/>
        <w:spacing w:after="300"/>
        <w:ind w:left="5800" w:firstLine="0"/>
        <w:jc w:val="right"/>
      </w:pPr>
      <w:r>
        <w:t xml:space="preserve">к постановлению Администрации </w:t>
      </w:r>
      <w:r w:rsidR="000B542B">
        <w:t>Ленинского</w:t>
      </w:r>
      <w:r w:rsidR="007660F1">
        <w:t xml:space="preserve"> сельского поселения</w:t>
      </w:r>
      <w:r>
        <w:t xml:space="preserve"> от </w:t>
      </w:r>
      <w:r w:rsidR="00D52E01">
        <w:t>02</w:t>
      </w:r>
      <w:r>
        <w:t>.</w:t>
      </w:r>
      <w:r w:rsidR="00D52E01">
        <w:t>10</w:t>
      </w:r>
      <w:r>
        <w:t>.20</w:t>
      </w:r>
      <w:r w:rsidR="007660F1">
        <w:t>23</w:t>
      </w:r>
      <w:r>
        <w:t xml:space="preserve"> № </w:t>
      </w:r>
      <w:r w:rsidR="00D52E01">
        <w:t>113</w:t>
      </w:r>
      <w:bookmarkStart w:id="0" w:name="_GoBack"/>
      <w:bookmarkEnd w:id="0"/>
    </w:p>
    <w:p w:rsidR="00917B81" w:rsidRDefault="00392B34">
      <w:pPr>
        <w:pStyle w:val="13"/>
        <w:ind w:firstLine="0"/>
        <w:jc w:val="center"/>
      </w:pPr>
      <w:r>
        <w:t>ПОЛОЖЕНИЕ</w:t>
      </w:r>
    </w:p>
    <w:p w:rsidR="00917B81" w:rsidRDefault="00392B34">
      <w:pPr>
        <w:pStyle w:val="13"/>
        <w:spacing w:after="300"/>
        <w:ind w:firstLine="0"/>
        <w:jc w:val="center"/>
      </w:pPr>
      <w:r>
        <w:t xml:space="preserve">о порядке </w:t>
      </w:r>
      <w:proofErr w:type="gramStart"/>
      <w:r>
        <w:t>использования бюджетных ассигнований</w:t>
      </w:r>
      <w:r>
        <w:br/>
        <w:t xml:space="preserve">резервного фонда Администрации </w:t>
      </w:r>
      <w:r w:rsidR="000B542B">
        <w:t>Ленинского</w:t>
      </w:r>
      <w:r w:rsidR="007660F1">
        <w:t xml:space="preserve"> сельского поселения</w:t>
      </w:r>
      <w:proofErr w:type="gramEnd"/>
    </w:p>
    <w:p w:rsidR="00917B81" w:rsidRDefault="00392B34">
      <w:pPr>
        <w:pStyle w:val="13"/>
        <w:numPr>
          <w:ilvl w:val="0"/>
          <w:numId w:val="2"/>
        </w:numPr>
        <w:tabs>
          <w:tab w:val="left" w:pos="1031"/>
        </w:tabs>
        <w:ind w:firstLine="720"/>
        <w:jc w:val="both"/>
      </w:pPr>
      <w:r>
        <w:t xml:space="preserve">Настоящее Положение устанавливает порядок </w:t>
      </w:r>
      <w:proofErr w:type="gramStart"/>
      <w:r>
        <w:t xml:space="preserve">использования бюджетных ассигнований резервного фонда Администрации </w:t>
      </w:r>
      <w:r w:rsidR="000B542B">
        <w:t>Ленинского</w:t>
      </w:r>
      <w:r w:rsidR="00E17722">
        <w:t xml:space="preserve"> сельского поселения</w:t>
      </w:r>
      <w:proofErr w:type="gramEnd"/>
      <w:r>
        <w:t>.</w:t>
      </w:r>
    </w:p>
    <w:p w:rsidR="00917B81" w:rsidRDefault="00392B34">
      <w:pPr>
        <w:pStyle w:val="13"/>
        <w:numPr>
          <w:ilvl w:val="0"/>
          <w:numId w:val="2"/>
        </w:numPr>
        <w:tabs>
          <w:tab w:val="left" w:pos="1031"/>
        </w:tabs>
        <w:ind w:firstLine="720"/>
        <w:jc w:val="both"/>
      </w:pPr>
      <w:r>
        <w:t xml:space="preserve">Резервный фонд Администрации </w:t>
      </w:r>
      <w:r w:rsidR="000B542B">
        <w:t>Ленинского</w:t>
      </w:r>
      <w:r w:rsidR="00E17722">
        <w:t xml:space="preserve"> сельского поселения </w:t>
      </w:r>
      <w:r>
        <w:t>создается для финансового обеспечения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917B81" w:rsidRDefault="00392B34">
      <w:pPr>
        <w:pStyle w:val="13"/>
        <w:numPr>
          <w:ilvl w:val="0"/>
          <w:numId w:val="2"/>
        </w:numPr>
        <w:tabs>
          <w:tab w:val="left" w:pos="1031"/>
        </w:tabs>
        <w:ind w:firstLine="720"/>
        <w:jc w:val="both"/>
      </w:pPr>
      <w:r>
        <w:t xml:space="preserve">Размер резервного фонда Администрации </w:t>
      </w:r>
      <w:r w:rsidR="000B542B">
        <w:t>Ленинского</w:t>
      </w:r>
      <w:r w:rsidR="00E17722">
        <w:t xml:space="preserve"> сельского поселения </w:t>
      </w:r>
      <w:r>
        <w:t>устанавливается решением Собрания депутатов</w:t>
      </w:r>
      <w:r w:rsidR="00E17722" w:rsidRPr="00E17722">
        <w:t xml:space="preserve"> </w:t>
      </w:r>
      <w:r w:rsidR="000B542B">
        <w:t>Ленинского</w:t>
      </w:r>
      <w:r w:rsidR="00E17722">
        <w:t xml:space="preserve"> сельского поселения</w:t>
      </w:r>
      <w:r>
        <w:t xml:space="preserve"> о бюджете </w:t>
      </w:r>
      <w:r w:rsidR="000B542B">
        <w:t>Ленинского</w:t>
      </w:r>
      <w:r w:rsidR="00E17722">
        <w:t xml:space="preserve"> сельского поселения </w:t>
      </w:r>
      <w:r>
        <w:t>Зимовниковского района.</w:t>
      </w:r>
    </w:p>
    <w:p w:rsidR="00917B81" w:rsidRPr="001E0515" w:rsidRDefault="00392B34">
      <w:pPr>
        <w:pStyle w:val="13"/>
        <w:numPr>
          <w:ilvl w:val="0"/>
          <w:numId w:val="2"/>
        </w:numPr>
        <w:tabs>
          <w:tab w:val="left" w:pos="1031"/>
        </w:tabs>
        <w:ind w:firstLine="720"/>
        <w:jc w:val="both"/>
      </w:pPr>
      <w:r w:rsidRPr="001E0515">
        <w:t xml:space="preserve">Резервный фонд Администрации </w:t>
      </w:r>
      <w:r w:rsidR="000B542B">
        <w:t>Ленинского</w:t>
      </w:r>
      <w:r w:rsidR="00E17722" w:rsidRPr="001E0515">
        <w:t xml:space="preserve"> сельского поселения </w:t>
      </w:r>
      <w:r w:rsidRPr="001E0515">
        <w:t xml:space="preserve">включает в своем составе средства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в размере 5 процентов общего объема резервного фонда Администрации </w:t>
      </w:r>
      <w:r w:rsidR="000B542B">
        <w:t>Ленинского</w:t>
      </w:r>
      <w:r w:rsidR="00E17722" w:rsidRPr="001E0515">
        <w:t xml:space="preserve"> сельского поселения</w:t>
      </w:r>
      <w:r w:rsidRPr="001E0515">
        <w:t xml:space="preserve">, порядок выделения которых регламентируется отдельным постановлением Администрации </w:t>
      </w:r>
      <w:r w:rsidR="000B542B">
        <w:t>Ленинского</w:t>
      </w:r>
      <w:r w:rsidR="00AC08F0" w:rsidRPr="001E0515">
        <w:t xml:space="preserve"> сельского поселения</w:t>
      </w:r>
      <w:r w:rsidRPr="001E0515">
        <w:t>.</w:t>
      </w:r>
    </w:p>
    <w:p w:rsidR="00917B81" w:rsidRDefault="00392B34">
      <w:pPr>
        <w:pStyle w:val="13"/>
        <w:ind w:firstLine="720"/>
        <w:jc w:val="both"/>
      </w:pPr>
      <w:proofErr w:type="gramStart"/>
      <w:r>
        <w:t xml:space="preserve">В случае недостаточности средств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восполнение указанных средств может осуществляться за счет общего объема резервного фонда Администрации </w:t>
      </w:r>
      <w:r w:rsidR="000B542B">
        <w:t>Ленинского</w:t>
      </w:r>
      <w:r w:rsidR="00AC08F0">
        <w:t xml:space="preserve"> сельского поселения </w:t>
      </w:r>
      <w:r>
        <w:t>в размерах, необходимых для 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  <w:proofErr w:type="gramEnd"/>
    </w:p>
    <w:p w:rsidR="00917B81" w:rsidRDefault="00392B34">
      <w:pPr>
        <w:pStyle w:val="13"/>
        <w:numPr>
          <w:ilvl w:val="0"/>
          <w:numId w:val="2"/>
        </w:numPr>
        <w:tabs>
          <w:tab w:val="left" w:pos="1031"/>
        </w:tabs>
        <w:ind w:firstLine="720"/>
        <w:jc w:val="both"/>
      </w:pPr>
      <w:r>
        <w:t xml:space="preserve">Средства резервного фонда Администрации </w:t>
      </w:r>
      <w:r w:rsidR="000B542B">
        <w:t>Ленинского</w:t>
      </w:r>
      <w:r w:rsidR="00AC08F0">
        <w:t xml:space="preserve"> сельского поселения </w:t>
      </w:r>
      <w:r>
        <w:t>используются на финансирование:</w:t>
      </w:r>
    </w:p>
    <w:p w:rsidR="00917B81" w:rsidRDefault="00392B34">
      <w:pPr>
        <w:pStyle w:val="13"/>
        <w:ind w:firstLine="720"/>
        <w:jc w:val="both"/>
      </w:pPr>
      <w:r>
        <w:t>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917B81" w:rsidRDefault="00392B34">
      <w:pPr>
        <w:pStyle w:val="13"/>
        <w:ind w:firstLine="720"/>
        <w:jc w:val="both"/>
      </w:pPr>
      <w:r>
        <w:t>проведения ремонтных и восстановительных работ по заявкам получателей бюджетных средств;</w:t>
      </w:r>
    </w:p>
    <w:p w:rsidR="00917B81" w:rsidRDefault="00392B34">
      <w:pPr>
        <w:pStyle w:val="13"/>
        <w:ind w:firstLine="720"/>
        <w:jc w:val="both"/>
      </w:pPr>
      <w:r>
        <w:t>поддержки общественных организаций;</w:t>
      </w:r>
    </w:p>
    <w:p w:rsidR="00917B81" w:rsidRDefault="00392B34">
      <w:pPr>
        <w:pStyle w:val="13"/>
        <w:ind w:firstLine="720"/>
        <w:jc w:val="both"/>
      </w:pPr>
      <w:r>
        <w:t>проведения встреч, выставок, семинаров по проблемам</w:t>
      </w:r>
      <w:r w:rsidR="00AC08F0">
        <w:t xml:space="preserve"> поселения</w:t>
      </w:r>
      <w:r>
        <w:t>;</w:t>
      </w:r>
    </w:p>
    <w:p w:rsidR="00917B81" w:rsidRDefault="00392B34">
      <w:pPr>
        <w:pStyle w:val="13"/>
        <w:spacing w:after="140"/>
        <w:ind w:firstLine="720"/>
        <w:jc w:val="both"/>
      </w:pPr>
      <w:r>
        <w:t xml:space="preserve">проведения юбилейных мероприятий </w:t>
      </w:r>
      <w:r w:rsidR="00AC08F0">
        <w:t>местного</w:t>
      </w:r>
      <w:r>
        <w:t xml:space="preserve"> значения;</w:t>
      </w:r>
    </w:p>
    <w:p w:rsidR="00917B81" w:rsidRDefault="00392B34">
      <w:pPr>
        <w:pStyle w:val="13"/>
        <w:ind w:firstLine="540"/>
        <w:jc w:val="both"/>
      </w:pPr>
      <w:r>
        <w:t xml:space="preserve">других мероприятий, проводимых по решению Главы Администрации </w:t>
      </w:r>
      <w:r w:rsidR="000B542B">
        <w:t>Ленинского</w:t>
      </w:r>
      <w:r w:rsidR="00AC08F0">
        <w:t xml:space="preserve"> сельского поселения</w:t>
      </w:r>
      <w:r>
        <w:t>, а также иных расходов, не предусмотренных решением о местном бюджете.</w:t>
      </w:r>
    </w:p>
    <w:p w:rsidR="00917B81" w:rsidRDefault="00392B34">
      <w:pPr>
        <w:pStyle w:val="13"/>
        <w:numPr>
          <w:ilvl w:val="0"/>
          <w:numId w:val="2"/>
        </w:numPr>
        <w:tabs>
          <w:tab w:val="left" w:pos="1068"/>
        </w:tabs>
        <w:ind w:firstLine="720"/>
        <w:jc w:val="both"/>
      </w:pPr>
      <w:r>
        <w:lastRenderedPageBreak/>
        <w:t xml:space="preserve">Основанием для выделения средств из резервного фонда Администрации </w:t>
      </w:r>
      <w:r w:rsidR="000B542B">
        <w:t>Ленинского</w:t>
      </w:r>
      <w:r w:rsidR="00AC08F0">
        <w:t xml:space="preserve"> сельского поселения </w:t>
      </w:r>
      <w:r>
        <w:t xml:space="preserve">являются распоряжения Администрации </w:t>
      </w:r>
      <w:r w:rsidR="000B542B">
        <w:t>Ленинского</w:t>
      </w:r>
      <w:r w:rsidR="00AC08F0">
        <w:t xml:space="preserve"> сельского поселения</w:t>
      </w:r>
      <w:r>
        <w:t>, в которых указываются получатель средств, размер ассигнований и их целевое назначение.</w:t>
      </w:r>
    </w:p>
    <w:p w:rsidR="00917B81" w:rsidRDefault="00392B34">
      <w:pPr>
        <w:pStyle w:val="13"/>
        <w:ind w:firstLine="720"/>
        <w:jc w:val="both"/>
      </w:pPr>
      <w:r>
        <w:t xml:space="preserve">Решения о подготовке проектов распоряжений Администрации </w:t>
      </w:r>
      <w:r w:rsidR="000B542B">
        <w:t>Ленинского</w:t>
      </w:r>
      <w:r w:rsidR="00096FBB">
        <w:t xml:space="preserve"> сельского поселения </w:t>
      </w:r>
      <w:r>
        <w:t xml:space="preserve">о выделении средств из резервного фонда Администрации </w:t>
      </w:r>
      <w:r w:rsidR="000B542B">
        <w:t>Ленинского</w:t>
      </w:r>
      <w:r w:rsidR="00096FBB">
        <w:t xml:space="preserve"> сельского поселения </w:t>
      </w:r>
      <w:r>
        <w:t xml:space="preserve">принимаются главой Администрации </w:t>
      </w:r>
      <w:r w:rsidR="000B542B">
        <w:t>Ленинского</w:t>
      </w:r>
      <w:r w:rsidR="00096FBB">
        <w:t xml:space="preserve"> сельского поселения </w:t>
      </w:r>
      <w:r>
        <w:t>на основании мотивированных обращений</w:t>
      </w:r>
      <w:r w:rsidR="001E0515">
        <w:t xml:space="preserve"> ответственных</w:t>
      </w:r>
      <w:r w:rsidR="00096FBB">
        <w:t xml:space="preserve"> исполнителей, </w:t>
      </w:r>
      <w:r>
        <w:t>по курируемым направлениям.</w:t>
      </w:r>
    </w:p>
    <w:p w:rsidR="00917B81" w:rsidRDefault="00392B34">
      <w:pPr>
        <w:pStyle w:val="13"/>
        <w:ind w:firstLine="720"/>
        <w:jc w:val="both"/>
      </w:pPr>
      <w:r w:rsidRPr="003D53BF">
        <w:t xml:space="preserve">Принятию главой Администрации </w:t>
      </w:r>
      <w:r w:rsidR="000B542B">
        <w:t>Ленинского</w:t>
      </w:r>
      <w:r w:rsidR="00096FBB" w:rsidRPr="003D53BF">
        <w:t xml:space="preserve"> сельского поселения </w:t>
      </w:r>
      <w:r w:rsidRPr="003D53BF">
        <w:t xml:space="preserve">решений о подготовке проектов распоряжений о выделении из резервного фонда Администрации </w:t>
      </w:r>
      <w:r w:rsidR="000B542B">
        <w:t>Ленинского</w:t>
      </w:r>
      <w:r w:rsidR="00096FBB" w:rsidRPr="003D53BF">
        <w:t xml:space="preserve"> сельского поселения </w:t>
      </w:r>
      <w:r w:rsidRPr="003D53BF">
        <w:t>средств на финансирование отдельных объектов капитального ремонта, предшествует осуществление мероприятий в соответствии с действующим законодательством.</w:t>
      </w:r>
    </w:p>
    <w:p w:rsidR="00917B81" w:rsidRDefault="00392B34">
      <w:pPr>
        <w:pStyle w:val="13"/>
        <w:ind w:firstLine="720"/>
        <w:jc w:val="both"/>
      </w:pPr>
      <w:r>
        <w:t xml:space="preserve">Ответственность за подготовку и осуществление мероприятий, необходимых в соответствии с действующим законодательством и предшествующих решению о подготовке проекта распоряжения Администрации </w:t>
      </w:r>
      <w:r w:rsidR="000B542B">
        <w:t>Ленинского</w:t>
      </w:r>
      <w:r w:rsidR="00096FBB">
        <w:t xml:space="preserve"> сельского поселения </w:t>
      </w:r>
      <w:r>
        <w:t xml:space="preserve">о выделении средств из резервного фонда Администрации </w:t>
      </w:r>
      <w:r w:rsidR="000B542B">
        <w:t>Ленинского</w:t>
      </w:r>
      <w:r w:rsidR="00096FBB">
        <w:t xml:space="preserve"> сельского поселения</w:t>
      </w:r>
      <w:r>
        <w:t xml:space="preserve">, несет </w:t>
      </w:r>
      <w:r w:rsidR="001E0515">
        <w:t>специалист администрации</w:t>
      </w:r>
      <w:r>
        <w:t xml:space="preserve"> </w:t>
      </w:r>
      <w:r w:rsidR="000B542B">
        <w:t>Ленинского</w:t>
      </w:r>
      <w:r w:rsidR="00096FBB">
        <w:t xml:space="preserve"> сельского поселения</w:t>
      </w:r>
      <w:r>
        <w:t>, инициирующий соответствующее обращение.</w:t>
      </w:r>
    </w:p>
    <w:p w:rsidR="00917B81" w:rsidRDefault="00392B34">
      <w:pPr>
        <w:tabs>
          <w:tab w:val="left" w:pos="1068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7. Проекты распоряжений Администрации </w:t>
      </w:r>
      <w:r w:rsidR="000B542B">
        <w:rPr>
          <w:rFonts w:ascii="Times New Roman" w:hAnsi="Times New Roman"/>
          <w:sz w:val="28"/>
          <w:szCs w:val="28"/>
        </w:rPr>
        <w:t>Ленинского</w:t>
      </w:r>
      <w:r w:rsidR="00096FBB" w:rsidRPr="00096FB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96FB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выделении средств из резервного фонда Администрации </w:t>
      </w:r>
      <w:r w:rsidR="000B542B">
        <w:rPr>
          <w:rFonts w:ascii="Times New Roman" w:hAnsi="Times New Roman"/>
          <w:sz w:val="28"/>
          <w:szCs w:val="28"/>
        </w:rPr>
        <w:t>Ленинского</w:t>
      </w:r>
      <w:r w:rsidR="00096FBB" w:rsidRPr="00096FB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96FB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готовят </w:t>
      </w:r>
      <w:r w:rsidR="00096FBB">
        <w:rPr>
          <w:rFonts w:ascii="Times New Roman" w:hAnsi="Times New Roman"/>
          <w:sz w:val="28"/>
        </w:rPr>
        <w:t xml:space="preserve">специалисты </w:t>
      </w:r>
      <w:r>
        <w:rPr>
          <w:rFonts w:ascii="Times New Roman" w:hAnsi="Times New Roman"/>
          <w:sz w:val="28"/>
        </w:rPr>
        <w:t xml:space="preserve">на основании соответствующих поручений главы Администрации </w:t>
      </w:r>
      <w:r w:rsidR="000B542B">
        <w:rPr>
          <w:rFonts w:ascii="Times New Roman" w:hAnsi="Times New Roman"/>
          <w:sz w:val="28"/>
          <w:szCs w:val="28"/>
        </w:rPr>
        <w:t>Ленинского</w:t>
      </w:r>
      <w:r w:rsidR="00096FBB" w:rsidRPr="00096FBB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:rsidR="00917B81" w:rsidRDefault="00392B34">
      <w:pPr>
        <w:pStyle w:val="13"/>
        <w:ind w:firstLine="720"/>
        <w:jc w:val="both"/>
      </w:pPr>
      <w:r>
        <w:t xml:space="preserve">Проекты распоряжений подлежат обязательному согласованию с </w:t>
      </w:r>
      <w:r w:rsidR="00096FBB">
        <w:t>сектором экономики и финансов</w:t>
      </w:r>
      <w:r>
        <w:t xml:space="preserve"> Администрации </w:t>
      </w:r>
      <w:r w:rsidR="000B542B">
        <w:rPr>
          <w:szCs w:val="28"/>
        </w:rPr>
        <w:t>Ленинского</w:t>
      </w:r>
      <w:r w:rsidR="00096FBB" w:rsidRPr="00096FBB">
        <w:rPr>
          <w:szCs w:val="28"/>
        </w:rPr>
        <w:t xml:space="preserve"> сельского поселения</w:t>
      </w:r>
      <w:r>
        <w:t>.</w:t>
      </w:r>
    </w:p>
    <w:p w:rsidR="00917B81" w:rsidRDefault="00392B34">
      <w:pPr>
        <w:tabs>
          <w:tab w:val="left" w:pos="1056"/>
        </w:tabs>
        <w:jc w:val="both"/>
        <w:rPr>
          <w:rFonts w:ascii="Times New Roman" w:hAnsi="Times New Roman"/>
          <w:sz w:val="28"/>
        </w:rPr>
      </w:pPr>
      <w:r>
        <w:t xml:space="preserve">    </w:t>
      </w:r>
      <w:r>
        <w:rPr>
          <w:rFonts w:ascii="Times New Roman" w:hAnsi="Times New Roman"/>
          <w:sz w:val="28"/>
        </w:rPr>
        <w:t xml:space="preserve">8. </w:t>
      </w:r>
      <w:proofErr w:type="gramStart"/>
      <w:r>
        <w:rPr>
          <w:rFonts w:ascii="Times New Roman" w:hAnsi="Times New Roman"/>
          <w:sz w:val="28"/>
        </w:rPr>
        <w:t xml:space="preserve">Финансовый контроль за операциями с бюджетными средствами осуществляется в соответствии с действующим законодательством об организации осуществления финансового контроля главными распорядителями средств бюджета </w:t>
      </w:r>
      <w:r w:rsidR="000B542B">
        <w:rPr>
          <w:rFonts w:ascii="Times New Roman" w:hAnsi="Times New Roman"/>
          <w:sz w:val="28"/>
          <w:szCs w:val="28"/>
        </w:rPr>
        <w:t>Ленинского</w:t>
      </w:r>
      <w:r w:rsidR="00096FBB" w:rsidRPr="00096FB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96FB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Зимовниковского района и в соответствии с порядком санкционирования оплаты денежных обязательств получателей средств бюджета </w:t>
      </w:r>
      <w:r w:rsidR="000B542B">
        <w:rPr>
          <w:rFonts w:ascii="Times New Roman" w:hAnsi="Times New Roman"/>
          <w:sz w:val="28"/>
          <w:szCs w:val="28"/>
        </w:rPr>
        <w:t>Ленинского</w:t>
      </w:r>
      <w:r w:rsidR="00096FBB" w:rsidRPr="00096FB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96FB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Зимовниковского района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0B542B">
        <w:rPr>
          <w:rFonts w:ascii="Times New Roman" w:hAnsi="Times New Roman"/>
          <w:sz w:val="28"/>
          <w:szCs w:val="28"/>
        </w:rPr>
        <w:t>Ленинского</w:t>
      </w:r>
      <w:proofErr w:type="gramEnd"/>
      <w:r w:rsidR="00096FBB" w:rsidRPr="00096F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96FBB" w:rsidRPr="00096FBB">
        <w:rPr>
          <w:rFonts w:ascii="Times New Roman" w:hAnsi="Times New Roman"/>
          <w:sz w:val="28"/>
          <w:szCs w:val="28"/>
        </w:rPr>
        <w:t>сельского поселения</w:t>
      </w:r>
      <w:r w:rsidR="00096FB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Зимовниковского района, установленным Администраци</w:t>
      </w:r>
      <w:r w:rsidR="003D53BF"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</w:t>
      </w:r>
      <w:r w:rsidR="000B542B">
        <w:rPr>
          <w:rFonts w:ascii="Times New Roman" w:hAnsi="Times New Roman"/>
          <w:sz w:val="28"/>
          <w:szCs w:val="28"/>
        </w:rPr>
        <w:t>Ленинского</w:t>
      </w:r>
      <w:r w:rsidR="003D53BF" w:rsidRPr="00096FBB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  <w:proofErr w:type="gramEnd"/>
    </w:p>
    <w:p w:rsidR="00917B81" w:rsidRDefault="00917B81">
      <w:pPr>
        <w:tabs>
          <w:tab w:val="left" w:pos="1056"/>
        </w:tabs>
        <w:jc w:val="both"/>
        <w:rPr>
          <w:rFonts w:ascii="Times New Roman" w:hAnsi="Times New Roman"/>
          <w:sz w:val="28"/>
        </w:rPr>
      </w:pPr>
    </w:p>
    <w:sectPr w:rsidR="00917B81" w:rsidSect="00917B81">
      <w:pgSz w:w="11900" w:h="16840"/>
      <w:pgMar w:top="851" w:right="567" w:bottom="851" w:left="1247" w:header="890" w:footer="45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A07960"/>
    <w:multiLevelType w:val="multilevel"/>
    <w:tmpl w:val="38F43336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996383"/>
    <w:multiLevelType w:val="multilevel"/>
    <w:tmpl w:val="7BBAED04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81"/>
    <w:rsid w:val="00096FBB"/>
    <w:rsid w:val="000B542B"/>
    <w:rsid w:val="001E0515"/>
    <w:rsid w:val="00392B34"/>
    <w:rsid w:val="003D53BF"/>
    <w:rsid w:val="004635EB"/>
    <w:rsid w:val="007660F1"/>
    <w:rsid w:val="00917B81"/>
    <w:rsid w:val="00AC08F0"/>
    <w:rsid w:val="00B82F3B"/>
    <w:rsid w:val="00C313F6"/>
    <w:rsid w:val="00D52E01"/>
    <w:rsid w:val="00E17722"/>
    <w:rsid w:val="00E55CEE"/>
    <w:rsid w:val="00F3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17B81"/>
  </w:style>
  <w:style w:type="paragraph" w:styleId="10">
    <w:name w:val="heading 1"/>
    <w:next w:val="a"/>
    <w:link w:val="11"/>
    <w:uiPriority w:val="9"/>
    <w:qFormat/>
    <w:rsid w:val="00917B8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17B8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17B8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17B81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917B8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17B81"/>
  </w:style>
  <w:style w:type="paragraph" w:styleId="21">
    <w:name w:val="toc 2"/>
    <w:next w:val="a"/>
    <w:link w:val="22"/>
    <w:uiPriority w:val="39"/>
    <w:rsid w:val="00917B8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17B8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17B8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17B81"/>
    <w:rPr>
      <w:rFonts w:ascii="XO Thames" w:hAnsi="XO Thames"/>
      <w:sz w:val="28"/>
    </w:rPr>
  </w:style>
  <w:style w:type="paragraph" w:customStyle="1" w:styleId="12">
    <w:name w:val="Основной шрифт абзаца1"/>
    <w:rsid w:val="00917B81"/>
  </w:style>
  <w:style w:type="paragraph" w:styleId="6">
    <w:name w:val="toc 6"/>
    <w:next w:val="a"/>
    <w:link w:val="60"/>
    <w:uiPriority w:val="39"/>
    <w:rsid w:val="00917B8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17B8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17B8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17B81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rsid w:val="00917B81"/>
    <w:pPr>
      <w:ind w:firstLine="400"/>
    </w:pPr>
    <w:rPr>
      <w:rFonts w:ascii="Times New Roman" w:hAnsi="Times New Roman"/>
      <w:sz w:val="28"/>
    </w:rPr>
  </w:style>
  <w:style w:type="character" w:customStyle="1" w:styleId="14">
    <w:name w:val="Основной текст1"/>
    <w:basedOn w:val="1"/>
    <w:link w:val="13"/>
    <w:rsid w:val="00917B81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917B81"/>
    <w:rPr>
      <w:rFonts w:ascii="XO Thames" w:hAnsi="XO Thames"/>
      <w:b/>
      <w:sz w:val="26"/>
    </w:rPr>
  </w:style>
  <w:style w:type="paragraph" w:customStyle="1" w:styleId="15">
    <w:name w:val="Обычный1"/>
    <w:link w:val="16"/>
    <w:rsid w:val="00917B81"/>
  </w:style>
  <w:style w:type="character" w:customStyle="1" w:styleId="16">
    <w:name w:val="Обычный1"/>
    <w:link w:val="15"/>
    <w:rsid w:val="00917B81"/>
    <w:rPr>
      <w:color w:val="000000"/>
    </w:rPr>
  </w:style>
  <w:style w:type="paragraph" w:styleId="31">
    <w:name w:val="toc 3"/>
    <w:next w:val="a"/>
    <w:link w:val="32"/>
    <w:uiPriority w:val="39"/>
    <w:rsid w:val="00917B8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17B81"/>
    <w:rPr>
      <w:rFonts w:ascii="XO Thames" w:hAnsi="XO Thames"/>
      <w:sz w:val="28"/>
    </w:rPr>
  </w:style>
  <w:style w:type="paragraph" w:customStyle="1" w:styleId="17">
    <w:name w:val="Основной шрифт абзаца1"/>
    <w:link w:val="18"/>
    <w:rsid w:val="00917B81"/>
  </w:style>
  <w:style w:type="character" w:customStyle="1" w:styleId="18">
    <w:name w:val="Основной шрифт абзаца1"/>
    <w:link w:val="17"/>
    <w:rsid w:val="00917B81"/>
  </w:style>
  <w:style w:type="character" w:customStyle="1" w:styleId="50">
    <w:name w:val="Заголовок 5 Знак"/>
    <w:link w:val="5"/>
    <w:rsid w:val="00917B81"/>
    <w:rPr>
      <w:rFonts w:ascii="XO Thames" w:hAnsi="XO Thames"/>
      <w:b/>
      <w:sz w:val="22"/>
    </w:rPr>
  </w:style>
  <w:style w:type="paragraph" w:customStyle="1" w:styleId="19">
    <w:name w:val="Заголовок №1"/>
    <w:basedOn w:val="a"/>
    <w:link w:val="1a"/>
    <w:rsid w:val="00917B81"/>
    <w:pPr>
      <w:jc w:val="center"/>
      <w:outlineLvl w:val="0"/>
    </w:pPr>
    <w:rPr>
      <w:rFonts w:ascii="Times New Roman" w:hAnsi="Times New Roman"/>
      <w:b/>
      <w:sz w:val="32"/>
    </w:rPr>
  </w:style>
  <w:style w:type="character" w:customStyle="1" w:styleId="1a">
    <w:name w:val="Заголовок №1"/>
    <w:basedOn w:val="1"/>
    <w:link w:val="19"/>
    <w:rsid w:val="00917B81"/>
    <w:rPr>
      <w:rFonts w:ascii="Times New Roman" w:hAnsi="Times New Roman"/>
      <w:b/>
      <w:sz w:val="32"/>
    </w:rPr>
  </w:style>
  <w:style w:type="character" w:customStyle="1" w:styleId="11">
    <w:name w:val="Заголовок 1 Знак"/>
    <w:link w:val="10"/>
    <w:rsid w:val="00917B81"/>
    <w:rPr>
      <w:rFonts w:ascii="XO Thames" w:hAnsi="XO Thames"/>
      <w:b/>
      <w:sz w:val="32"/>
    </w:rPr>
  </w:style>
  <w:style w:type="paragraph" w:customStyle="1" w:styleId="1b">
    <w:name w:val="Гиперссылка1"/>
    <w:link w:val="a3"/>
    <w:rsid w:val="00917B81"/>
    <w:rPr>
      <w:color w:val="0000FF"/>
      <w:u w:val="single"/>
    </w:rPr>
  </w:style>
  <w:style w:type="character" w:styleId="a3">
    <w:name w:val="Hyperlink"/>
    <w:link w:val="1b"/>
    <w:rsid w:val="00917B81"/>
    <w:rPr>
      <w:color w:val="0000FF"/>
      <w:u w:val="single"/>
    </w:rPr>
  </w:style>
  <w:style w:type="paragraph" w:customStyle="1" w:styleId="Footnote">
    <w:name w:val="Footnote"/>
    <w:link w:val="Footnote0"/>
    <w:rsid w:val="00917B8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17B81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sid w:val="00917B81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917B8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17B8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17B81"/>
    <w:rPr>
      <w:rFonts w:ascii="XO Thames" w:hAnsi="XO Thames"/>
      <w:sz w:val="20"/>
    </w:rPr>
  </w:style>
  <w:style w:type="paragraph" w:customStyle="1" w:styleId="1e">
    <w:name w:val="Гиперссылка1"/>
    <w:link w:val="1f"/>
    <w:rsid w:val="00917B81"/>
    <w:rPr>
      <w:color w:val="0000FF"/>
      <w:u w:val="single"/>
    </w:rPr>
  </w:style>
  <w:style w:type="character" w:customStyle="1" w:styleId="1f">
    <w:name w:val="Гиперссылка1"/>
    <w:link w:val="1e"/>
    <w:rsid w:val="00917B81"/>
    <w:rPr>
      <w:color w:val="0000FF"/>
      <w:u w:val="single"/>
    </w:rPr>
  </w:style>
  <w:style w:type="paragraph" w:styleId="9">
    <w:name w:val="toc 9"/>
    <w:next w:val="a"/>
    <w:link w:val="90"/>
    <w:uiPriority w:val="39"/>
    <w:rsid w:val="00917B8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17B8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17B8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17B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17B8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17B8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917B81"/>
    <w:pPr>
      <w:jc w:val="both"/>
    </w:pPr>
    <w:rPr>
      <w:rFonts w:ascii="XO Thames" w:hAnsi="XO Thames"/>
      <w:i/>
    </w:rPr>
  </w:style>
  <w:style w:type="character" w:customStyle="1" w:styleId="a5">
    <w:name w:val="Подзаголовок Знак"/>
    <w:link w:val="a4"/>
    <w:rsid w:val="00917B81"/>
    <w:rPr>
      <w:rFonts w:ascii="XO Thames" w:hAnsi="XO Thames"/>
      <w:i/>
    </w:rPr>
  </w:style>
  <w:style w:type="paragraph" w:styleId="a6">
    <w:name w:val="Title"/>
    <w:next w:val="a"/>
    <w:link w:val="a7"/>
    <w:uiPriority w:val="10"/>
    <w:qFormat/>
    <w:rsid w:val="00917B8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917B8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17B81"/>
    <w:rPr>
      <w:rFonts w:ascii="XO Thames" w:hAnsi="XO Thames"/>
      <w:b/>
    </w:rPr>
  </w:style>
  <w:style w:type="character" w:customStyle="1" w:styleId="20">
    <w:name w:val="Заголовок 2 Знак"/>
    <w:link w:val="2"/>
    <w:rsid w:val="00917B81"/>
    <w:rPr>
      <w:rFonts w:ascii="XO Thames" w:hAnsi="XO Thames"/>
      <w:b/>
      <w:sz w:val="28"/>
    </w:rPr>
  </w:style>
  <w:style w:type="paragraph" w:customStyle="1" w:styleId="23">
    <w:name w:val="Основной текст (2)"/>
    <w:basedOn w:val="a"/>
    <w:link w:val="24"/>
    <w:rsid w:val="00917B81"/>
    <w:rPr>
      <w:rFonts w:ascii="Times New Roman" w:hAnsi="Times New Roman"/>
      <w:sz w:val="22"/>
    </w:rPr>
  </w:style>
  <w:style w:type="character" w:customStyle="1" w:styleId="24">
    <w:name w:val="Основной текст (2)"/>
    <w:basedOn w:val="1"/>
    <w:link w:val="23"/>
    <w:rsid w:val="00917B81"/>
    <w:rPr>
      <w:rFonts w:ascii="Times New Roman" w:hAnsi="Times New Roman"/>
      <w:sz w:val="22"/>
    </w:rPr>
  </w:style>
  <w:style w:type="paragraph" w:customStyle="1" w:styleId="1f0">
    <w:name w:val="Сильная ссылка1"/>
    <w:link w:val="a8"/>
    <w:rsid w:val="004635EB"/>
    <w:pPr>
      <w:widowControl/>
    </w:pPr>
    <w:rPr>
      <w:rFonts w:ascii="Times New Roman" w:hAnsi="Times New Roman"/>
      <w:b/>
      <w:smallCaps/>
      <w:sz w:val="20"/>
    </w:rPr>
  </w:style>
  <w:style w:type="character" w:styleId="a8">
    <w:name w:val="Intense Reference"/>
    <w:link w:val="1f0"/>
    <w:rsid w:val="004635EB"/>
    <w:rPr>
      <w:rFonts w:ascii="Times New Roman" w:hAnsi="Times New Roman"/>
      <w:b/>
      <w:smallCaps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4635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3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17B81"/>
  </w:style>
  <w:style w:type="paragraph" w:styleId="10">
    <w:name w:val="heading 1"/>
    <w:next w:val="a"/>
    <w:link w:val="11"/>
    <w:uiPriority w:val="9"/>
    <w:qFormat/>
    <w:rsid w:val="00917B8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17B8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17B8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17B81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917B8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17B81"/>
  </w:style>
  <w:style w:type="paragraph" w:styleId="21">
    <w:name w:val="toc 2"/>
    <w:next w:val="a"/>
    <w:link w:val="22"/>
    <w:uiPriority w:val="39"/>
    <w:rsid w:val="00917B8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17B8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17B8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17B81"/>
    <w:rPr>
      <w:rFonts w:ascii="XO Thames" w:hAnsi="XO Thames"/>
      <w:sz w:val="28"/>
    </w:rPr>
  </w:style>
  <w:style w:type="paragraph" w:customStyle="1" w:styleId="12">
    <w:name w:val="Основной шрифт абзаца1"/>
    <w:rsid w:val="00917B81"/>
  </w:style>
  <w:style w:type="paragraph" w:styleId="6">
    <w:name w:val="toc 6"/>
    <w:next w:val="a"/>
    <w:link w:val="60"/>
    <w:uiPriority w:val="39"/>
    <w:rsid w:val="00917B8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17B8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17B8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17B81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rsid w:val="00917B81"/>
    <w:pPr>
      <w:ind w:firstLine="400"/>
    </w:pPr>
    <w:rPr>
      <w:rFonts w:ascii="Times New Roman" w:hAnsi="Times New Roman"/>
      <w:sz w:val="28"/>
    </w:rPr>
  </w:style>
  <w:style w:type="character" w:customStyle="1" w:styleId="14">
    <w:name w:val="Основной текст1"/>
    <w:basedOn w:val="1"/>
    <w:link w:val="13"/>
    <w:rsid w:val="00917B81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917B81"/>
    <w:rPr>
      <w:rFonts w:ascii="XO Thames" w:hAnsi="XO Thames"/>
      <w:b/>
      <w:sz w:val="26"/>
    </w:rPr>
  </w:style>
  <w:style w:type="paragraph" w:customStyle="1" w:styleId="15">
    <w:name w:val="Обычный1"/>
    <w:link w:val="16"/>
    <w:rsid w:val="00917B81"/>
  </w:style>
  <w:style w:type="character" w:customStyle="1" w:styleId="16">
    <w:name w:val="Обычный1"/>
    <w:link w:val="15"/>
    <w:rsid w:val="00917B81"/>
    <w:rPr>
      <w:color w:val="000000"/>
    </w:rPr>
  </w:style>
  <w:style w:type="paragraph" w:styleId="31">
    <w:name w:val="toc 3"/>
    <w:next w:val="a"/>
    <w:link w:val="32"/>
    <w:uiPriority w:val="39"/>
    <w:rsid w:val="00917B8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17B81"/>
    <w:rPr>
      <w:rFonts w:ascii="XO Thames" w:hAnsi="XO Thames"/>
      <w:sz w:val="28"/>
    </w:rPr>
  </w:style>
  <w:style w:type="paragraph" w:customStyle="1" w:styleId="17">
    <w:name w:val="Основной шрифт абзаца1"/>
    <w:link w:val="18"/>
    <w:rsid w:val="00917B81"/>
  </w:style>
  <w:style w:type="character" w:customStyle="1" w:styleId="18">
    <w:name w:val="Основной шрифт абзаца1"/>
    <w:link w:val="17"/>
    <w:rsid w:val="00917B81"/>
  </w:style>
  <w:style w:type="character" w:customStyle="1" w:styleId="50">
    <w:name w:val="Заголовок 5 Знак"/>
    <w:link w:val="5"/>
    <w:rsid w:val="00917B81"/>
    <w:rPr>
      <w:rFonts w:ascii="XO Thames" w:hAnsi="XO Thames"/>
      <w:b/>
      <w:sz w:val="22"/>
    </w:rPr>
  </w:style>
  <w:style w:type="paragraph" w:customStyle="1" w:styleId="19">
    <w:name w:val="Заголовок №1"/>
    <w:basedOn w:val="a"/>
    <w:link w:val="1a"/>
    <w:rsid w:val="00917B81"/>
    <w:pPr>
      <w:jc w:val="center"/>
      <w:outlineLvl w:val="0"/>
    </w:pPr>
    <w:rPr>
      <w:rFonts w:ascii="Times New Roman" w:hAnsi="Times New Roman"/>
      <w:b/>
      <w:sz w:val="32"/>
    </w:rPr>
  </w:style>
  <w:style w:type="character" w:customStyle="1" w:styleId="1a">
    <w:name w:val="Заголовок №1"/>
    <w:basedOn w:val="1"/>
    <w:link w:val="19"/>
    <w:rsid w:val="00917B81"/>
    <w:rPr>
      <w:rFonts w:ascii="Times New Roman" w:hAnsi="Times New Roman"/>
      <w:b/>
      <w:sz w:val="32"/>
    </w:rPr>
  </w:style>
  <w:style w:type="character" w:customStyle="1" w:styleId="11">
    <w:name w:val="Заголовок 1 Знак"/>
    <w:link w:val="10"/>
    <w:rsid w:val="00917B81"/>
    <w:rPr>
      <w:rFonts w:ascii="XO Thames" w:hAnsi="XO Thames"/>
      <w:b/>
      <w:sz w:val="32"/>
    </w:rPr>
  </w:style>
  <w:style w:type="paragraph" w:customStyle="1" w:styleId="1b">
    <w:name w:val="Гиперссылка1"/>
    <w:link w:val="a3"/>
    <w:rsid w:val="00917B81"/>
    <w:rPr>
      <w:color w:val="0000FF"/>
      <w:u w:val="single"/>
    </w:rPr>
  </w:style>
  <w:style w:type="character" w:styleId="a3">
    <w:name w:val="Hyperlink"/>
    <w:link w:val="1b"/>
    <w:rsid w:val="00917B81"/>
    <w:rPr>
      <w:color w:val="0000FF"/>
      <w:u w:val="single"/>
    </w:rPr>
  </w:style>
  <w:style w:type="paragraph" w:customStyle="1" w:styleId="Footnote">
    <w:name w:val="Footnote"/>
    <w:link w:val="Footnote0"/>
    <w:rsid w:val="00917B8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17B81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sid w:val="00917B81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917B8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17B8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17B81"/>
    <w:rPr>
      <w:rFonts w:ascii="XO Thames" w:hAnsi="XO Thames"/>
      <w:sz w:val="20"/>
    </w:rPr>
  </w:style>
  <w:style w:type="paragraph" w:customStyle="1" w:styleId="1e">
    <w:name w:val="Гиперссылка1"/>
    <w:link w:val="1f"/>
    <w:rsid w:val="00917B81"/>
    <w:rPr>
      <w:color w:val="0000FF"/>
      <w:u w:val="single"/>
    </w:rPr>
  </w:style>
  <w:style w:type="character" w:customStyle="1" w:styleId="1f">
    <w:name w:val="Гиперссылка1"/>
    <w:link w:val="1e"/>
    <w:rsid w:val="00917B81"/>
    <w:rPr>
      <w:color w:val="0000FF"/>
      <w:u w:val="single"/>
    </w:rPr>
  </w:style>
  <w:style w:type="paragraph" w:styleId="9">
    <w:name w:val="toc 9"/>
    <w:next w:val="a"/>
    <w:link w:val="90"/>
    <w:uiPriority w:val="39"/>
    <w:rsid w:val="00917B8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17B8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17B8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17B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17B8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17B8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917B81"/>
    <w:pPr>
      <w:jc w:val="both"/>
    </w:pPr>
    <w:rPr>
      <w:rFonts w:ascii="XO Thames" w:hAnsi="XO Thames"/>
      <w:i/>
    </w:rPr>
  </w:style>
  <w:style w:type="character" w:customStyle="1" w:styleId="a5">
    <w:name w:val="Подзаголовок Знак"/>
    <w:link w:val="a4"/>
    <w:rsid w:val="00917B81"/>
    <w:rPr>
      <w:rFonts w:ascii="XO Thames" w:hAnsi="XO Thames"/>
      <w:i/>
    </w:rPr>
  </w:style>
  <w:style w:type="paragraph" w:styleId="a6">
    <w:name w:val="Title"/>
    <w:next w:val="a"/>
    <w:link w:val="a7"/>
    <w:uiPriority w:val="10"/>
    <w:qFormat/>
    <w:rsid w:val="00917B8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917B8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17B81"/>
    <w:rPr>
      <w:rFonts w:ascii="XO Thames" w:hAnsi="XO Thames"/>
      <w:b/>
    </w:rPr>
  </w:style>
  <w:style w:type="character" w:customStyle="1" w:styleId="20">
    <w:name w:val="Заголовок 2 Знак"/>
    <w:link w:val="2"/>
    <w:rsid w:val="00917B81"/>
    <w:rPr>
      <w:rFonts w:ascii="XO Thames" w:hAnsi="XO Thames"/>
      <w:b/>
      <w:sz w:val="28"/>
    </w:rPr>
  </w:style>
  <w:style w:type="paragraph" w:customStyle="1" w:styleId="23">
    <w:name w:val="Основной текст (2)"/>
    <w:basedOn w:val="a"/>
    <w:link w:val="24"/>
    <w:rsid w:val="00917B81"/>
    <w:rPr>
      <w:rFonts w:ascii="Times New Roman" w:hAnsi="Times New Roman"/>
      <w:sz w:val="22"/>
    </w:rPr>
  </w:style>
  <w:style w:type="character" w:customStyle="1" w:styleId="24">
    <w:name w:val="Основной текст (2)"/>
    <w:basedOn w:val="1"/>
    <w:link w:val="23"/>
    <w:rsid w:val="00917B81"/>
    <w:rPr>
      <w:rFonts w:ascii="Times New Roman" w:hAnsi="Times New Roman"/>
      <w:sz w:val="22"/>
    </w:rPr>
  </w:style>
  <w:style w:type="paragraph" w:customStyle="1" w:styleId="1f0">
    <w:name w:val="Сильная ссылка1"/>
    <w:link w:val="a8"/>
    <w:rsid w:val="004635EB"/>
    <w:pPr>
      <w:widowControl/>
    </w:pPr>
    <w:rPr>
      <w:rFonts w:ascii="Times New Roman" w:hAnsi="Times New Roman"/>
      <w:b/>
      <w:smallCaps/>
      <w:sz w:val="20"/>
    </w:rPr>
  </w:style>
  <w:style w:type="character" w:styleId="a8">
    <w:name w:val="Intense Reference"/>
    <w:link w:val="1f0"/>
    <w:rsid w:val="004635EB"/>
    <w:rPr>
      <w:rFonts w:ascii="Times New Roman" w:hAnsi="Times New Roman"/>
      <w:b/>
      <w:smallCaps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4635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3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4</cp:revision>
  <cp:lastPrinted>2023-10-02T08:41:00Z</cp:lastPrinted>
  <dcterms:created xsi:type="dcterms:W3CDTF">2023-10-02T08:39:00Z</dcterms:created>
  <dcterms:modified xsi:type="dcterms:W3CDTF">2023-10-02T08:41:00Z</dcterms:modified>
</cp:coreProperties>
</file>