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28" w:rsidRDefault="00215C28" w:rsidP="0021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215C28" w:rsidRDefault="00215C28" w:rsidP="0021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215C28" w:rsidRDefault="00215C28" w:rsidP="00215C28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215C28" w:rsidRDefault="00215C28" w:rsidP="0021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215C28" w:rsidRDefault="00215C28" w:rsidP="00215C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РАЙОНА РОСТОВСКОЙ ОБЛАСТИ</w:t>
      </w:r>
    </w:p>
    <w:p w:rsidR="00215C28" w:rsidRDefault="00215C28" w:rsidP="00215C28">
      <w:pPr>
        <w:jc w:val="center"/>
        <w:rPr>
          <w:sz w:val="28"/>
          <w:szCs w:val="28"/>
        </w:rPr>
      </w:pPr>
    </w:p>
    <w:p w:rsidR="00215C28" w:rsidRDefault="00215C28" w:rsidP="00215C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5C28" w:rsidRDefault="00215C28" w:rsidP="00215C28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15C28" w:rsidRDefault="00215C28" w:rsidP="00215C28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215C28" w:rsidTr="00215C28">
        <w:trPr>
          <w:trHeight w:val="1267"/>
        </w:trPr>
        <w:tc>
          <w:tcPr>
            <w:tcW w:w="3888" w:type="dxa"/>
          </w:tcPr>
          <w:p w:rsidR="00215C28" w:rsidRDefault="00215C28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 утверждении прогнозного плана (программы)</w:t>
            </w:r>
          </w:p>
          <w:p w:rsidR="00215C28" w:rsidRDefault="00215C28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приватизации муниципального имущества на 2020 год</w:t>
            </w:r>
          </w:p>
          <w:p w:rsidR="00215C28" w:rsidRDefault="00215C28">
            <w:pPr>
              <w:pStyle w:val="ConsPlusTitle"/>
              <w:widowControl/>
              <w:spacing w:line="25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</w:p>
        </w:tc>
      </w:tr>
    </w:tbl>
    <w:p w:rsidR="00215C28" w:rsidRDefault="00215C28" w:rsidP="00215C28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5C28" w:rsidRDefault="00215C28" w:rsidP="00215C28">
      <w:pPr>
        <w:ind w:firstLine="709"/>
        <w:jc w:val="center"/>
        <w:rPr>
          <w:b/>
          <w:sz w:val="28"/>
          <w:szCs w:val="28"/>
        </w:rPr>
      </w:pPr>
    </w:p>
    <w:p w:rsidR="00215C28" w:rsidRDefault="00215C28" w:rsidP="00215C28">
      <w:pPr>
        <w:ind w:firstLine="709"/>
        <w:jc w:val="both"/>
        <w:rPr>
          <w:b/>
          <w:sz w:val="28"/>
          <w:szCs w:val="28"/>
        </w:rPr>
      </w:pPr>
    </w:p>
    <w:p w:rsidR="00215C28" w:rsidRDefault="00215C28" w:rsidP="00215C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21.12.2001 № 178-ФЗ «О приватизации государственного и муниципального имущества»,</w:t>
      </w:r>
      <w:r>
        <w:rPr>
          <w:sz w:val="28"/>
        </w:rPr>
        <w:t xml:space="preserve"> </w:t>
      </w:r>
      <w:r>
        <w:rPr>
          <w:sz w:val="28"/>
          <w:szCs w:val="28"/>
        </w:rPr>
        <w:t>Собрание депутатов Ленинского сельского поселения Зимовниковского района Ростовской области.</w:t>
      </w:r>
    </w:p>
    <w:p w:rsidR="00215C28" w:rsidRDefault="00215C28" w:rsidP="00215C28">
      <w:pPr>
        <w:ind w:firstLine="567"/>
        <w:jc w:val="both"/>
        <w:rPr>
          <w:sz w:val="28"/>
          <w:szCs w:val="28"/>
        </w:rPr>
      </w:pPr>
    </w:p>
    <w:p w:rsidR="00215C28" w:rsidRDefault="00215C28" w:rsidP="00215C2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15C28" w:rsidRDefault="00215C28" w:rsidP="00215C28">
      <w:pPr>
        <w:jc w:val="both"/>
        <w:rPr>
          <w:rFonts w:eastAsia="Calibri"/>
          <w:sz w:val="28"/>
          <w:szCs w:val="28"/>
        </w:rPr>
      </w:pPr>
    </w:p>
    <w:p w:rsidR="00215C28" w:rsidRDefault="00215C28" w:rsidP="00215C28">
      <w:pPr>
        <w:jc w:val="both"/>
        <w:rPr>
          <w:rFonts w:eastAsia="Calibri"/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план</w:t>
        </w:r>
      </w:hyperlink>
      <w:r>
        <w:rPr>
          <w:sz w:val="28"/>
          <w:szCs w:val="28"/>
        </w:rPr>
        <w:t xml:space="preserve"> (программу) приватизации муниципального имущества муниципального образования «Ленинское сельское поселение Зимовниковского района Ростовской </w:t>
      </w:r>
      <w:proofErr w:type="gramStart"/>
      <w:r>
        <w:rPr>
          <w:sz w:val="28"/>
          <w:szCs w:val="28"/>
        </w:rPr>
        <w:t>области »</w:t>
      </w:r>
      <w:proofErr w:type="gramEnd"/>
      <w:r>
        <w:rPr>
          <w:sz w:val="28"/>
          <w:szCs w:val="28"/>
        </w:rPr>
        <w:t xml:space="preserve"> на 2020 год (прилагается).</w:t>
      </w:r>
    </w:p>
    <w:p w:rsidR="00215C28" w:rsidRDefault="00215C28" w:rsidP="00215C28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>
        <w:rPr>
          <w:sz w:val="28"/>
          <w:szCs w:val="28"/>
        </w:rPr>
        <w:t xml:space="preserve">Контроль исполнения настоящего решения возложить на главу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Ленинского сельского поселения </w:t>
      </w:r>
      <w:proofErr w:type="spellStart"/>
      <w:r>
        <w:rPr>
          <w:sz w:val="28"/>
          <w:szCs w:val="28"/>
        </w:rPr>
        <w:t>О.И.Фурсову</w:t>
      </w:r>
      <w:proofErr w:type="spellEnd"/>
      <w:r>
        <w:rPr>
          <w:sz w:val="28"/>
          <w:szCs w:val="28"/>
        </w:rPr>
        <w:t xml:space="preserve"> и комиссию по бюджету, налогам и муниципальной собственности. </w:t>
      </w:r>
    </w:p>
    <w:p w:rsidR="00215C28" w:rsidRDefault="00215C28" w:rsidP="00215C28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Настоящее решение вступает в силу со дня его принятия. </w:t>
      </w:r>
    </w:p>
    <w:p w:rsidR="00215C28" w:rsidRDefault="00215C28" w:rsidP="00215C28">
      <w:pPr>
        <w:ind w:firstLine="708"/>
        <w:jc w:val="both"/>
        <w:rPr>
          <w:rFonts w:eastAsia="Calibri"/>
          <w:sz w:val="28"/>
          <w:szCs w:val="28"/>
        </w:rPr>
      </w:pPr>
    </w:p>
    <w:p w:rsidR="00215C28" w:rsidRDefault="00215C28" w:rsidP="00215C28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W w:w="20595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536"/>
      </w:tblGrid>
      <w:tr w:rsidR="00215C28" w:rsidTr="00215C28">
        <w:tc>
          <w:tcPr>
            <w:tcW w:w="5353" w:type="dxa"/>
            <w:hideMark/>
          </w:tcPr>
          <w:p w:rsidR="00215C28" w:rsidRDefault="00215C28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</w:t>
            </w:r>
          </w:p>
          <w:p w:rsidR="00215C28" w:rsidRDefault="00215C28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Ленинского сельского поселения </w:t>
            </w:r>
          </w:p>
          <w:p w:rsidR="00215C28" w:rsidRDefault="00215C28">
            <w:pPr>
              <w:spacing w:line="256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5353" w:type="dxa"/>
          </w:tcPr>
          <w:p w:rsidR="00215C28" w:rsidRDefault="00215C28">
            <w:pPr>
              <w:spacing w:line="256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C28" w:rsidRDefault="00215C28">
            <w:pPr>
              <w:spacing w:line="256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Г.А.Бондарева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215C28" w:rsidRDefault="00215C28">
            <w:pPr>
              <w:spacing w:line="25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53" w:type="dxa"/>
          </w:tcPr>
          <w:p w:rsidR="00215C28" w:rsidRDefault="00215C2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Align w:val="bottom"/>
          </w:tcPr>
          <w:p w:rsidR="00215C28" w:rsidRDefault="00215C28">
            <w:pPr>
              <w:widowControl w:val="0"/>
              <w:tabs>
                <w:tab w:val="left" w:pos="5529"/>
              </w:tabs>
              <w:autoSpaceDE w:val="0"/>
              <w:autoSpaceDN w:val="0"/>
              <w:adjustRightInd w:val="0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215C28" w:rsidRDefault="00215C28" w:rsidP="00215C28">
      <w:pPr>
        <w:rPr>
          <w:rFonts w:eastAsia="Calibri"/>
        </w:rPr>
      </w:pPr>
    </w:p>
    <w:p w:rsidR="00215C28" w:rsidRDefault="00215C28" w:rsidP="00215C28">
      <w:pPr>
        <w:rPr>
          <w:rFonts w:eastAsia="Calibri"/>
        </w:rPr>
      </w:pPr>
    </w:p>
    <w:p w:rsidR="00215C28" w:rsidRDefault="00215C28" w:rsidP="00215C28">
      <w:pPr>
        <w:rPr>
          <w:rFonts w:eastAsia="Calibri"/>
        </w:rPr>
      </w:pPr>
    </w:p>
    <w:p w:rsidR="00215C28" w:rsidRDefault="00215C28" w:rsidP="00215C28">
      <w:pPr>
        <w:rPr>
          <w:rFonts w:eastAsia="Calibri"/>
        </w:rPr>
      </w:pPr>
    </w:p>
    <w:p w:rsidR="00215C28" w:rsidRDefault="00215C28" w:rsidP="00215C28">
      <w:pPr>
        <w:rPr>
          <w:rFonts w:eastAsia="Calibri"/>
        </w:rPr>
      </w:pPr>
      <w:r>
        <w:rPr>
          <w:rFonts w:eastAsia="Calibri"/>
        </w:rPr>
        <w:t>х. Ленинский</w:t>
      </w:r>
    </w:p>
    <w:p w:rsidR="00215C28" w:rsidRDefault="00215C28" w:rsidP="00215C2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20.01.2020г</w:t>
      </w:r>
    </w:p>
    <w:p w:rsidR="00215C28" w:rsidRDefault="00215C28" w:rsidP="00215C28">
      <w:pPr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№ 97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tabs>
          <w:tab w:val="left" w:pos="5529"/>
        </w:tabs>
        <w:ind w:left="5529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215C28" w:rsidRDefault="00215C28" w:rsidP="00215C28">
      <w:pPr>
        <w:tabs>
          <w:tab w:val="left" w:pos="5529"/>
        </w:tabs>
        <w:ind w:left="5529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Ленинского сельского поселения Зимовниковского района Ростовской области от </w:t>
      </w:r>
      <w:r>
        <w:rPr>
          <w:color w:val="000000" w:themeColor="text1"/>
          <w:sz w:val="20"/>
          <w:szCs w:val="20"/>
        </w:rPr>
        <w:t xml:space="preserve">20.01.2020г </w:t>
      </w:r>
    </w:p>
    <w:p w:rsidR="00215C28" w:rsidRDefault="00215C28" w:rsidP="00215C28">
      <w:pPr>
        <w:tabs>
          <w:tab w:val="left" w:pos="5529"/>
        </w:tabs>
        <w:ind w:left="552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№ 97</w:t>
      </w:r>
    </w:p>
    <w:p w:rsidR="00215C28" w:rsidRDefault="00215C28" w:rsidP="00215C28">
      <w:pPr>
        <w:tabs>
          <w:tab w:val="left" w:pos="5529"/>
        </w:tabs>
        <w:ind w:left="5529"/>
        <w:jc w:val="center"/>
        <w:rPr>
          <w:color w:val="000000" w:themeColor="text1"/>
          <w:sz w:val="20"/>
          <w:szCs w:val="20"/>
        </w:rPr>
      </w:pPr>
    </w:p>
    <w:p w:rsidR="00215C28" w:rsidRDefault="00215C28" w:rsidP="00215C28">
      <w:pPr>
        <w:tabs>
          <w:tab w:val="left" w:pos="5529"/>
        </w:tabs>
        <w:ind w:left="5529"/>
        <w:jc w:val="center"/>
        <w:rPr>
          <w:sz w:val="20"/>
          <w:szCs w:val="20"/>
        </w:rPr>
      </w:pPr>
    </w:p>
    <w:p w:rsidR="00215C28" w:rsidRDefault="00215C28" w:rsidP="00215C28">
      <w:pPr>
        <w:tabs>
          <w:tab w:val="left" w:pos="5529"/>
        </w:tabs>
        <w:ind w:left="5529"/>
        <w:jc w:val="center"/>
        <w:rPr>
          <w:sz w:val="28"/>
          <w:szCs w:val="20"/>
        </w:rPr>
      </w:pPr>
      <w:r>
        <w:rPr>
          <w:sz w:val="28"/>
          <w:szCs w:val="20"/>
        </w:rPr>
        <w:t>УТВЕРЖДЕНО</w:t>
      </w:r>
    </w:p>
    <w:p w:rsidR="00215C28" w:rsidRDefault="00215C28" w:rsidP="00215C28">
      <w:pPr>
        <w:tabs>
          <w:tab w:val="left" w:pos="5529"/>
        </w:tabs>
        <w:ind w:left="5529"/>
        <w:jc w:val="both"/>
        <w:rPr>
          <w:color w:val="000000" w:themeColor="text1"/>
          <w:sz w:val="28"/>
          <w:szCs w:val="20"/>
        </w:rPr>
      </w:pPr>
      <w:r>
        <w:rPr>
          <w:sz w:val="28"/>
          <w:szCs w:val="20"/>
        </w:rPr>
        <w:t xml:space="preserve">решением Собрания депутатов Ленинского сельского поселения </w:t>
      </w:r>
      <w:r>
        <w:rPr>
          <w:sz w:val="28"/>
          <w:szCs w:val="28"/>
        </w:rPr>
        <w:t xml:space="preserve">Зимовниковского района Ростовской области </w:t>
      </w:r>
      <w:r>
        <w:rPr>
          <w:sz w:val="28"/>
          <w:szCs w:val="20"/>
        </w:rPr>
        <w:t xml:space="preserve">от </w:t>
      </w:r>
      <w:r>
        <w:rPr>
          <w:color w:val="000000" w:themeColor="text1"/>
          <w:sz w:val="28"/>
          <w:szCs w:val="20"/>
        </w:rPr>
        <w:t>20.01.2020г   № 97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ПРОГНОЗНЫЙ ПЛАН (ПРОГРАММА)</w:t>
      </w: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ПРИВАТИЗАЦИИ МУНИЦИПАЛЬНОГО ИМУЩЕСТВА</w:t>
      </w: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«ЛЕНИНСКОЕ СЕЛЬСКОЕ ПОСЕЛЕНИЕ ЗИМОВНИКОВСКОГО РАЙОНА РОСТОВСКОЙ ОБЛАСТИ» НА 2020 ГОД 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 приватизации муниципального имущества муниципального образования «</w:t>
      </w:r>
      <w:r>
        <w:rPr>
          <w:color w:val="000000"/>
          <w:sz w:val="28"/>
          <w:szCs w:val="28"/>
        </w:rPr>
        <w:t xml:space="preserve">Ленинское сельское поселение Зимовниковского района Ростовской </w:t>
      </w:r>
      <w:proofErr w:type="gramStart"/>
      <w:r>
        <w:rPr>
          <w:color w:val="000000"/>
          <w:sz w:val="28"/>
          <w:szCs w:val="28"/>
        </w:rPr>
        <w:t xml:space="preserve">области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на 2020 год (далее - Программа) разработан в соответствии с Федеральным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21 декабря 2001 года N 178-ФЗ «О приватизации государственного и муниципального имущества».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ПРИНЦИПЫ ОСУЩЕСТВЛЕНИЯ ПРИВАТИЗАЦИИ МУНИЦИПАЛЬНОГО ИМУЩЕСТВА 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«ЛЕНИНСКОЕ СЕЛЬСКОЕ ПОСЕЛЕНИЕ ЗИМОВНИКОВСКОГО РАЙОНА РОСТОВСКОЙ ОБЛАСТИ»</w:t>
      </w: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приватизации муниципального имущества муниципального образования «</w:t>
      </w:r>
      <w:r>
        <w:rPr>
          <w:color w:val="000000"/>
          <w:sz w:val="28"/>
          <w:szCs w:val="28"/>
        </w:rPr>
        <w:t xml:space="preserve">Ленинское сельское поселение Зимовниковского района Ростовской </w:t>
      </w:r>
      <w:proofErr w:type="gramStart"/>
      <w:r>
        <w:rPr>
          <w:color w:val="000000"/>
          <w:sz w:val="28"/>
          <w:szCs w:val="28"/>
        </w:rPr>
        <w:t xml:space="preserve">области 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являются:</w:t>
      </w: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приватизация муниципального имущества, которое не является необходимым для обеспечения выполнения муниципальных функций и полномочий;</w:t>
      </w: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местного бюджета.</w:t>
      </w: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бюджетная эффективность приватизации каждого объекта муниципального имущества будет достигаться за счет принятия решений о </w:t>
      </w:r>
      <w:r>
        <w:rPr>
          <w:sz w:val="28"/>
          <w:szCs w:val="28"/>
        </w:rPr>
        <w:lastRenderedPageBreak/>
        <w:t>способе приватизации на основании экономической ситуации и проведения оценки имущества.</w:t>
      </w: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Планируемые поступления в местный бюджет от приватизации муниципального имущества </w:t>
      </w:r>
      <w:r>
        <w:rPr>
          <w:color w:val="000000"/>
          <w:sz w:val="28"/>
          <w:szCs w:val="28"/>
        </w:rPr>
        <w:t xml:space="preserve">Ленинского сельского поселения Зимовниковского района Ростовской </w:t>
      </w:r>
      <w:proofErr w:type="gramStart"/>
      <w:r>
        <w:rPr>
          <w:color w:val="000000"/>
          <w:sz w:val="28"/>
          <w:szCs w:val="28"/>
        </w:rPr>
        <w:t xml:space="preserve">области </w:t>
      </w:r>
      <w:r>
        <w:rPr>
          <w:sz w:val="28"/>
          <w:szCs w:val="28"/>
        </w:rPr>
        <w:t xml:space="preserve"> предполагается</w:t>
      </w:r>
      <w:proofErr w:type="gramEnd"/>
      <w:r>
        <w:rPr>
          <w:sz w:val="28"/>
          <w:szCs w:val="28"/>
        </w:rPr>
        <w:t xml:space="preserve"> обеспечить за счет:</w:t>
      </w: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продажи объектов недвижимого имущества, имеющих значительный процент износа и требующих капитальных затрат на восстановление, ремонт и содержание.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МУНИЦИПАЛЬНОГО ОБРАЗОВАНИЯ 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«ЛЕНИНСКОЕ СЕЛЬСКОЕ ПОСЕЛЕНИЕ ЗИМОВНИКОВСКОГО РАЙОНА РОСТОВСКОЙ ОБЛАСТИ»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ПОДЛЕЖАЩЕГО ПРИВАТИЗАЦИИ В 2020 ГОДУ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сформирована на основании предложений Администрации Ленинского сельского поселения Зимовниковского района Ростовской </w:t>
      </w:r>
      <w:proofErr w:type="gramStart"/>
      <w:r>
        <w:rPr>
          <w:sz w:val="28"/>
          <w:szCs w:val="28"/>
        </w:rPr>
        <w:t>области ,</w:t>
      </w:r>
      <w:proofErr w:type="gramEnd"/>
      <w:r>
        <w:rPr>
          <w:sz w:val="28"/>
          <w:szCs w:val="28"/>
        </w:rPr>
        <w:t xml:space="preserve"> сектора экономики и финансов, осуществляющих координацию и регулирование деятельности в соответствующих отраслях экономики, а также в связи с ликвидацией муниципального унитарного предприятия жилищно-коммунального хозяйства Ленинского сельского поселения Зимовниковского района Ростовской области. В соответствии с настоящей Программой предполагается приватизировать 1 объект недвижимого имущества согласно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 xml:space="preserve">приложению </w:t>
        </w:r>
      </w:hyperlink>
      <w:r>
        <w:rPr>
          <w:sz w:val="28"/>
          <w:szCs w:val="28"/>
        </w:rPr>
        <w:t>1.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Прогнозному плану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(программе) приватизации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0"/>
        </w:rPr>
      </w:pPr>
      <w:r>
        <w:rPr>
          <w:sz w:val="28"/>
          <w:szCs w:val="20"/>
        </w:rPr>
        <w:t>Ленинского сельского поселения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0"/>
        </w:rPr>
        <w:t xml:space="preserve"> </w:t>
      </w:r>
      <w:r>
        <w:rPr>
          <w:sz w:val="28"/>
          <w:szCs w:val="28"/>
        </w:rPr>
        <w:t xml:space="preserve">Зимовниковского района </w:t>
      </w:r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0"/>
        </w:rPr>
      </w:pPr>
      <w:r>
        <w:rPr>
          <w:sz w:val="28"/>
          <w:szCs w:val="28"/>
        </w:rPr>
        <w:t xml:space="preserve">Ростовской области </w:t>
      </w:r>
      <w:r>
        <w:rPr>
          <w:sz w:val="28"/>
          <w:szCs w:val="20"/>
        </w:rPr>
        <w:t xml:space="preserve">от </w:t>
      </w:r>
      <w:r>
        <w:rPr>
          <w:color w:val="000000" w:themeColor="text1"/>
          <w:sz w:val="28"/>
          <w:szCs w:val="20"/>
        </w:rPr>
        <w:t xml:space="preserve">20.01.2020 </w:t>
      </w:r>
      <w:proofErr w:type="gramStart"/>
      <w:r>
        <w:rPr>
          <w:color w:val="000000" w:themeColor="text1"/>
          <w:sz w:val="28"/>
          <w:szCs w:val="20"/>
        </w:rPr>
        <w:t>№  97</w:t>
      </w:r>
      <w:proofErr w:type="gramEnd"/>
    </w:p>
    <w:p w:rsidR="00215C28" w:rsidRDefault="00215C28" w:rsidP="00215C2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НЕДВИЖИМОГО МУНИЦИПАЛЬНОГО ИМУЩЕСТВА,</w:t>
      </w: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ПОДЛЕЖАЩЕГО ПРИВАТИЗАЦИИ</w:t>
      </w:r>
    </w:p>
    <w:p w:rsidR="00215C28" w:rsidRDefault="00215C28" w:rsidP="00215C2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2020 ГОДУ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"/>
        <w:gridCol w:w="2989"/>
        <w:gridCol w:w="2306"/>
        <w:gridCol w:w="1766"/>
        <w:gridCol w:w="1766"/>
      </w:tblGrid>
      <w:tr w:rsidR="00215C28" w:rsidTr="00215C28">
        <w:trPr>
          <w:cantSplit/>
          <w:trHeight w:val="1183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имущества, и его местонахождение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Балансодержатель</w:t>
            </w:r>
          </w:p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имущества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C28" w:rsidRDefault="00215C28">
            <w:pPr>
              <w:tabs>
                <w:tab w:val="left" w:pos="3360"/>
              </w:tabs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Способ приватизации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приватизации</w:t>
            </w:r>
          </w:p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(квартал </w:t>
            </w:r>
          </w:p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года)</w:t>
            </w:r>
          </w:p>
        </w:tc>
      </w:tr>
      <w:tr w:rsidR="00215C28" w:rsidTr="00215C28">
        <w:trPr>
          <w:cantSplit/>
          <w:trHeight w:val="600"/>
        </w:trPr>
        <w:tc>
          <w:tcPr>
            <w:tcW w:w="2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Здание Грушевского сельского клуба, назначение: нежилое, площадью 119,6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., кадастровый номер </w:t>
            </w:r>
            <w:proofErr w:type="gramStart"/>
            <w:r>
              <w:rPr>
                <w:sz w:val="28"/>
                <w:szCs w:val="28"/>
                <w:lang w:eastAsia="en-US"/>
              </w:rPr>
              <w:t>61:13:0080403:15:12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, расположенное на земельном участке с кадастровым номером 61:13:0080403:15,общей площадью 1259 </w:t>
            </w:r>
            <w:proofErr w:type="spellStart"/>
            <w:r>
              <w:rPr>
                <w:sz w:val="28"/>
                <w:szCs w:val="28"/>
                <w:lang w:eastAsia="en-US"/>
              </w:rPr>
              <w:t>кв.м</w:t>
            </w:r>
            <w:proofErr w:type="spellEnd"/>
          </w:p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расположенном по адресу: Ростовская область, Зимовниковский район, </w:t>
            </w:r>
            <w:proofErr w:type="spellStart"/>
            <w:r>
              <w:rPr>
                <w:sz w:val="28"/>
                <w:szCs w:val="28"/>
                <w:lang w:eastAsia="en-US"/>
              </w:rPr>
              <w:t>х.Грушевка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ул.Молодежная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24</w:t>
            </w:r>
            <w:r>
              <w:rPr>
                <w:lang w:eastAsia="en-US"/>
              </w:rPr>
              <w:t xml:space="preserve">.      </w:t>
            </w:r>
          </w:p>
        </w:tc>
        <w:tc>
          <w:tcPr>
            <w:tcW w:w="1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  <w:lang w:eastAsia="en-US"/>
              </w:rPr>
              <w:t>Ленинского сельского поселения Зимовниковского района</w:t>
            </w:r>
          </w:p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Ростовской области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15C28" w:rsidRDefault="00215C28">
            <w:pPr>
              <w:tabs>
                <w:tab w:val="left" w:pos="336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аукцион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5C28" w:rsidRDefault="00215C2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I-II</w:t>
            </w:r>
          </w:p>
        </w:tc>
      </w:tr>
    </w:tbl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466"/>
      </w:tblGrid>
      <w:tr w:rsidR="00215C28" w:rsidTr="00215C28">
        <w:trPr>
          <w:trHeight w:val="639"/>
        </w:trPr>
        <w:tc>
          <w:tcPr>
            <w:tcW w:w="5148" w:type="dxa"/>
            <w:hideMark/>
          </w:tcPr>
          <w:p w:rsidR="00215C28" w:rsidRDefault="00215C28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Собрания депутатов</w:t>
            </w:r>
          </w:p>
          <w:p w:rsidR="00215C28" w:rsidRDefault="00215C28">
            <w:pPr>
              <w:spacing w:line="276" w:lineRule="auto"/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Ленинского сельского поселения </w:t>
            </w:r>
          </w:p>
          <w:p w:rsidR="00215C28" w:rsidRDefault="00215C28">
            <w:pPr>
              <w:spacing w:line="256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680" w:type="dxa"/>
          </w:tcPr>
          <w:p w:rsidR="00215C28" w:rsidRDefault="00215C28">
            <w:pPr>
              <w:spacing w:line="256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15C28" w:rsidRDefault="00215C28">
            <w:pPr>
              <w:spacing w:line="256" w:lineRule="auto"/>
              <w:ind w:right="-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Г.А.Бондарева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215C28" w:rsidRDefault="00215C28">
            <w:pPr>
              <w:spacing w:line="256" w:lineRule="auto"/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5C28" w:rsidRDefault="00215C28" w:rsidP="00215C28">
      <w:pPr>
        <w:tabs>
          <w:tab w:val="left" w:pos="6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7716" w:rsidRDefault="00357716"/>
    <w:sectPr w:rsidR="0035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21"/>
    <w:rsid w:val="00215C28"/>
    <w:rsid w:val="00357716"/>
    <w:rsid w:val="00D8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91C36-4C4D-4917-AD7D-A53ED8EE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C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5C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CD7602CE94DDF0AAE2E36C1BE5AEAFE57A9D0B014DC9FAA6FA5E618A555985E0C24590BD604C5317ED705CX2H" TargetMode="External"/><Relationship Id="rId5" Type="http://schemas.openxmlformats.org/officeDocument/2006/relationships/hyperlink" Target="consultantplus://offline/ref=D0CD7602CE94DDF0AAE2FD610D89F1AAEB76C60F06419FA1FAFC093E5DXAH" TargetMode="External"/><Relationship Id="rId4" Type="http://schemas.openxmlformats.org/officeDocument/2006/relationships/hyperlink" Target="consultantplus://offline/ref=6A2592B84495A8DC9B8F31CEA2B0F2B7B2CD2C9D19D033AA25321C051DA1650AC25A9C5900B0DEBB9C40FFpE5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2020-02-04T05:28:00Z</dcterms:created>
  <dcterms:modified xsi:type="dcterms:W3CDTF">2020-02-04T05:28:00Z</dcterms:modified>
</cp:coreProperties>
</file>