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48" w:rsidRPr="0081754E" w:rsidRDefault="00D64648" w:rsidP="00693B52">
      <w:pPr>
        <w:spacing w:line="239" w:lineRule="auto"/>
        <w:jc w:val="center"/>
        <w:rPr>
          <w:b/>
          <w:spacing w:val="30"/>
          <w:sz w:val="28"/>
          <w:szCs w:val="28"/>
        </w:rPr>
      </w:pPr>
      <w:r w:rsidRPr="0081754E">
        <w:rPr>
          <w:b/>
          <w:spacing w:val="30"/>
          <w:sz w:val="28"/>
          <w:szCs w:val="28"/>
        </w:rPr>
        <w:t>РОСТОВСКАЯ ОБЛАСТЬ</w:t>
      </w:r>
    </w:p>
    <w:p w:rsidR="00C158EF" w:rsidRPr="0081754E" w:rsidRDefault="00D64648" w:rsidP="00693B52">
      <w:pPr>
        <w:spacing w:line="239" w:lineRule="auto"/>
        <w:jc w:val="center"/>
        <w:rPr>
          <w:b/>
          <w:spacing w:val="30"/>
          <w:sz w:val="28"/>
          <w:szCs w:val="28"/>
        </w:rPr>
      </w:pPr>
      <w:r w:rsidRPr="0081754E">
        <w:rPr>
          <w:b/>
          <w:spacing w:val="30"/>
          <w:sz w:val="28"/>
          <w:szCs w:val="28"/>
        </w:rPr>
        <w:t>ЗИМОВНИКОВСКИЙ РАЙОН</w:t>
      </w:r>
    </w:p>
    <w:p w:rsidR="00B41165" w:rsidRPr="0081754E" w:rsidRDefault="00B41165" w:rsidP="00693B52">
      <w:pPr>
        <w:spacing w:line="239" w:lineRule="auto"/>
        <w:jc w:val="center"/>
        <w:rPr>
          <w:b/>
          <w:sz w:val="28"/>
          <w:szCs w:val="28"/>
        </w:rPr>
      </w:pPr>
      <w:r w:rsidRPr="0081754E">
        <w:rPr>
          <w:b/>
          <w:sz w:val="28"/>
          <w:szCs w:val="28"/>
        </w:rPr>
        <w:t>АДМИНИСТРАЦИЯ</w:t>
      </w:r>
    </w:p>
    <w:p w:rsidR="00C158EF" w:rsidRPr="0081754E" w:rsidRDefault="00B41165" w:rsidP="00693B52">
      <w:pPr>
        <w:spacing w:line="239" w:lineRule="auto"/>
        <w:jc w:val="center"/>
        <w:rPr>
          <w:b/>
          <w:sz w:val="28"/>
          <w:szCs w:val="28"/>
        </w:rPr>
      </w:pPr>
      <w:r w:rsidRPr="0081754E">
        <w:rPr>
          <w:b/>
          <w:sz w:val="28"/>
          <w:szCs w:val="28"/>
        </w:rPr>
        <w:t xml:space="preserve"> ЛЕНИНСКОГО СЕЛЬСКОГО ПОСЕЛЕНИЯ</w:t>
      </w:r>
    </w:p>
    <w:p w:rsidR="00C158EF" w:rsidRPr="0081754E" w:rsidRDefault="00C158EF" w:rsidP="00693B52">
      <w:pPr>
        <w:pStyle w:val="Postan"/>
        <w:spacing w:line="239" w:lineRule="auto"/>
        <w:rPr>
          <w:szCs w:val="28"/>
        </w:rPr>
      </w:pPr>
    </w:p>
    <w:p w:rsidR="00C158EF" w:rsidRPr="0081754E" w:rsidRDefault="00C158EF" w:rsidP="00693B52">
      <w:pPr>
        <w:pStyle w:val="1"/>
        <w:spacing w:line="239" w:lineRule="auto"/>
        <w:rPr>
          <w:rFonts w:ascii="Times New Roman" w:hAnsi="Times New Roman"/>
          <w:spacing w:val="0"/>
          <w:szCs w:val="28"/>
        </w:rPr>
      </w:pPr>
      <w:r w:rsidRPr="0081754E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C158EF" w:rsidRPr="00D31E9A" w:rsidRDefault="00C158EF" w:rsidP="00693B52">
      <w:pPr>
        <w:spacing w:line="239" w:lineRule="auto"/>
        <w:jc w:val="center"/>
        <w:rPr>
          <w:b/>
          <w:sz w:val="24"/>
          <w:szCs w:val="24"/>
        </w:rPr>
      </w:pPr>
    </w:p>
    <w:p w:rsidR="00C158EF" w:rsidRPr="00D31E9A" w:rsidRDefault="00D64648" w:rsidP="00B41165">
      <w:pPr>
        <w:tabs>
          <w:tab w:val="left" w:pos="840"/>
        </w:tabs>
        <w:spacing w:line="239" w:lineRule="auto"/>
        <w:rPr>
          <w:sz w:val="24"/>
          <w:szCs w:val="24"/>
        </w:rPr>
      </w:pPr>
      <w:r>
        <w:rPr>
          <w:sz w:val="24"/>
          <w:szCs w:val="24"/>
        </w:rPr>
        <w:tab/>
        <w:t>23</w:t>
      </w:r>
      <w:r w:rsidR="00B41165" w:rsidRPr="00D31E9A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B41165" w:rsidRPr="00D31E9A">
        <w:rPr>
          <w:sz w:val="24"/>
          <w:szCs w:val="24"/>
        </w:rPr>
        <w:t xml:space="preserve">0.2018                          </w:t>
      </w:r>
      <w:r>
        <w:rPr>
          <w:sz w:val="24"/>
          <w:szCs w:val="24"/>
        </w:rPr>
        <w:t xml:space="preserve">               </w:t>
      </w:r>
      <w:r w:rsidR="00B41165" w:rsidRPr="00D31E9A">
        <w:rPr>
          <w:sz w:val="24"/>
          <w:szCs w:val="24"/>
        </w:rPr>
        <w:t xml:space="preserve">№ </w:t>
      </w:r>
      <w:r>
        <w:rPr>
          <w:sz w:val="24"/>
          <w:szCs w:val="24"/>
        </w:rPr>
        <w:t>98</w:t>
      </w:r>
      <w:r w:rsidR="00B41165" w:rsidRPr="00D31E9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</w:t>
      </w:r>
      <w:r w:rsidR="00D31E9A">
        <w:rPr>
          <w:sz w:val="24"/>
          <w:szCs w:val="24"/>
        </w:rPr>
        <w:t xml:space="preserve">                  </w:t>
      </w:r>
      <w:r w:rsidR="00B41165" w:rsidRPr="00D31E9A">
        <w:rPr>
          <w:sz w:val="24"/>
          <w:szCs w:val="24"/>
        </w:rPr>
        <w:t xml:space="preserve">        х.Ленинский</w:t>
      </w:r>
    </w:p>
    <w:p w:rsidR="00C158EF" w:rsidRPr="00D31E9A" w:rsidRDefault="00C158EF" w:rsidP="00693B52">
      <w:pPr>
        <w:spacing w:line="239" w:lineRule="auto"/>
        <w:jc w:val="center"/>
        <w:rPr>
          <w:sz w:val="24"/>
          <w:szCs w:val="24"/>
        </w:rPr>
      </w:pPr>
    </w:p>
    <w:p w:rsidR="00C158EF" w:rsidRPr="00D31E9A" w:rsidRDefault="00C158EF" w:rsidP="00693B52">
      <w:pPr>
        <w:spacing w:line="239" w:lineRule="auto"/>
        <w:jc w:val="center"/>
        <w:rPr>
          <w:sz w:val="24"/>
          <w:szCs w:val="24"/>
        </w:rPr>
      </w:pPr>
    </w:p>
    <w:p w:rsidR="00C158EF" w:rsidRPr="00D31E9A" w:rsidRDefault="00C158EF" w:rsidP="00693B52">
      <w:pPr>
        <w:spacing w:line="239" w:lineRule="auto"/>
        <w:rPr>
          <w:sz w:val="24"/>
          <w:szCs w:val="24"/>
        </w:rPr>
      </w:pPr>
    </w:p>
    <w:p w:rsidR="00C158EF" w:rsidRPr="0081754E" w:rsidRDefault="00C158EF" w:rsidP="00D31E9A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 w:rsidRPr="0081754E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:rsidR="00C158EF" w:rsidRPr="0081754E" w:rsidRDefault="00C158EF" w:rsidP="00D31E9A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 w:rsidRPr="0081754E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B41165" w:rsidRPr="0081754E" w:rsidRDefault="00B41165" w:rsidP="00D31E9A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 w:rsidRPr="0081754E">
        <w:rPr>
          <w:b/>
          <w:bCs/>
          <w:color w:val="000000"/>
          <w:sz w:val="28"/>
          <w:szCs w:val="28"/>
        </w:rPr>
        <w:t>Ленинского сельского поселения</w:t>
      </w:r>
    </w:p>
    <w:p w:rsidR="00C158EF" w:rsidRPr="0081754E" w:rsidRDefault="00C158EF" w:rsidP="00D31E9A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 w:rsidRPr="0081754E">
        <w:rPr>
          <w:b/>
          <w:bCs/>
          <w:color w:val="000000"/>
          <w:sz w:val="28"/>
          <w:szCs w:val="28"/>
        </w:rPr>
        <w:t xml:space="preserve"> на 2019</w:t>
      </w:r>
      <w:r w:rsidRPr="0081754E">
        <w:rPr>
          <w:b/>
          <w:bCs/>
          <w:color w:val="000000"/>
          <w:sz w:val="28"/>
          <w:szCs w:val="28"/>
          <w:lang w:val="en-US"/>
        </w:rPr>
        <w:t> </w:t>
      </w:r>
      <w:r w:rsidRPr="0081754E">
        <w:rPr>
          <w:b/>
          <w:bCs/>
          <w:color w:val="000000"/>
          <w:sz w:val="28"/>
          <w:szCs w:val="28"/>
        </w:rPr>
        <w:t>–</w:t>
      </w:r>
      <w:r w:rsidRPr="0081754E">
        <w:rPr>
          <w:b/>
          <w:bCs/>
          <w:color w:val="000000"/>
          <w:sz w:val="28"/>
          <w:szCs w:val="28"/>
          <w:lang w:val="en-US"/>
        </w:rPr>
        <w:t> </w:t>
      </w:r>
      <w:r w:rsidRPr="0081754E">
        <w:rPr>
          <w:b/>
          <w:bCs/>
          <w:color w:val="000000"/>
          <w:sz w:val="28"/>
          <w:szCs w:val="28"/>
        </w:rPr>
        <w:t>2021 годы</w:t>
      </w:r>
    </w:p>
    <w:p w:rsidR="00C158EF" w:rsidRPr="0081754E" w:rsidRDefault="00C158EF" w:rsidP="00693B52">
      <w:pPr>
        <w:widowControl w:val="0"/>
        <w:autoSpaceDE w:val="0"/>
        <w:autoSpaceDN w:val="0"/>
        <w:spacing w:line="239" w:lineRule="auto"/>
        <w:jc w:val="center"/>
        <w:rPr>
          <w:color w:val="000000"/>
          <w:sz w:val="28"/>
          <w:szCs w:val="28"/>
        </w:rPr>
      </w:pPr>
    </w:p>
    <w:p w:rsidR="00C158EF" w:rsidRPr="0081754E" w:rsidRDefault="00C158EF" w:rsidP="00693B52">
      <w:pPr>
        <w:widowControl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r w:rsidRPr="0081754E">
        <w:rPr>
          <w:color w:val="000000"/>
          <w:sz w:val="28"/>
          <w:szCs w:val="28"/>
        </w:rPr>
        <w:t>В соответствии со статьей 184</w:t>
      </w:r>
      <w:r w:rsidRPr="0081754E">
        <w:rPr>
          <w:color w:val="000000"/>
          <w:sz w:val="28"/>
          <w:szCs w:val="28"/>
          <w:vertAlign w:val="superscript"/>
        </w:rPr>
        <w:t>2</w:t>
      </w:r>
      <w:r w:rsidRPr="0081754E">
        <w:rPr>
          <w:color w:val="000000"/>
          <w:sz w:val="28"/>
          <w:szCs w:val="28"/>
        </w:rPr>
        <w:t xml:space="preserve"> Бюджетного кодекса Российской Федерации, статьей</w:t>
      </w:r>
      <w:r w:rsidR="00B41165" w:rsidRPr="0081754E">
        <w:rPr>
          <w:color w:val="000000"/>
          <w:sz w:val="28"/>
          <w:szCs w:val="28"/>
        </w:rPr>
        <w:t xml:space="preserve">18 Решения Собрания депутатов Ленинского сельского поселения </w:t>
      </w:r>
      <w:r w:rsidRPr="0081754E">
        <w:rPr>
          <w:color w:val="000000"/>
          <w:sz w:val="28"/>
          <w:szCs w:val="28"/>
        </w:rPr>
        <w:t>«О</w:t>
      </w:r>
      <w:r w:rsidR="00B41165" w:rsidRPr="0081754E">
        <w:rPr>
          <w:color w:val="000000"/>
          <w:sz w:val="28"/>
          <w:szCs w:val="28"/>
        </w:rPr>
        <w:t>б утверждении положения о</w:t>
      </w:r>
      <w:r w:rsidRPr="0081754E">
        <w:rPr>
          <w:color w:val="000000"/>
          <w:sz w:val="28"/>
          <w:szCs w:val="28"/>
        </w:rPr>
        <w:t xml:space="preserve"> бюджетн</w:t>
      </w:r>
      <w:r w:rsidR="00B41165" w:rsidRPr="0081754E">
        <w:rPr>
          <w:color w:val="000000"/>
          <w:sz w:val="28"/>
          <w:szCs w:val="28"/>
        </w:rPr>
        <w:t>ом процессе в Ленинском сельском поселении</w:t>
      </w:r>
      <w:r w:rsidR="009D5A57" w:rsidRPr="0081754E">
        <w:rPr>
          <w:color w:val="000000"/>
          <w:sz w:val="28"/>
          <w:szCs w:val="28"/>
        </w:rPr>
        <w:t>», а также Распоряжением</w:t>
      </w:r>
      <w:r w:rsidRPr="0081754E">
        <w:rPr>
          <w:color w:val="000000"/>
          <w:sz w:val="28"/>
          <w:szCs w:val="28"/>
        </w:rPr>
        <w:t xml:space="preserve"> от </w:t>
      </w:r>
      <w:r w:rsidR="009D5A57" w:rsidRPr="0081754E">
        <w:rPr>
          <w:color w:val="000000"/>
          <w:sz w:val="28"/>
          <w:szCs w:val="28"/>
        </w:rPr>
        <w:t>10.07.2018 № 50</w:t>
      </w:r>
      <w:r w:rsidRPr="0081754E">
        <w:rPr>
          <w:color w:val="000000"/>
          <w:sz w:val="28"/>
          <w:szCs w:val="28"/>
        </w:rPr>
        <w:t xml:space="preserve"> «Об утверждении Порядка и сроков составл</w:t>
      </w:r>
      <w:r w:rsidR="009D5A57" w:rsidRPr="0081754E">
        <w:rPr>
          <w:color w:val="000000"/>
          <w:sz w:val="28"/>
          <w:szCs w:val="28"/>
        </w:rPr>
        <w:t xml:space="preserve">ения проекта </w:t>
      </w:r>
      <w:r w:rsidRPr="0081754E">
        <w:rPr>
          <w:color w:val="000000"/>
          <w:sz w:val="28"/>
          <w:szCs w:val="28"/>
        </w:rPr>
        <w:t xml:space="preserve"> бюджета</w:t>
      </w:r>
      <w:r w:rsidR="00D31E9A" w:rsidRPr="0081754E">
        <w:rPr>
          <w:color w:val="000000"/>
          <w:sz w:val="28"/>
          <w:szCs w:val="28"/>
        </w:rPr>
        <w:t xml:space="preserve"> </w:t>
      </w:r>
      <w:r w:rsidR="009D5A57" w:rsidRPr="0081754E">
        <w:rPr>
          <w:color w:val="000000"/>
          <w:sz w:val="28"/>
          <w:szCs w:val="28"/>
        </w:rPr>
        <w:t xml:space="preserve">Ленинского сельского поселения </w:t>
      </w:r>
      <w:r w:rsidRPr="0081754E">
        <w:rPr>
          <w:color w:val="000000"/>
          <w:sz w:val="28"/>
          <w:szCs w:val="28"/>
        </w:rPr>
        <w:t xml:space="preserve"> на 2019 год </w:t>
      </w:r>
      <w:r w:rsidRPr="0081754E">
        <w:rPr>
          <w:color w:val="000000"/>
          <w:sz w:val="28"/>
          <w:szCs w:val="28"/>
        </w:rPr>
        <w:br/>
        <w:t>и на плановый период 2020 и 2021 годов»</w:t>
      </w:r>
      <w:r w:rsidR="009D5A57" w:rsidRPr="0081754E">
        <w:rPr>
          <w:color w:val="000000"/>
          <w:sz w:val="28"/>
          <w:szCs w:val="28"/>
        </w:rPr>
        <w:t xml:space="preserve"> Администрация Ленинского сельского поселения постановляет:</w:t>
      </w:r>
    </w:p>
    <w:p w:rsidR="00C158EF" w:rsidRPr="0081754E" w:rsidRDefault="00C158EF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z w:val="28"/>
          <w:szCs w:val="28"/>
        </w:rPr>
      </w:pPr>
    </w:p>
    <w:p w:rsidR="00C158EF" w:rsidRPr="0081754E" w:rsidRDefault="00C158EF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r w:rsidRPr="0081754E">
        <w:rPr>
          <w:color w:val="000000"/>
          <w:sz w:val="28"/>
          <w:szCs w:val="28"/>
        </w:rPr>
        <w:t>1. Утвердить основные направления бюджетной и налоговой поли</w:t>
      </w:r>
      <w:r w:rsidR="009D5A57" w:rsidRPr="0081754E">
        <w:rPr>
          <w:color w:val="000000"/>
          <w:sz w:val="28"/>
          <w:szCs w:val="28"/>
        </w:rPr>
        <w:t>тики Ленинского сельского поселения</w:t>
      </w:r>
      <w:r w:rsidRPr="0081754E">
        <w:rPr>
          <w:color w:val="000000"/>
          <w:sz w:val="28"/>
          <w:szCs w:val="28"/>
        </w:rPr>
        <w:t xml:space="preserve"> на 2019</w:t>
      </w:r>
      <w:r w:rsidRPr="0081754E">
        <w:rPr>
          <w:sz w:val="28"/>
          <w:szCs w:val="28"/>
        </w:rPr>
        <w:t> </w:t>
      </w:r>
      <w:r w:rsidRPr="0081754E">
        <w:rPr>
          <w:color w:val="000000"/>
          <w:sz w:val="28"/>
          <w:szCs w:val="28"/>
        </w:rPr>
        <w:t>– 2021 годы согласно приложению.</w:t>
      </w:r>
    </w:p>
    <w:p w:rsidR="00C158EF" w:rsidRPr="0081754E" w:rsidRDefault="009D5A57" w:rsidP="00D95D01">
      <w:pPr>
        <w:widowControl w:val="0"/>
        <w:autoSpaceDE w:val="0"/>
        <w:autoSpaceDN w:val="0"/>
        <w:spacing w:line="239" w:lineRule="auto"/>
        <w:ind w:firstLine="709"/>
        <w:rPr>
          <w:color w:val="000000"/>
          <w:sz w:val="28"/>
          <w:szCs w:val="28"/>
        </w:rPr>
      </w:pPr>
      <w:r w:rsidRPr="0081754E">
        <w:rPr>
          <w:color w:val="000000"/>
          <w:sz w:val="28"/>
          <w:szCs w:val="28"/>
        </w:rPr>
        <w:t>2. Сектору экономики и финансов Ленинского сельского поселения</w:t>
      </w:r>
      <w:r w:rsidR="00D31E9A" w:rsidRPr="0081754E">
        <w:rPr>
          <w:color w:val="000000"/>
          <w:sz w:val="28"/>
          <w:szCs w:val="28"/>
        </w:rPr>
        <w:t xml:space="preserve"> </w:t>
      </w:r>
      <w:r w:rsidR="00C158EF" w:rsidRPr="0081754E">
        <w:rPr>
          <w:color w:val="000000"/>
          <w:spacing w:val="-8"/>
          <w:sz w:val="28"/>
          <w:szCs w:val="28"/>
        </w:rPr>
        <w:t>обеспечи</w:t>
      </w:r>
      <w:r w:rsidRPr="0081754E">
        <w:rPr>
          <w:color w:val="000000"/>
          <w:spacing w:val="-8"/>
          <w:sz w:val="28"/>
          <w:szCs w:val="28"/>
        </w:rPr>
        <w:t xml:space="preserve">ть разработку проекта  бюджета </w:t>
      </w:r>
      <w:r w:rsidRPr="0081754E">
        <w:rPr>
          <w:color w:val="000000"/>
          <w:sz w:val="28"/>
          <w:szCs w:val="28"/>
        </w:rPr>
        <w:t>Ленинского сельского поселения</w:t>
      </w:r>
      <w:r w:rsidR="00C158EF" w:rsidRPr="0081754E">
        <w:rPr>
          <w:color w:val="000000"/>
          <w:spacing w:val="-8"/>
          <w:sz w:val="28"/>
          <w:szCs w:val="28"/>
        </w:rPr>
        <w:t xml:space="preserve"> на основе основных направлений бюджетной и н</w:t>
      </w:r>
      <w:r w:rsidRPr="0081754E">
        <w:rPr>
          <w:color w:val="000000"/>
          <w:spacing w:val="-8"/>
          <w:sz w:val="28"/>
          <w:szCs w:val="28"/>
        </w:rPr>
        <w:t xml:space="preserve">алоговой политики Ленинского сельского поселения </w:t>
      </w:r>
      <w:r w:rsidR="00C158EF" w:rsidRPr="0081754E">
        <w:rPr>
          <w:color w:val="000000"/>
          <w:spacing w:val="-8"/>
          <w:sz w:val="28"/>
          <w:szCs w:val="28"/>
        </w:rPr>
        <w:t>на 2019 – 2021 годы.</w:t>
      </w:r>
    </w:p>
    <w:p w:rsidR="00C158EF" w:rsidRPr="0081754E" w:rsidRDefault="009D5A57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r w:rsidRPr="0081754E">
        <w:rPr>
          <w:color w:val="000000"/>
          <w:sz w:val="28"/>
          <w:szCs w:val="28"/>
        </w:rPr>
        <w:t>3</w:t>
      </w:r>
      <w:r w:rsidR="00C158EF" w:rsidRPr="0081754E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C158EF" w:rsidRPr="0081754E" w:rsidRDefault="009D5A57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pacing w:val="-8"/>
          <w:sz w:val="28"/>
          <w:szCs w:val="28"/>
        </w:rPr>
      </w:pPr>
      <w:r w:rsidRPr="0081754E">
        <w:rPr>
          <w:color w:val="000000"/>
          <w:spacing w:val="-8"/>
          <w:sz w:val="28"/>
          <w:szCs w:val="28"/>
        </w:rPr>
        <w:t>4</w:t>
      </w:r>
      <w:r w:rsidR="00C158EF" w:rsidRPr="0081754E">
        <w:rPr>
          <w:color w:val="000000"/>
          <w:spacing w:val="-8"/>
          <w:sz w:val="28"/>
          <w:szCs w:val="28"/>
        </w:rPr>
        <w:t>. Контроль за выполнением наст</w:t>
      </w:r>
      <w:r w:rsidRPr="0081754E">
        <w:rPr>
          <w:color w:val="000000"/>
          <w:spacing w:val="-8"/>
          <w:sz w:val="28"/>
          <w:szCs w:val="28"/>
        </w:rPr>
        <w:t>оящего постановления оставляю за собой</w:t>
      </w:r>
    </w:p>
    <w:p w:rsidR="00C158EF" w:rsidRPr="0081754E" w:rsidRDefault="00C158EF" w:rsidP="00693B52">
      <w:pPr>
        <w:widowControl w:val="0"/>
        <w:autoSpaceDE w:val="0"/>
        <w:autoSpaceDN w:val="0"/>
        <w:spacing w:line="239" w:lineRule="auto"/>
        <w:jc w:val="both"/>
        <w:rPr>
          <w:color w:val="000000"/>
          <w:sz w:val="28"/>
          <w:szCs w:val="28"/>
        </w:rPr>
      </w:pPr>
    </w:p>
    <w:p w:rsidR="00C158EF" w:rsidRPr="0081754E" w:rsidRDefault="00C158EF" w:rsidP="00693B52">
      <w:pPr>
        <w:widowControl w:val="0"/>
        <w:autoSpaceDE w:val="0"/>
        <w:autoSpaceDN w:val="0"/>
        <w:spacing w:line="239" w:lineRule="auto"/>
        <w:rPr>
          <w:color w:val="000000"/>
          <w:sz w:val="28"/>
          <w:szCs w:val="28"/>
        </w:rPr>
      </w:pPr>
    </w:p>
    <w:p w:rsidR="00C158EF" w:rsidRPr="0081754E" w:rsidRDefault="009D5A57" w:rsidP="00693B52">
      <w:pPr>
        <w:tabs>
          <w:tab w:val="left" w:pos="7655"/>
        </w:tabs>
        <w:spacing w:line="239" w:lineRule="auto"/>
        <w:ind w:right="7342"/>
        <w:jc w:val="center"/>
        <w:rPr>
          <w:sz w:val="28"/>
          <w:szCs w:val="28"/>
        </w:rPr>
      </w:pPr>
      <w:r w:rsidRPr="0081754E">
        <w:rPr>
          <w:sz w:val="28"/>
          <w:szCs w:val="28"/>
        </w:rPr>
        <w:t>Глава Администрации</w:t>
      </w:r>
    </w:p>
    <w:p w:rsidR="00C158EF" w:rsidRPr="0081754E" w:rsidRDefault="009D5A57" w:rsidP="00693B52">
      <w:pPr>
        <w:tabs>
          <w:tab w:val="left" w:pos="7655"/>
        </w:tabs>
        <w:spacing w:line="239" w:lineRule="auto"/>
        <w:rPr>
          <w:sz w:val="28"/>
          <w:szCs w:val="28"/>
        </w:rPr>
      </w:pPr>
      <w:r w:rsidRPr="0081754E">
        <w:rPr>
          <w:sz w:val="28"/>
          <w:szCs w:val="28"/>
        </w:rPr>
        <w:t>Ленинского сельского поселения</w:t>
      </w:r>
      <w:r w:rsidRPr="0081754E">
        <w:rPr>
          <w:sz w:val="28"/>
          <w:szCs w:val="28"/>
        </w:rPr>
        <w:tab/>
      </w:r>
      <w:r w:rsidRPr="0081754E">
        <w:rPr>
          <w:sz w:val="28"/>
          <w:szCs w:val="28"/>
        </w:rPr>
        <w:tab/>
        <w:t xml:space="preserve">    О.И.Фурсова</w:t>
      </w:r>
    </w:p>
    <w:p w:rsidR="00C158EF" w:rsidRPr="0081754E" w:rsidRDefault="00C158EF" w:rsidP="00693B52">
      <w:pPr>
        <w:spacing w:line="239" w:lineRule="auto"/>
        <w:rPr>
          <w:sz w:val="28"/>
          <w:szCs w:val="28"/>
        </w:rPr>
      </w:pPr>
    </w:p>
    <w:p w:rsidR="00C158EF" w:rsidRPr="0081754E" w:rsidRDefault="00C158EF" w:rsidP="00693B52">
      <w:pPr>
        <w:spacing w:line="239" w:lineRule="auto"/>
        <w:ind w:right="4711"/>
        <w:rPr>
          <w:sz w:val="28"/>
          <w:szCs w:val="28"/>
        </w:rPr>
      </w:pPr>
    </w:p>
    <w:p w:rsidR="00C158EF" w:rsidRPr="0081754E" w:rsidRDefault="00C158EF" w:rsidP="00693B52">
      <w:pPr>
        <w:spacing w:line="239" w:lineRule="auto"/>
        <w:ind w:right="4711"/>
        <w:rPr>
          <w:color w:val="000000"/>
          <w:sz w:val="28"/>
          <w:szCs w:val="28"/>
        </w:rPr>
      </w:pPr>
      <w:r w:rsidRPr="0081754E">
        <w:rPr>
          <w:color w:val="000000"/>
          <w:sz w:val="28"/>
          <w:szCs w:val="28"/>
        </w:rPr>
        <w:t>Постановление вносит</w:t>
      </w:r>
    </w:p>
    <w:p w:rsidR="009D5A57" w:rsidRPr="0081754E" w:rsidRDefault="009D5A57" w:rsidP="00693B52">
      <w:pPr>
        <w:spacing w:line="239" w:lineRule="auto"/>
        <w:ind w:right="4711"/>
        <w:rPr>
          <w:color w:val="000000"/>
          <w:sz w:val="28"/>
          <w:szCs w:val="28"/>
        </w:rPr>
      </w:pPr>
      <w:r w:rsidRPr="0081754E">
        <w:rPr>
          <w:color w:val="000000"/>
          <w:sz w:val="28"/>
          <w:szCs w:val="28"/>
        </w:rPr>
        <w:t>Сектор экономики и финансов</w:t>
      </w:r>
    </w:p>
    <w:p w:rsidR="00D31E9A" w:rsidRPr="0081754E" w:rsidRDefault="009D5A57" w:rsidP="00693B52">
      <w:pPr>
        <w:spacing w:line="239" w:lineRule="auto"/>
        <w:ind w:right="4711"/>
        <w:rPr>
          <w:color w:val="000000"/>
          <w:sz w:val="28"/>
          <w:szCs w:val="28"/>
        </w:rPr>
        <w:sectPr w:rsidR="00D31E9A" w:rsidRPr="0081754E" w:rsidSect="00795DF4">
          <w:footerReference w:type="even" r:id="rId6"/>
          <w:footerReference w:type="default" r:id="rId7"/>
          <w:pgSz w:w="11907" w:h="16840"/>
          <w:pgMar w:top="709" w:right="851" w:bottom="1134" w:left="1304" w:header="720" w:footer="720" w:gutter="0"/>
          <w:cols w:space="720"/>
        </w:sectPr>
      </w:pPr>
      <w:r w:rsidRPr="0081754E">
        <w:rPr>
          <w:color w:val="000000"/>
          <w:sz w:val="28"/>
          <w:szCs w:val="28"/>
        </w:rPr>
        <w:t>Ленинского сельского поселения</w:t>
      </w:r>
    </w:p>
    <w:p w:rsidR="00C158EF" w:rsidRPr="00D31E9A" w:rsidRDefault="00C158EF" w:rsidP="0081754E">
      <w:pPr>
        <w:pageBreakBefore/>
        <w:widowControl w:val="0"/>
        <w:autoSpaceDE w:val="0"/>
        <w:autoSpaceDN w:val="0"/>
        <w:adjustRightInd w:val="0"/>
        <w:spacing w:line="247" w:lineRule="auto"/>
        <w:ind w:left="6237"/>
        <w:jc w:val="right"/>
        <w:outlineLvl w:val="0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lastRenderedPageBreak/>
        <w:t>Приложение</w:t>
      </w:r>
    </w:p>
    <w:p w:rsidR="00C158EF" w:rsidRPr="00D31E9A" w:rsidRDefault="00C158EF" w:rsidP="0081754E">
      <w:pPr>
        <w:widowControl w:val="0"/>
        <w:autoSpaceDE w:val="0"/>
        <w:autoSpaceDN w:val="0"/>
        <w:adjustRightInd w:val="0"/>
        <w:spacing w:line="247" w:lineRule="auto"/>
        <w:ind w:left="6237"/>
        <w:jc w:val="right"/>
        <w:outlineLvl w:val="0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>к постановлению</w:t>
      </w:r>
    </w:p>
    <w:p w:rsidR="00C158EF" w:rsidRPr="00D31E9A" w:rsidRDefault="009D5A57" w:rsidP="0081754E">
      <w:pPr>
        <w:widowControl w:val="0"/>
        <w:autoSpaceDE w:val="0"/>
        <w:autoSpaceDN w:val="0"/>
        <w:adjustRightInd w:val="0"/>
        <w:spacing w:line="247" w:lineRule="auto"/>
        <w:ind w:left="6237"/>
        <w:jc w:val="right"/>
        <w:outlineLvl w:val="0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>Администрации</w:t>
      </w:r>
    </w:p>
    <w:p w:rsidR="00C158EF" w:rsidRPr="00D31E9A" w:rsidRDefault="009D5A57" w:rsidP="0081754E">
      <w:pPr>
        <w:widowControl w:val="0"/>
        <w:autoSpaceDE w:val="0"/>
        <w:autoSpaceDN w:val="0"/>
        <w:adjustRightInd w:val="0"/>
        <w:spacing w:line="247" w:lineRule="auto"/>
        <w:ind w:left="6237"/>
        <w:jc w:val="right"/>
        <w:outlineLvl w:val="0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>Ленинского сельского поселения</w:t>
      </w:r>
    </w:p>
    <w:p w:rsidR="00C158EF" w:rsidRPr="00D31E9A" w:rsidRDefault="00D95D01" w:rsidP="0081754E">
      <w:pPr>
        <w:widowControl w:val="0"/>
        <w:autoSpaceDE w:val="0"/>
        <w:autoSpaceDN w:val="0"/>
        <w:adjustRightInd w:val="0"/>
        <w:spacing w:line="247" w:lineRule="auto"/>
        <w:ind w:left="6237"/>
        <w:jc w:val="right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23.10.2018 № 98</w:t>
      </w:r>
    </w:p>
    <w:p w:rsidR="00C158EF" w:rsidRPr="00D31E9A" w:rsidRDefault="00C158EF" w:rsidP="00EA1A40">
      <w:pPr>
        <w:widowControl w:val="0"/>
        <w:autoSpaceDE w:val="0"/>
        <w:autoSpaceDN w:val="0"/>
        <w:adjustRightInd w:val="0"/>
        <w:spacing w:line="247" w:lineRule="auto"/>
        <w:jc w:val="both"/>
        <w:outlineLvl w:val="0"/>
        <w:rPr>
          <w:color w:val="000000"/>
          <w:sz w:val="24"/>
          <w:szCs w:val="24"/>
        </w:rPr>
      </w:pPr>
    </w:p>
    <w:p w:rsidR="00C158EF" w:rsidRPr="00D31E9A" w:rsidRDefault="00C158EF" w:rsidP="00EA1A40">
      <w:pPr>
        <w:widowControl w:val="0"/>
        <w:autoSpaceDE w:val="0"/>
        <w:autoSpaceDN w:val="0"/>
        <w:adjustRightInd w:val="0"/>
        <w:spacing w:line="247" w:lineRule="auto"/>
        <w:jc w:val="both"/>
        <w:outlineLvl w:val="0"/>
        <w:rPr>
          <w:color w:val="000000"/>
          <w:sz w:val="24"/>
          <w:szCs w:val="24"/>
        </w:rPr>
      </w:pPr>
    </w:p>
    <w:p w:rsidR="00C158EF" w:rsidRPr="00D31E9A" w:rsidRDefault="00C158EF" w:rsidP="00EA1A4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>ОСНОВНЫЕ НАПРАВЛЕНИЯ</w:t>
      </w:r>
    </w:p>
    <w:p w:rsidR="00C158EF" w:rsidRPr="00D31E9A" w:rsidRDefault="00C158EF" w:rsidP="00EA1A4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>бюджетной и налого</w:t>
      </w:r>
      <w:r w:rsidR="009D5A57" w:rsidRPr="00D31E9A">
        <w:rPr>
          <w:color w:val="000000"/>
          <w:sz w:val="24"/>
          <w:szCs w:val="24"/>
        </w:rPr>
        <w:t>вой политики Ленинского сельского поселения</w:t>
      </w:r>
    </w:p>
    <w:p w:rsidR="00C158EF" w:rsidRPr="00D31E9A" w:rsidRDefault="00C158EF" w:rsidP="00EA1A4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>на 2019</w:t>
      </w:r>
      <w:r w:rsidRPr="00D31E9A">
        <w:rPr>
          <w:color w:val="000000"/>
          <w:sz w:val="24"/>
          <w:szCs w:val="24"/>
          <w:lang w:val="en-US"/>
        </w:rPr>
        <w:t> </w:t>
      </w:r>
      <w:r w:rsidRPr="00D31E9A">
        <w:rPr>
          <w:color w:val="000000"/>
          <w:sz w:val="24"/>
          <w:szCs w:val="24"/>
        </w:rPr>
        <w:t>–</w:t>
      </w:r>
      <w:r w:rsidRPr="00D31E9A">
        <w:rPr>
          <w:color w:val="000000"/>
          <w:sz w:val="24"/>
          <w:szCs w:val="24"/>
          <w:lang w:val="en-US"/>
        </w:rPr>
        <w:t> </w:t>
      </w:r>
      <w:r w:rsidRPr="00D31E9A">
        <w:rPr>
          <w:color w:val="000000"/>
          <w:sz w:val="24"/>
          <w:szCs w:val="24"/>
        </w:rPr>
        <w:t xml:space="preserve">2021 годы </w:t>
      </w:r>
    </w:p>
    <w:p w:rsidR="00C158EF" w:rsidRPr="00D31E9A" w:rsidRDefault="00C158EF" w:rsidP="00EA1A40">
      <w:pPr>
        <w:widowControl w:val="0"/>
        <w:autoSpaceDE w:val="0"/>
        <w:autoSpaceDN w:val="0"/>
        <w:spacing w:line="247" w:lineRule="auto"/>
        <w:jc w:val="both"/>
        <w:rPr>
          <w:color w:val="000000"/>
          <w:sz w:val="24"/>
          <w:szCs w:val="24"/>
        </w:rPr>
      </w:pPr>
    </w:p>
    <w:p w:rsidR="00C158EF" w:rsidRPr="00D31E9A" w:rsidRDefault="00C158EF" w:rsidP="00EA1A40">
      <w:pPr>
        <w:widowControl w:val="0"/>
        <w:autoSpaceDE w:val="0"/>
        <w:autoSpaceDN w:val="0"/>
        <w:spacing w:line="247" w:lineRule="auto"/>
        <w:jc w:val="both"/>
        <w:rPr>
          <w:color w:val="000000"/>
          <w:sz w:val="24"/>
          <w:szCs w:val="24"/>
        </w:rPr>
      </w:pPr>
    </w:p>
    <w:p w:rsidR="00C158EF" w:rsidRPr="00D31E9A" w:rsidRDefault="00C158EF" w:rsidP="00EA1A40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от01.03.2018, указов Президента Российской Федерации, проекта основных направлений бюджетной, налоговой </w:t>
      </w:r>
      <w:r w:rsidRPr="00D31E9A">
        <w:rPr>
          <w:color w:val="000000"/>
          <w:sz w:val="24"/>
          <w:szCs w:val="24"/>
        </w:rPr>
        <w:br/>
        <w:t xml:space="preserve">и таможенно-тарифной политики Российской Федерации на2019год и </w:t>
      </w:r>
      <w:r w:rsidRPr="00D31E9A">
        <w:rPr>
          <w:color w:val="000000"/>
          <w:sz w:val="24"/>
          <w:szCs w:val="24"/>
        </w:rPr>
        <w:br/>
        <w:t>на плановый период</w:t>
      </w:r>
      <w:r w:rsidR="0071714F">
        <w:rPr>
          <w:color w:val="000000"/>
          <w:sz w:val="24"/>
          <w:szCs w:val="24"/>
        </w:rPr>
        <w:t xml:space="preserve"> </w:t>
      </w:r>
      <w:r w:rsidRPr="00D31E9A">
        <w:rPr>
          <w:color w:val="000000"/>
          <w:sz w:val="24"/>
          <w:szCs w:val="24"/>
        </w:rPr>
        <w:t>2020 и 2021 годов, рассмотренных на парламентских слушаниях в Государственной Думе Федерального Собрания Российской Федерации 09.07.2018.</w:t>
      </w:r>
    </w:p>
    <w:p w:rsidR="00C158EF" w:rsidRPr="00D31E9A" w:rsidRDefault="00C158EF" w:rsidP="00EA1A40">
      <w:pPr>
        <w:widowControl w:val="0"/>
        <w:autoSpaceDE w:val="0"/>
        <w:autoSpaceDN w:val="0"/>
        <w:spacing w:line="247" w:lineRule="auto"/>
        <w:jc w:val="both"/>
        <w:rPr>
          <w:color w:val="000000"/>
          <w:sz w:val="24"/>
          <w:szCs w:val="24"/>
        </w:rPr>
      </w:pPr>
    </w:p>
    <w:p w:rsidR="00C158EF" w:rsidRPr="00D31E9A" w:rsidRDefault="00C158EF" w:rsidP="00EA1A40">
      <w:pPr>
        <w:widowControl w:val="0"/>
        <w:autoSpaceDE w:val="0"/>
        <w:autoSpaceDN w:val="0"/>
        <w:spacing w:line="247" w:lineRule="auto"/>
        <w:jc w:val="center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>1. Основные итоги реализации бюджетной</w:t>
      </w:r>
    </w:p>
    <w:p w:rsidR="00C158EF" w:rsidRPr="00D31E9A" w:rsidRDefault="00C158EF" w:rsidP="00EA1A40">
      <w:pPr>
        <w:widowControl w:val="0"/>
        <w:autoSpaceDE w:val="0"/>
        <w:autoSpaceDN w:val="0"/>
        <w:spacing w:line="247" w:lineRule="auto"/>
        <w:jc w:val="center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>и налоговой политики в 2017 году и в I полугодии 2018 г.</w:t>
      </w:r>
    </w:p>
    <w:p w:rsidR="00C158EF" w:rsidRPr="00D31E9A" w:rsidRDefault="00C158EF" w:rsidP="00EA1A40">
      <w:pPr>
        <w:widowControl w:val="0"/>
        <w:autoSpaceDE w:val="0"/>
        <w:autoSpaceDN w:val="0"/>
        <w:spacing w:line="247" w:lineRule="auto"/>
        <w:jc w:val="both"/>
        <w:rPr>
          <w:color w:val="000000"/>
          <w:sz w:val="24"/>
          <w:szCs w:val="24"/>
        </w:rPr>
      </w:pPr>
    </w:p>
    <w:p w:rsidR="00C158EF" w:rsidRPr="00D31E9A" w:rsidRDefault="00C158EF" w:rsidP="00EA1A40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 xml:space="preserve">Бюджетная политика, </w:t>
      </w:r>
      <w:r w:rsidR="003B0A33" w:rsidRPr="00D31E9A">
        <w:rPr>
          <w:color w:val="000000"/>
          <w:sz w:val="24"/>
          <w:szCs w:val="24"/>
        </w:rPr>
        <w:t>проводимая Администрацией Ленинского сельского поселения</w:t>
      </w:r>
      <w:r w:rsidRPr="00D31E9A">
        <w:rPr>
          <w:color w:val="000000"/>
          <w:sz w:val="24"/>
          <w:szCs w:val="24"/>
        </w:rPr>
        <w:t>, ориентирована на эффективное, ответственное и прозрачное управление государственными финансами, что является базовым условием для устойчивого разви</w:t>
      </w:r>
      <w:r w:rsidR="003B0A33" w:rsidRPr="00D31E9A">
        <w:rPr>
          <w:color w:val="000000"/>
          <w:sz w:val="24"/>
          <w:szCs w:val="24"/>
        </w:rPr>
        <w:t>тия экономики</w:t>
      </w:r>
      <w:r w:rsidR="00D31E9A">
        <w:rPr>
          <w:color w:val="000000"/>
          <w:sz w:val="24"/>
          <w:szCs w:val="24"/>
        </w:rPr>
        <w:t xml:space="preserve"> </w:t>
      </w:r>
      <w:r w:rsidR="003B0A33" w:rsidRPr="00D31E9A">
        <w:rPr>
          <w:color w:val="000000"/>
          <w:sz w:val="24"/>
          <w:szCs w:val="24"/>
        </w:rPr>
        <w:t xml:space="preserve">Ленинского сельского поселения </w:t>
      </w:r>
      <w:r w:rsidRPr="00D31E9A">
        <w:rPr>
          <w:color w:val="000000"/>
          <w:sz w:val="24"/>
          <w:szCs w:val="24"/>
        </w:rPr>
        <w:t xml:space="preserve"> и социальной стабильности.</w:t>
      </w:r>
    </w:p>
    <w:p w:rsidR="00C158EF" w:rsidRPr="00D31E9A" w:rsidRDefault="00C158EF" w:rsidP="00EA1A40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 xml:space="preserve">По итогам 2017 </w:t>
      </w:r>
      <w:r w:rsidR="003A207B" w:rsidRPr="00D31E9A">
        <w:rPr>
          <w:color w:val="000000"/>
          <w:sz w:val="24"/>
          <w:szCs w:val="24"/>
        </w:rPr>
        <w:t>года наблюдается снижение</w:t>
      </w:r>
      <w:r w:rsidRPr="00D31E9A">
        <w:rPr>
          <w:color w:val="000000"/>
          <w:sz w:val="24"/>
          <w:szCs w:val="24"/>
        </w:rPr>
        <w:br/>
      </w:r>
      <w:r w:rsidR="003B0A33" w:rsidRPr="00D31E9A">
        <w:rPr>
          <w:color w:val="000000"/>
          <w:sz w:val="24"/>
          <w:szCs w:val="24"/>
        </w:rPr>
        <w:t xml:space="preserve">доходов  бюджета Ленинского сельского поселения (далее - </w:t>
      </w:r>
      <w:r w:rsidRPr="00D31E9A">
        <w:rPr>
          <w:color w:val="000000"/>
          <w:sz w:val="24"/>
          <w:szCs w:val="24"/>
        </w:rPr>
        <w:t xml:space="preserve"> бюджет</w:t>
      </w:r>
      <w:r w:rsidR="003B0A33" w:rsidRPr="00D31E9A">
        <w:rPr>
          <w:color w:val="000000"/>
          <w:sz w:val="24"/>
          <w:szCs w:val="24"/>
        </w:rPr>
        <w:t>). Объем доходов составил 6253,3 тысяч</w:t>
      </w:r>
      <w:r w:rsidR="00D31E9A">
        <w:rPr>
          <w:color w:val="000000"/>
          <w:sz w:val="24"/>
          <w:szCs w:val="24"/>
        </w:rPr>
        <w:t xml:space="preserve"> </w:t>
      </w:r>
      <w:r w:rsidRPr="00D31E9A">
        <w:rPr>
          <w:color w:val="000000"/>
          <w:sz w:val="24"/>
          <w:szCs w:val="24"/>
        </w:rPr>
        <w:t>рублей</w:t>
      </w:r>
      <w:r w:rsidR="003B0A33" w:rsidRPr="00D31E9A">
        <w:rPr>
          <w:color w:val="000000"/>
          <w:sz w:val="24"/>
          <w:szCs w:val="24"/>
        </w:rPr>
        <w:t>. Расходы составили 7853,9 тыс.</w:t>
      </w:r>
      <w:r w:rsidRPr="00D31E9A">
        <w:rPr>
          <w:color w:val="000000"/>
          <w:sz w:val="24"/>
          <w:szCs w:val="24"/>
        </w:rPr>
        <w:t xml:space="preserve"> рублей. По результатам исполнения сло</w:t>
      </w:r>
      <w:r w:rsidR="003B0A33" w:rsidRPr="00D31E9A">
        <w:rPr>
          <w:color w:val="000000"/>
          <w:sz w:val="24"/>
          <w:szCs w:val="24"/>
        </w:rPr>
        <w:t>жился дефицит – 1600,6тыс.</w:t>
      </w:r>
      <w:r w:rsidRPr="00D31E9A">
        <w:rPr>
          <w:color w:val="000000"/>
          <w:sz w:val="24"/>
          <w:szCs w:val="24"/>
        </w:rPr>
        <w:t xml:space="preserve"> рублей.</w:t>
      </w:r>
    </w:p>
    <w:p w:rsidR="00C158EF" w:rsidRPr="00D31E9A" w:rsidRDefault="00C158EF" w:rsidP="00184D12">
      <w:pPr>
        <w:widowControl w:val="0"/>
        <w:autoSpaceDE w:val="0"/>
        <w:autoSpaceDN w:val="0"/>
        <w:spacing w:line="247" w:lineRule="auto"/>
        <w:ind w:firstLine="709"/>
        <w:jc w:val="both"/>
        <w:rPr>
          <w:bCs/>
          <w:sz w:val="24"/>
          <w:szCs w:val="24"/>
        </w:rPr>
      </w:pPr>
      <w:r w:rsidRPr="00D31E9A">
        <w:rPr>
          <w:bCs/>
          <w:sz w:val="24"/>
          <w:szCs w:val="24"/>
        </w:rPr>
        <w:t>2017 год Ростовская область закончила с</w:t>
      </w:r>
      <w:r w:rsidR="003A207B" w:rsidRPr="00D31E9A">
        <w:rPr>
          <w:bCs/>
          <w:sz w:val="24"/>
          <w:szCs w:val="24"/>
        </w:rPr>
        <w:t>о снижением</w:t>
      </w:r>
      <w:r w:rsidR="00D31E9A">
        <w:rPr>
          <w:bCs/>
          <w:sz w:val="24"/>
          <w:szCs w:val="24"/>
        </w:rPr>
        <w:t xml:space="preserve"> </w:t>
      </w:r>
      <w:r w:rsidRPr="00D31E9A">
        <w:rPr>
          <w:bCs/>
          <w:sz w:val="24"/>
          <w:szCs w:val="24"/>
        </w:rPr>
        <w:t>налоговых и неналоговых доходов по сравнению с предшествующим годом.</w:t>
      </w:r>
    </w:p>
    <w:p w:rsidR="00C158EF" w:rsidRPr="00D31E9A" w:rsidRDefault="003A207B" w:rsidP="006070E7">
      <w:pPr>
        <w:pStyle w:val="ae"/>
        <w:spacing w:before="0" w:beforeAutospacing="0" w:after="0" w:afterAutospacing="0"/>
        <w:ind w:firstLine="709"/>
        <w:jc w:val="both"/>
        <w:rPr>
          <w:bCs/>
        </w:rPr>
      </w:pPr>
      <w:r w:rsidRPr="00D31E9A">
        <w:rPr>
          <w:bCs/>
        </w:rPr>
        <w:t>Снижение</w:t>
      </w:r>
      <w:r w:rsidR="00C158EF" w:rsidRPr="00D31E9A">
        <w:rPr>
          <w:bCs/>
        </w:rPr>
        <w:t xml:space="preserve"> рост</w:t>
      </w:r>
      <w:r w:rsidRPr="00D31E9A">
        <w:rPr>
          <w:bCs/>
        </w:rPr>
        <w:t>а</w:t>
      </w:r>
      <w:r w:rsidR="00C158EF" w:rsidRPr="00D31E9A">
        <w:rPr>
          <w:bCs/>
        </w:rPr>
        <w:t xml:space="preserve"> собственных доходов не только в сопоставимых цифрах, но и в абсолютных значениях. Полу</w:t>
      </w:r>
      <w:r w:rsidRPr="00D31E9A">
        <w:rPr>
          <w:bCs/>
        </w:rPr>
        <w:t>чено 4268,3 тыс.</w:t>
      </w:r>
      <w:r w:rsidR="00C158EF" w:rsidRPr="00D31E9A">
        <w:rPr>
          <w:bCs/>
        </w:rPr>
        <w:t xml:space="preserve"> рублей с </w:t>
      </w:r>
      <w:r w:rsidRPr="00D31E9A">
        <w:rPr>
          <w:bCs/>
        </w:rPr>
        <w:t>уменьшением</w:t>
      </w:r>
      <w:r w:rsidR="00C158EF" w:rsidRPr="00D31E9A">
        <w:rPr>
          <w:bCs/>
        </w:rPr>
        <w:t xml:space="preserve"> к 2016 году на </w:t>
      </w:r>
      <w:r w:rsidRPr="00D31E9A">
        <w:rPr>
          <w:bCs/>
        </w:rPr>
        <w:t>2002,0</w:t>
      </w:r>
      <w:r w:rsidR="00C158EF" w:rsidRPr="00D31E9A">
        <w:rPr>
          <w:bCs/>
        </w:rPr>
        <w:t>рублей</w:t>
      </w:r>
      <w:bookmarkStart w:id="0" w:name="OLE_LINK1"/>
      <w:r w:rsidR="00C158EF" w:rsidRPr="00D31E9A">
        <w:rPr>
          <w:bCs/>
        </w:rPr>
        <w:t xml:space="preserve">. В сопоставимых условиях темп </w:t>
      </w:r>
      <w:r w:rsidRPr="00D31E9A">
        <w:rPr>
          <w:bCs/>
        </w:rPr>
        <w:t>снижения</w:t>
      </w:r>
      <w:r w:rsidR="00C158EF" w:rsidRPr="00D31E9A">
        <w:rPr>
          <w:bCs/>
        </w:rPr>
        <w:t xml:space="preserve"> составил </w:t>
      </w:r>
      <w:r w:rsidRPr="00D31E9A">
        <w:rPr>
          <w:bCs/>
        </w:rPr>
        <w:t>70,0</w:t>
      </w:r>
      <w:r w:rsidR="00C158EF" w:rsidRPr="00D31E9A">
        <w:rPr>
          <w:bCs/>
        </w:rPr>
        <w:t>процента.</w:t>
      </w:r>
      <w:bookmarkEnd w:id="0"/>
    </w:p>
    <w:p w:rsidR="00C158EF" w:rsidRPr="00D31E9A" w:rsidRDefault="00C158EF" w:rsidP="006070E7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D31E9A">
        <w:rPr>
          <w:color w:val="000000"/>
        </w:rPr>
        <w:t>Продолжена практика ежегодной оценки эффективности налоговых льгот, которая с 2017 года является обязанностью регионов, получающих дотации на выравнивание бюджетной обеспеченности.</w:t>
      </w:r>
    </w:p>
    <w:p w:rsidR="00C158EF" w:rsidRPr="00D31E9A" w:rsidRDefault="00C158EF" w:rsidP="006070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1E9A">
        <w:rPr>
          <w:rFonts w:eastAsia="Batang"/>
          <w:sz w:val="24"/>
          <w:szCs w:val="24"/>
        </w:rPr>
        <w:t>В целях совершенствования регионального налогового законодательства в</w:t>
      </w:r>
      <w:r w:rsidRPr="00D31E9A">
        <w:rPr>
          <w:sz w:val="24"/>
          <w:szCs w:val="24"/>
        </w:rPr>
        <w:t xml:space="preserve"> Областной закон от 10.05.2012 № 843-ЗС «О региональных налогах и некоторых вопросах налогообложения в Ростовской области» внесены изменения в части:</w:t>
      </w:r>
    </w:p>
    <w:p w:rsidR="00C158EF" w:rsidRPr="00D31E9A" w:rsidRDefault="00C158EF" w:rsidP="006070E7">
      <w:pPr>
        <w:ind w:firstLine="709"/>
        <w:jc w:val="both"/>
        <w:rPr>
          <w:sz w:val="24"/>
          <w:szCs w:val="24"/>
        </w:rPr>
      </w:pPr>
      <w:r w:rsidRPr="00D31E9A">
        <w:rPr>
          <w:sz w:val="24"/>
          <w:szCs w:val="24"/>
        </w:rPr>
        <w:t>Осуществлен переход на новый порядок определения налоговой базы по налогу на имущество физических лиц исходя из кадастровой стоимости объектов налогообложения с 1 января 2018 года.</w:t>
      </w:r>
    </w:p>
    <w:p w:rsidR="00C158EF" w:rsidRPr="00D31E9A" w:rsidRDefault="00C158EF" w:rsidP="006070E7">
      <w:pPr>
        <w:ind w:firstLine="709"/>
        <w:jc w:val="both"/>
        <w:rPr>
          <w:sz w:val="24"/>
          <w:szCs w:val="24"/>
        </w:rPr>
      </w:pPr>
      <w:r w:rsidRPr="00D31E9A">
        <w:rPr>
          <w:sz w:val="24"/>
          <w:szCs w:val="24"/>
        </w:rPr>
        <w:t>Установлен коэффициент, отражающий особенности рынка труда в Ростовской области для исчисления и уплаты налога на доходы физических лиц иностранными гражданами.</w:t>
      </w:r>
    </w:p>
    <w:p w:rsidR="00C158EF" w:rsidRPr="00D31E9A" w:rsidRDefault="00C158EF" w:rsidP="006070E7">
      <w:pPr>
        <w:pStyle w:val="ae"/>
        <w:spacing w:before="0" w:beforeAutospacing="0" w:after="0" w:afterAutospacing="0"/>
        <w:ind w:firstLine="709"/>
        <w:jc w:val="both"/>
        <w:rPr>
          <w:bCs/>
        </w:rPr>
      </w:pPr>
      <w:r w:rsidRPr="00D31E9A">
        <w:rPr>
          <w:bCs/>
        </w:rPr>
        <w:t>Наряду с этим предоставляются региональные налоговые льготы, стимулирующие развитие экономики и способствующие расширению налоговой базы:</w:t>
      </w:r>
    </w:p>
    <w:p w:rsidR="00C158EF" w:rsidRPr="00D31E9A" w:rsidRDefault="00C158EF" w:rsidP="006070E7">
      <w:pPr>
        <w:pStyle w:val="ae"/>
        <w:spacing w:before="0" w:beforeAutospacing="0" w:after="0" w:afterAutospacing="0"/>
        <w:ind w:firstLine="709"/>
        <w:jc w:val="both"/>
        <w:rPr>
          <w:bCs/>
        </w:rPr>
      </w:pPr>
      <w:r w:rsidRPr="00D31E9A">
        <w:rPr>
          <w:bCs/>
        </w:rPr>
        <w:t>льготы по налогу на прибыль организаций, налогу на имущество организаций и налогу, взимаемому в связи с применением упрощенной системы, для инвесторов;</w:t>
      </w:r>
    </w:p>
    <w:p w:rsidR="00C158EF" w:rsidRPr="00D31E9A" w:rsidRDefault="00C158EF" w:rsidP="006070E7">
      <w:pPr>
        <w:pStyle w:val="ae"/>
        <w:spacing w:before="0" w:beforeAutospacing="0" w:after="0" w:afterAutospacing="0"/>
        <w:ind w:firstLine="709"/>
        <w:jc w:val="both"/>
        <w:rPr>
          <w:bCs/>
        </w:rPr>
      </w:pPr>
      <w:r w:rsidRPr="00D31E9A">
        <w:rPr>
          <w:bCs/>
        </w:rPr>
        <w:t>льготы для резидентов территорий опережающего социально-экономического развития;</w:t>
      </w:r>
    </w:p>
    <w:p w:rsidR="00C158EF" w:rsidRPr="00D31E9A" w:rsidRDefault="00C158EF" w:rsidP="006070E7">
      <w:pPr>
        <w:pStyle w:val="ae"/>
        <w:spacing w:before="0" w:beforeAutospacing="0" w:after="0" w:afterAutospacing="0"/>
        <w:ind w:firstLine="709"/>
        <w:jc w:val="both"/>
        <w:rPr>
          <w:bCs/>
        </w:rPr>
      </w:pPr>
      <w:r w:rsidRPr="00D31E9A">
        <w:rPr>
          <w:bCs/>
        </w:rPr>
        <w:t>пониженная ставка до 10 процентов для плательщиков упрощенной системы с объектом налогообложения «доходы – расходы»;</w:t>
      </w:r>
    </w:p>
    <w:p w:rsidR="00C158EF" w:rsidRPr="00D31E9A" w:rsidRDefault="00C158EF" w:rsidP="006070E7">
      <w:pPr>
        <w:pStyle w:val="ae"/>
        <w:spacing w:before="0" w:beforeAutospacing="0" w:after="0" w:afterAutospacing="0"/>
        <w:ind w:firstLine="709"/>
        <w:jc w:val="both"/>
        <w:rPr>
          <w:bCs/>
        </w:rPr>
      </w:pPr>
      <w:r w:rsidRPr="00D31E9A">
        <w:rPr>
          <w:bCs/>
        </w:rPr>
        <w:t>«налоговые каникулы» для впервые зарегистрированных индивидуальных предпринимателей.</w:t>
      </w:r>
    </w:p>
    <w:p w:rsidR="00C158EF" w:rsidRPr="00D31E9A" w:rsidRDefault="00C158EF" w:rsidP="006070E7">
      <w:pPr>
        <w:autoSpaceDE w:val="0"/>
        <w:autoSpaceDN w:val="0"/>
        <w:adjustRightInd w:val="0"/>
        <w:ind w:firstLine="709"/>
        <w:jc w:val="both"/>
        <w:rPr>
          <w:rFonts w:eastAsia="Batang"/>
          <w:sz w:val="24"/>
          <w:szCs w:val="24"/>
        </w:rPr>
      </w:pPr>
      <w:r w:rsidRPr="00D31E9A">
        <w:rPr>
          <w:sz w:val="24"/>
          <w:szCs w:val="24"/>
        </w:rPr>
        <w:t xml:space="preserve">В целях координации деятельности областных </w:t>
      </w:r>
      <w:r w:rsidRPr="00D31E9A">
        <w:rPr>
          <w:rFonts w:eastAsia="Batang"/>
          <w:sz w:val="24"/>
          <w:szCs w:val="24"/>
        </w:rPr>
        <w:t xml:space="preserve">органов исполнительной власти, территориальных органов федеральных органов исполнительной власти и органов местного самоуправления по </w:t>
      </w:r>
      <w:r w:rsidRPr="00D31E9A">
        <w:rPr>
          <w:sz w:val="24"/>
          <w:szCs w:val="24"/>
        </w:rPr>
        <w:t xml:space="preserve">повышению </w:t>
      </w:r>
      <w:r w:rsidRPr="00D31E9A">
        <w:rPr>
          <w:sz w:val="24"/>
          <w:szCs w:val="24"/>
        </w:rPr>
        <w:lastRenderedPageBreak/>
        <w:t>эффективности мобилизации собств</w:t>
      </w:r>
      <w:r w:rsidR="003A207B" w:rsidRPr="00D31E9A">
        <w:rPr>
          <w:sz w:val="24"/>
          <w:szCs w:val="24"/>
        </w:rPr>
        <w:t xml:space="preserve">енных доходов </w:t>
      </w:r>
      <w:r w:rsidRPr="00D31E9A">
        <w:rPr>
          <w:sz w:val="24"/>
          <w:szCs w:val="24"/>
        </w:rPr>
        <w:t xml:space="preserve"> бюджета </w:t>
      </w:r>
      <w:r w:rsidRPr="00D31E9A">
        <w:rPr>
          <w:rFonts w:eastAsia="Batang"/>
          <w:sz w:val="24"/>
          <w:szCs w:val="24"/>
        </w:rPr>
        <w:t>реализуется План мероприятий («дорожная карта») по увеличению поступлений налоговых и ненало</w:t>
      </w:r>
      <w:r w:rsidR="003A207B" w:rsidRPr="00D31E9A">
        <w:rPr>
          <w:rFonts w:eastAsia="Batang"/>
          <w:sz w:val="24"/>
          <w:szCs w:val="24"/>
        </w:rPr>
        <w:t xml:space="preserve">говых доходов </w:t>
      </w:r>
      <w:r w:rsidRPr="00D31E9A">
        <w:rPr>
          <w:rFonts w:eastAsia="Batang"/>
          <w:sz w:val="24"/>
          <w:szCs w:val="24"/>
        </w:rPr>
        <w:t xml:space="preserve"> бюджета на 2017-2019 годы,</w:t>
      </w:r>
      <w:r w:rsidRPr="00D31E9A">
        <w:rPr>
          <w:sz w:val="24"/>
          <w:szCs w:val="24"/>
        </w:rPr>
        <w:t xml:space="preserve"> включающий направления по расширению налогооблагаемой базы, сокращению задолженности по налоговым и неналого</w:t>
      </w:r>
      <w:r w:rsidR="003A207B" w:rsidRPr="00D31E9A">
        <w:rPr>
          <w:sz w:val="24"/>
          <w:szCs w:val="24"/>
        </w:rPr>
        <w:t>вым платежам в местный</w:t>
      </w:r>
      <w:r w:rsidRPr="00D31E9A">
        <w:rPr>
          <w:sz w:val="24"/>
          <w:szCs w:val="24"/>
        </w:rPr>
        <w:t xml:space="preserve"> бюджет.</w:t>
      </w:r>
    </w:p>
    <w:p w:rsidR="00C158EF" w:rsidRPr="00D31E9A" w:rsidRDefault="00C158EF" w:rsidP="00EA1A40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 xml:space="preserve">Бюджетная политика в сфере бюджетных расходов была направлена </w:t>
      </w:r>
      <w:r w:rsidRPr="00D31E9A">
        <w:rPr>
          <w:color w:val="000000"/>
          <w:sz w:val="24"/>
          <w:szCs w:val="24"/>
        </w:rPr>
        <w:br/>
        <w:t>на решение социальных и эконом</w:t>
      </w:r>
      <w:r w:rsidR="00BC6415" w:rsidRPr="00D31E9A">
        <w:rPr>
          <w:color w:val="000000"/>
          <w:sz w:val="24"/>
          <w:szCs w:val="24"/>
        </w:rPr>
        <w:t>ических задач Ленинского сельского поселения</w:t>
      </w:r>
      <w:r w:rsidRPr="00D31E9A">
        <w:rPr>
          <w:color w:val="000000"/>
          <w:sz w:val="24"/>
          <w:szCs w:val="24"/>
        </w:rPr>
        <w:t>.</w:t>
      </w:r>
    </w:p>
    <w:p w:rsidR="00C158EF" w:rsidRPr="00D31E9A" w:rsidRDefault="00C158EF" w:rsidP="00EA1A40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 xml:space="preserve">Приоритетным направлением являлось обеспечение расходов </w:t>
      </w:r>
      <w:r w:rsidRPr="00D31E9A">
        <w:rPr>
          <w:color w:val="000000"/>
          <w:sz w:val="24"/>
          <w:szCs w:val="24"/>
        </w:rPr>
        <w:br/>
        <w:t>в социальной сфере. Расходы на о</w:t>
      </w:r>
      <w:r w:rsidR="00BC6415" w:rsidRPr="00D31E9A">
        <w:rPr>
          <w:color w:val="000000"/>
          <w:sz w:val="24"/>
          <w:szCs w:val="24"/>
        </w:rPr>
        <w:t xml:space="preserve">бразование,  культуру, спорт в 2017 году составили </w:t>
      </w:r>
      <w:r w:rsidR="000D0E39" w:rsidRPr="00D31E9A">
        <w:rPr>
          <w:color w:val="000000"/>
          <w:sz w:val="24"/>
          <w:szCs w:val="24"/>
        </w:rPr>
        <w:t xml:space="preserve">1213,0 тысяч рублей, </w:t>
      </w:r>
      <w:r w:rsidR="000D0E39" w:rsidRPr="00D31E9A">
        <w:rPr>
          <w:color w:val="000000"/>
          <w:sz w:val="24"/>
          <w:szCs w:val="24"/>
        </w:rPr>
        <w:br/>
        <w:t>или 15,4</w:t>
      </w:r>
      <w:r w:rsidRPr="00D31E9A">
        <w:rPr>
          <w:color w:val="000000"/>
          <w:sz w:val="24"/>
          <w:szCs w:val="24"/>
        </w:rPr>
        <w:t xml:space="preserve">процента всех расходов консолидированного бюджета. </w:t>
      </w:r>
    </w:p>
    <w:p w:rsidR="00C158EF" w:rsidRPr="00D31E9A" w:rsidRDefault="00C158EF" w:rsidP="00EA1A40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>В 2017 году на реализацию</w:t>
      </w:r>
      <w:r w:rsidR="000D0E39" w:rsidRPr="00D31E9A">
        <w:rPr>
          <w:color w:val="000000"/>
          <w:sz w:val="24"/>
          <w:szCs w:val="24"/>
        </w:rPr>
        <w:t xml:space="preserve"> 9 муниципальных программ</w:t>
      </w:r>
      <w:r w:rsidR="00D31E9A">
        <w:rPr>
          <w:color w:val="000000"/>
          <w:sz w:val="24"/>
          <w:szCs w:val="24"/>
        </w:rPr>
        <w:t xml:space="preserve"> </w:t>
      </w:r>
      <w:r w:rsidR="000D0E39" w:rsidRPr="00D31E9A">
        <w:rPr>
          <w:color w:val="000000"/>
          <w:sz w:val="24"/>
          <w:szCs w:val="24"/>
        </w:rPr>
        <w:t xml:space="preserve">Ленинского сельского поселения </w:t>
      </w:r>
      <w:r w:rsidRPr="00D31E9A">
        <w:rPr>
          <w:color w:val="000000"/>
          <w:sz w:val="24"/>
          <w:szCs w:val="24"/>
        </w:rPr>
        <w:t xml:space="preserve"> направлено </w:t>
      </w:r>
      <w:r w:rsidR="00253DF3" w:rsidRPr="00D31E9A">
        <w:rPr>
          <w:color w:val="000000"/>
          <w:sz w:val="24"/>
          <w:szCs w:val="24"/>
        </w:rPr>
        <w:t>6238,8 тыс. рублей, или 79,4</w:t>
      </w:r>
      <w:r w:rsidRPr="00D31E9A">
        <w:rPr>
          <w:color w:val="000000"/>
          <w:sz w:val="24"/>
          <w:szCs w:val="24"/>
        </w:rPr>
        <w:t xml:space="preserve"> п</w:t>
      </w:r>
      <w:r w:rsidR="00253DF3" w:rsidRPr="00D31E9A">
        <w:rPr>
          <w:color w:val="000000"/>
          <w:sz w:val="24"/>
          <w:szCs w:val="24"/>
        </w:rPr>
        <w:t>роцента всех расходов местного</w:t>
      </w:r>
      <w:r w:rsidRPr="00D31E9A">
        <w:rPr>
          <w:color w:val="000000"/>
          <w:sz w:val="24"/>
          <w:szCs w:val="24"/>
        </w:rPr>
        <w:t xml:space="preserve"> бюджета.</w:t>
      </w:r>
    </w:p>
    <w:p w:rsidR="00C158EF" w:rsidRPr="00D31E9A" w:rsidRDefault="00C158EF" w:rsidP="00D06BC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>В сфере повышения качества оказания государственных и муниципальных услуг, начиная с 2018 года, ведется</w:t>
      </w:r>
      <w:r w:rsidR="00D95D01">
        <w:rPr>
          <w:color w:val="000000"/>
          <w:sz w:val="24"/>
          <w:szCs w:val="24"/>
        </w:rPr>
        <w:t xml:space="preserve"> </w:t>
      </w:r>
      <w:r w:rsidRPr="00D31E9A">
        <w:rPr>
          <w:color w:val="000000"/>
          <w:sz w:val="24"/>
          <w:szCs w:val="24"/>
        </w:rPr>
        <w:t>региональный перечень (</w:t>
      </w:r>
      <w:r w:rsidRPr="00D31E9A">
        <w:rPr>
          <w:sz w:val="24"/>
          <w:szCs w:val="24"/>
        </w:rPr>
        <w:t xml:space="preserve">классификатор) </w:t>
      </w:r>
      <w:r w:rsidRPr="00D31E9A">
        <w:rPr>
          <w:color w:val="000000"/>
          <w:sz w:val="24"/>
          <w:szCs w:val="24"/>
        </w:rPr>
        <w:t>государственных (</w:t>
      </w:r>
      <w:r w:rsidRPr="00D31E9A">
        <w:rPr>
          <w:sz w:val="24"/>
          <w:szCs w:val="24"/>
        </w:rPr>
        <w:t xml:space="preserve">муниципальных) услуг, не включенных в общероссийские базовые (отраслевые) перечни (классификаторы) государственных и муниципальных услуг, и работ, </w:t>
      </w:r>
      <w:r w:rsidRPr="00D31E9A">
        <w:rPr>
          <w:color w:val="000000"/>
          <w:sz w:val="24"/>
          <w:szCs w:val="24"/>
        </w:rPr>
        <w:t>необходимый для формирования государственного (муниципального) задания.</w:t>
      </w:r>
    </w:p>
    <w:p w:rsidR="00C158EF" w:rsidRPr="00D31E9A" w:rsidRDefault="00C158EF" w:rsidP="00EA1A40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 xml:space="preserve">За период I полугодия 2018 </w:t>
      </w:r>
      <w:r w:rsidR="000318E1" w:rsidRPr="00D31E9A">
        <w:rPr>
          <w:color w:val="000000"/>
          <w:sz w:val="24"/>
          <w:szCs w:val="24"/>
        </w:rPr>
        <w:t xml:space="preserve">г. исполнение </w:t>
      </w:r>
      <w:r w:rsidRPr="00D31E9A">
        <w:rPr>
          <w:color w:val="000000"/>
          <w:sz w:val="24"/>
          <w:szCs w:val="24"/>
        </w:rPr>
        <w:t xml:space="preserve"> бюджета</w:t>
      </w:r>
      <w:r w:rsidR="00D95D01">
        <w:rPr>
          <w:color w:val="000000"/>
          <w:sz w:val="24"/>
          <w:szCs w:val="24"/>
        </w:rPr>
        <w:t xml:space="preserve"> </w:t>
      </w:r>
      <w:r w:rsidR="000318E1" w:rsidRPr="00D31E9A">
        <w:rPr>
          <w:color w:val="000000"/>
          <w:sz w:val="24"/>
          <w:szCs w:val="24"/>
        </w:rPr>
        <w:t>Ленинского сельского поселения составило: по доходам – 2806,2 тыс.рублей, или 44,0</w:t>
      </w:r>
      <w:r w:rsidRPr="00D31E9A">
        <w:rPr>
          <w:color w:val="000000"/>
          <w:sz w:val="24"/>
          <w:szCs w:val="24"/>
        </w:rPr>
        <w:t>процента к годовому плану, по расходам–</w:t>
      </w:r>
      <w:r w:rsidR="000318E1" w:rsidRPr="00D31E9A">
        <w:rPr>
          <w:color w:val="000000"/>
          <w:sz w:val="24"/>
          <w:szCs w:val="24"/>
        </w:rPr>
        <w:t>2835,1 тыс. рублей, или 34,9</w:t>
      </w:r>
      <w:r w:rsidRPr="00D31E9A">
        <w:rPr>
          <w:color w:val="000000"/>
          <w:sz w:val="24"/>
          <w:szCs w:val="24"/>
        </w:rPr>
        <w:t xml:space="preserve">процента к годовому плану. </w:t>
      </w:r>
    </w:p>
    <w:p w:rsidR="00C158EF" w:rsidRPr="00D31E9A" w:rsidRDefault="00C158EF" w:rsidP="00D324C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1E9A">
        <w:rPr>
          <w:sz w:val="24"/>
          <w:szCs w:val="24"/>
        </w:rPr>
        <w:t xml:space="preserve">Бюджетная политика реализуется с учетом выполнения основных задач по обеспечению устойчивости и сбалансированности </w:t>
      </w:r>
      <w:r w:rsidR="000318E1" w:rsidRPr="00D31E9A">
        <w:rPr>
          <w:sz w:val="24"/>
          <w:szCs w:val="24"/>
        </w:rPr>
        <w:t xml:space="preserve">местного </w:t>
      </w:r>
      <w:r w:rsidRPr="00D31E9A">
        <w:rPr>
          <w:sz w:val="24"/>
          <w:szCs w:val="24"/>
        </w:rPr>
        <w:t>бюджета.</w:t>
      </w:r>
    </w:p>
    <w:p w:rsidR="00C158EF" w:rsidRPr="00D31E9A" w:rsidRDefault="00C158EF" w:rsidP="00C940DC">
      <w:pPr>
        <w:ind w:firstLine="709"/>
        <w:jc w:val="both"/>
        <w:rPr>
          <w:rFonts w:eastAsia="Batang"/>
          <w:sz w:val="24"/>
          <w:szCs w:val="24"/>
        </w:rPr>
      </w:pPr>
      <w:r w:rsidRPr="00D31E9A">
        <w:rPr>
          <w:rFonts w:eastAsia="Batang"/>
          <w:sz w:val="24"/>
          <w:szCs w:val="24"/>
        </w:rPr>
        <w:t>Собственные доходы</w:t>
      </w:r>
      <w:r w:rsidR="000318E1" w:rsidRPr="00D31E9A">
        <w:rPr>
          <w:rFonts w:eastAsia="Batang"/>
          <w:sz w:val="24"/>
          <w:szCs w:val="24"/>
        </w:rPr>
        <w:t xml:space="preserve"> местного</w:t>
      </w:r>
      <w:r w:rsidRPr="00D31E9A">
        <w:rPr>
          <w:rFonts w:eastAsia="Batang"/>
          <w:sz w:val="24"/>
          <w:szCs w:val="24"/>
        </w:rPr>
        <w:t xml:space="preserve"> бюджета по итогам </w:t>
      </w:r>
      <w:r w:rsidRPr="00D31E9A">
        <w:rPr>
          <w:color w:val="000000"/>
          <w:sz w:val="24"/>
          <w:szCs w:val="24"/>
        </w:rPr>
        <w:t>I</w:t>
      </w:r>
      <w:r w:rsidRPr="00D31E9A">
        <w:rPr>
          <w:rFonts w:eastAsia="Batang"/>
          <w:sz w:val="24"/>
          <w:szCs w:val="24"/>
        </w:rPr>
        <w:t xml:space="preserve"> полугодия 2018 г. получены в объеме</w:t>
      </w:r>
      <w:r w:rsidR="000318E1" w:rsidRPr="00D31E9A">
        <w:rPr>
          <w:rFonts w:eastAsia="Batang"/>
          <w:sz w:val="24"/>
          <w:szCs w:val="24"/>
        </w:rPr>
        <w:t xml:space="preserve"> 1538,2 тыс.</w:t>
      </w:r>
      <w:r w:rsidRPr="00D31E9A">
        <w:rPr>
          <w:rFonts w:eastAsia="Batang"/>
          <w:sz w:val="24"/>
          <w:szCs w:val="24"/>
        </w:rPr>
        <w:t xml:space="preserve"> рублей, с темпом роста к аналогичному периоду прошлого года </w:t>
      </w:r>
      <w:r w:rsidR="00FB5A14" w:rsidRPr="00D31E9A">
        <w:rPr>
          <w:rFonts w:eastAsia="Batang"/>
          <w:sz w:val="24"/>
          <w:szCs w:val="24"/>
        </w:rPr>
        <w:t>– 168,7</w:t>
      </w:r>
      <w:r w:rsidRPr="00D31E9A">
        <w:rPr>
          <w:rFonts w:eastAsia="Batang"/>
          <w:sz w:val="24"/>
          <w:szCs w:val="24"/>
        </w:rPr>
        <w:t xml:space="preserve"> процента.</w:t>
      </w:r>
    </w:p>
    <w:p w:rsidR="00C158EF" w:rsidRPr="00D95D01" w:rsidRDefault="00C158EF" w:rsidP="009850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5D01">
        <w:rPr>
          <w:sz w:val="24"/>
          <w:szCs w:val="24"/>
        </w:rPr>
        <w:t xml:space="preserve">Продолжено выполнение </w:t>
      </w:r>
      <w:r w:rsidR="00D95D01" w:rsidRPr="00D95D01">
        <w:rPr>
          <w:sz w:val="24"/>
          <w:szCs w:val="24"/>
        </w:rPr>
        <w:t>постановления</w:t>
      </w:r>
      <w:r w:rsidRPr="00D95D01">
        <w:rPr>
          <w:sz w:val="24"/>
          <w:szCs w:val="24"/>
        </w:rPr>
        <w:t xml:space="preserve"> </w:t>
      </w:r>
      <w:r w:rsidR="00D95D01" w:rsidRPr="00D95D01">
        <w:rPr>
          <w:sz w:val="24"/>
          <w:szCs w:val="24"/>
        </w:rPr>
        <w:t>Администрации Ленинского сельского поселения от 16</w:t>
      </w:r>
      <w:r w:rsidRPr="00D95D01">
        <w:rPr>
          <w:sz w:val="24"/>
          <w:szCs w:val="24"/>
        </w:rPr>
        <w:t>.1</w:t>
      </w:r>
      <w:r w:rsidR="00D95D01" w:rsidRPr="00D95D01">
        <w:rPr>
          <w:sz w:val="24"/>
          <w:szCs w:val="24"/>
        </w:rPr>
        <w:t>0.2018 № 9</w:t>
      </w:r>
      <w:r w:rsidRPr="00D95D01">
        <w:rPr>
          <w:sz w:val="24"/>
          <w:szCs w:val="24"/>
        </w:rPr>
        <w:t>5 «Об утверждении П</w:t>
      </w:r>
      <w:hyperlink r:id="rId8" w:history="1">
        <w:r w:rsidRPr="00D95D01">
          <w:rPr>
            <w:sz w:val="24"/>
            <w:szCs w:val="24"/>
          </w:rPr>
          <w:t>лана</w:t>
        </w:r>
      </w:hyperlink>
      <w:r w:rsidRPr="00D95D01">
        <w:rPr>
          <w:sz w:val="24"/>
          <w:szCs w:val="24"/>
        </w:rPr>
        <w:t xml:space="preserve"> мероприятий по </w:t>
      </w:r>
      <w:r w:rsidR="00D95D01" w:rsidRPr="00D95D01">
        <w:rPr>
          <w:sz w:val="24"/>
          <w:szCs w:val="24"/>
        </w:rPr>
        <w:t xml:space="preserve">росту доходного потенциала бюджета Ленинского сельского поселения, оптимизации расходов и сокращению муниципального долга Ленинского сельского поселения до 2020 года </w:t>
      </w:r>
      <w:r w:rsidRPr="00D95D01">
        <w:rPr>
          <w:sz w:val="24"/>
          <w:szCs w:val="24"/>
        </w:rPr>
        <w:t>».</w:t>
      </w:r>
    </w:p>
    <w:p w:rsidR="00C158EF" w:rsidRPr="00D95D01" w:rsidRDefault="00C158E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4"/>
          <w:szCs w:val="24"/>
        </w:rPr>
      </w:pPr>
    </w:p>
    <w:p w:rsidR="00C158EF" w:rsidRPr="00D31E9A" w:rsidRDefault="00C158EF" w:rsidP="00EA1A40">
      <w:pPr>
        <w:widowControl w:val="0"/>
        <w:autoSpaceDE w:val="0"/>
        <w:autoSpaceDN w:val="0"/>
        <w:spacing w:line="236" w:lineRule="auto"/>
        <w:jc w:val="center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>2. Основные цели и задачи бюджетной</w:t>
      </w:r>
    </w:p>
    <w:p w:rsidR="00C158EF" w:rsidRPr="00D31E9A" w:rsidRDefault="00C158EF" w:rsidP="00EA1A40">
      <w:pPr>
        <w:widowControl w:val="0"/>
        <w:autoSpaceDE w:val="0"/>
        <w:autoSpaceDN w:val="0"/>
        <w:spacing w:line="236" w:lineRule="auto"/>
        <w:jc w:val="center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>и налоговой политики на 2019 – 2021 годы</w:t>
      </w:r>
    </w:p>
    <w:p w:rsidR="00C158EF" w:rsidRPr="00D31E9A" w:rsidRDefault="00C158EF" w:rsidP="00EA1A40">
      <w:pPr>
        <w:widowControl w:val="0"/>
        <w:autoSpaceDE w:val="0"/>
        <w:autoSpaceDN w:val="0"/>
        <w:spacing w:line="236" w:lineRule="auto"/>
        <w:ind w:firstLine="540"/>
        <w:jc w:val="both"/>
        <w:rPr>
          <w:color w:val="000000"/>
          <w:sz w:val="24"/>
          <w:szCs w:val="24"/>
          <w:highlight w:val="yellow"/>
        </w:rPr>
      </w:pPr>
    </w:p>
    <w:p w:rsidR="00C158EF" w:rsidRPr="00D31E9A" w:rsidRDefault="00C158EF" w:rsidP="00D76B53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>Приоритетной целью бюджетной политики является сбала</w:t>
      </w:r>
      <w:r w:rsidR="00FB5A14" w:rsidRPr="00D31E9A">
        <w:rPr>
          <w:color w:val="000000"/>
          <w:sz w:val="24"/>
          <w:szCs w:val="24"/>
        </w:rPr>
        <w:t xml:space="preserve">нсированность </w:t>
      </w:r>
      <w:r w:rsidRPr="00D31E9A">
        <w:rPr>
          <w:color w:val="000000"/>
          <w:sz w:val="24"/>
          <w:szCs w:val="24"/>
        </w:rPr>
        <w:t xml:space="preserve"> бюджета</w:t>
      </w:r>
      <w:r w:rsidR="00170D18">
        <w:rPr>
          <w:color w:val="000000"/>
          <w:sz w:val="24"/>
          <w:szCs w:val="24"/>
        </w:rPr>
        <w:t xml:space="preserve"> </w:t>
      </w:r>
      <w:r w:rsidR="00FB5A14" w:rsidRPr="00D31E9A">
        <w:rPr>
          <w:color w:val="000000"/>
          <w:sz w:val="24"/>
          <w:szCs w:val="24"/>
        </w:rPr>
        <w:t>Ленинского сельского поселения</w:t>
      </w:r>
      <w:r w:rsidRPr="00D31E9A">
        <w:rPr>
          <w:color w:val="000000"/>
          <w:sz w:val="24"/>
          <w:szCs w:val="24"/>
        </w:rPr>
        <w:t xml:space="preserve"> и устойчивость бюджетной системы.</w:t>
      </w:r>
    </w:p>
    <w:p w:rsidR="00C158EF" w:rsidRPr="00D31E9A" w:rsidRDefault="00C158EF" w:rsidP="00D76B53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>Необходимость достижения приоритетов и целей, определенных в документах стратегического планирования, предусматривает решение основных задач</w:t>
      </w:r>
      <w:r w:rsidR="00170D18">
        <w:rPr>
          <w:color w:val="000000"/>
          <w:sz w:val="24"/>
          <w:szCs w:val="24"/>
        </w:rPr>
        <w:t xml:space="preserve"> </w:t>
      </w:r>
      <w:r w:rsidRPr="00D31E9A">
        <w:rPr>
          <w:color w:val="000000"/>
          <w:sz w:val="24"/>
          <w:szCs w:val="24"/>
        </w:rPr>
        <w:t>по</w:t>
      </w:r>
      <w:r w:rsidR="00170D18">
        <w:rPr>
          <w:color w:val="000000"/>
          <w:sz w:val="24"/>
          <w:szCs w:val="24"/>
        </w:rPr>
        <w:t xml:space="preserve"> </w:t>
      </w:r>
      <w:r w:rsidRPr="00D31E9A">
        <w:rPr>
          <w:color w:val="000000"/>
          <w:sz w:val="24"/>
          <w:szCs w:val="24"/>
        </w:rPr>
        <w:t xml:space="preserve">повышению налоговых и неналоговых </w:t>
      </w:r>
      <w:r w:rsidR="00FB5A14" w:rsidRPr="00D31E9A">
        <w:rPr>
          <w:color w:val="000000"/>
          <w:sz w:val="24"/>
          <w:szCs w:val="24"/>
        </w:rPr>
        <w:t>поступлений местный</w:t>
      </w:r>
      <w:r w:rsidRPr="00D31E9A">
        <w:rPr>
          <w:color w:val="000000"/>
          <w:sz w:val="24"/>
          <w:szCs w:val="24"/>
        </w:rPr>
        <w:t xml:space="preserve"> бюджет,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C158EF" w:rsidRPr="00D31E9A" w:rsidRDefault="00C158E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 w:val="24"/>
          <w:szCs w:val="24"/>
          <w:highlight w:val="yellow"/>
        </w:rPr>
      </w:pPr>
      <w:r w:rsidRPr="00D31E9A">
        <w:rPr>
          <w:color w:val="000000"/>
          <w:sz w:val="24"/>
          <w:szCs w:val="24"/>
        </w:rPr>
        <w:t>Основные задачи бюджетной и налоговой политики на 2019-2021 годы будут соответствовать ключевым стратегическим задачам, обозначенным указами Президента Российской Федерации, основными направлениями бюджетной, налоговой и таможенно-тарифной политики Российской Федерациина2019год и на плановый период2020 и 2021 годов.</w:t>
      </w:r>
    </w:p>
    <w:p w:rsidR="00C158EF" w:rsidRPr="00D31E9A" w:rsidRDefault="00C158EF" w:rsidP="006D6D5E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>Эффективное управление расходами будет обеспечиваться посред</w:t>
      </w:r>
      <w:r w:rsidR="00FB5A14" w:rsidRPr="00D31E9A">
        <w:rPr>
          <w:color w:val="000000"/>
          <w:sz w:val="24"/>
          <w:szCs w:val="24"/>
        </w:rPr>
        <w:t>ством реализации муниципальных программ Ленинского сельского поселения</w:t>
      </w:r>
      <w:r w:rsidRPr="00D31E9A">
        <w:rPr>
          <w:color w:val="000000"/>
          <w:sz w:val="24"/>
          <w:szCs w:val="24"/>
        </w:rPr>
        <w:t>, в которых учтены все приоритеты развития социальной сф</w:t>
      </w:r>
      <w:r w:rsidR="00FB5A14" w:rsidRPr="00D31E9A">
        <w:rPr>
          <w:color w:val="000000"/>
          <w:sz w:val="24"/>
          <w:szCs w:val="24"/>
        </w:rPr>
        <w:t>еры, коммунальной и  инфраструктуры</w:t>
      </w:r>
      <w:r w:rsidRPr="00D31E9A">
        <w:rPr>
          <w:color w:val="000000"/>
          <w:sz w:val="24"/>
          <w:szCs w:val="24"/>
        </w:rPr>
        <w:t xml:space="preserve"> и другие направления.</w:t>
      </w:r>
    </w:p>
    <w:p w:rsidR="00C158EF" w:rsidRPr="00D31E9A" w:rsidRDefault="00C158EF" w:rsidP="006D6D5E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>В предстоящем периоде продолжится работа по повышению качества и эффективности реа</w:t>
      </w:r>
      <w:r w:rsidR="00FB5A14" w:rsidRPr="00D31E9A">
        <w:rPr>
          <w:color w:val="000000"/>
          <w:sz w:val="24"/>
          <w:szCs w:val="24"/>
        </w:rPr>
        <w:t>лизации муниципальных программ Ленинского сельского поселения</w:t>
      </w:r>
      <w:r w:rsidRPr="00D31E9A">
        <w:rPr>
          <w:color w:val="000000"/>
          <w:sz w:val="24"/>
          <w:szCs w:val="24"/>
        </w:rPr>
        <w:t>.</w:t>
      </w:r>
    </w:p>
    <w:p w:rsidR="00C158EF" w:rsidRPr="00D31E9A" w:rsidRDefault="00FB5A14" w:rsidP="006D6D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1E9A">
        <w:rPr>
          <w:sz w:val="24"/>
          <w:szCs w:val="24"/>
        </w:rPr>
        <w:t xml:space="preserve">Вновь принятые </w:t>
      </w:r>
      <w:r w:rsidRPr="00D31E9A">
        <w:rPr>
          <w:color w:val="000000"/>
          <w:sz w:val="24"/>
          <w:szCs w:val="24"/>
        </w:rPr>
        <w:t>муниципальных программ Ленинского сельского поселения</w:t>
      </w:r>
      <w:r w:rsidR="00C158EF" w:rsidRPr="00D31E9A">
        <w:rPr>
          <w:sz w:val="24"/>
          <w:szCs w:val="24"/>
        </w:rPr>
        <w:t xml:space="preserve"> будут являться инструментом реализации целей, поставленных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</w:p>
    <w:p w:rsidR="00C158EF" w:rsidRPr="00D31E9A" w:rsidRDefault="00C158E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4"/>
          <w:szCs w:val="24"/>
        </w:rPr>
      </w:pPr>
      <w:r w:rsidRPr="00D31E9A">
        <w:rPr>
          <w:sz w:val="24"/>
          <w:szCs w:val="24"/>
        </w:rPr>
        <w:t xml:space="preserve">Будет продолжена взвешенная долговая политика, направленная </w:t>
      </w:r>
      <w:r w:rsidRPr="00D31E9A">
        <w:rPr>
          <w:sz w:val="24"/>
          <w:szCs w:val="24"/>
        </w:rPr>
        <w:br/>
        <w:t>н</w:t>
      </w:r>
      <w:r w:rsidR="00FB5A14" w:rsidRPr="00D31E9A">
        <w:rPr>
          <w:sz w:val="24"/>
          <w:szCs w:val="24"/>
        </w:rPr>
        <w:t xml:space="preserve">а обеспечение потребностей </w:t>
      </w:r>
      <w:r w:rsidR="00FB5A14" w:rsidRPr="00D31E9A">
        <w:rPr>
          <w:color w:val="000000"/>
          <w:sz w:val="24"/>
          <w:szCs w:val="24"/>
        </w:rPr>
        <w:t xml:space="preserve"> Ленинского сельского поселения</w:t>
      </w:r>
      <w:r w:rsidRPr="00D31E9A">
        <w:rPr>
          <w:sz w:val="24"/>
          <w:szCs w:val="24"/>
        </w:rPr>
        <w:t xml:space="preserve"> в заемном финансировании, своевременном и полном исполнении долговых обязательств при минимизации расходов на обслуживание долга, поддержание объема и структуры долговых обязательств, исключающих их неисполнение, на </w:t>
      </w:r>
      <w:r w:rsidRPr="00D31E9A">
        <w:rPr>
          <w:sz w:val="24"/>
          <w:szCs w:val="24"/>
        </w:rPr>
        <w:lastRenderedPageBreak/>
        <w:t>безопасном уровне.</w:t>
      </w:r>
    </w:p>
    <w:p w:rsidR="00C158EF" w:rsidRPr="00D31E9A" w:rsidRDefault="00C158EF" w:rsidP="008A2B1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31E9A">
        <w:rPr>
          <w:sz w:val="24"/>
          <w:szCs w:val="24"/>
        </w:rPr>
        <w:t>Необходимым условием повышения эффективности бюджетных расходов предусматривается обеспечение подотчетности (подконтрольности) бюджетных расходов. В этих целях планируется внедрение и применение единых федеральных стандарто</w:t>
      </w:r>
      <w:r w:rsidR="00FB5A14" w:rsidRPr="00D31E9A">
        <w:rPr>
          <w:sz w:val="24"/>
          <w:szCs w:val="24"/>
        </w:rPr>
        <w:t xml:space="preserve">в внутреннего </w:t>
      </w:r>
      <w:r w:rsidRPr="00D31E9A">
        <w:rPr>
          <w:sz w:val="24"/>
          <w:szCs w:val="24"/>
        </w:rPr>
        <w:t>муниципа</w:t>
      </w:r>
      <w:r w:rsidR="00FB5A14" w:rsidRPr="00D31E9A">
        <w:rPr>
          <w:sz w:val="24"/>
          <w:szCs w:val="24"/>
        </w:rPr>
        <w:t>льного</w:t>
      </w:r>
      <w:r w:rsidRPr="00D31E9A">
        <w:rPr>
          <w:sz w:val="24"/>
          <w:szCs w:val="24"/>
        </w:rPr>
        <w:t xml:space="preserve"> финансового контроля, устанавливающих единые принципы определения и основания проведения проверок, ревизий, обследований.  Также будет продолжена работа по совершенствованию методологической базы осуществления государственного (муниципального) финансового контроля и методологическая поддержка муниципальных образований.</w:t>
      </w:r>
    </w:p>
    <w:p w:rsidR="00C158EF" w:rsidRPr="00D31E9A" w:rsidRDefault="00C158EF" w:rsidP="008A2B1F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  <w:highlight w:val="yellow"/>
        </w:rPr>
      </w:pPr>
    </w:p>
    <w:p w:rsidR="00C158EF" w:rsidRPr="00D31E9A" w:rsidRDefault="00C158EF" w:rsidP="00EA1A40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>2.1. Совершенствование нормативно-правового регулирования</w:t>
      </w:r>
    </w:p>
    <w:p w:rsidR="00C158EF" w:rsidRPr="00D31E9A" w:rsidRDefault="00C158EF" w:rsidP="00EA1A40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>бюджетного процесса и налог</w:t>
      </w:r>
      <w:r w:rsidR="00FB5A14" w:rsidRPr="00D31E9A">
        <w:rPr>
          <w:color w:val="000000"/>
          <w:sz w:val="24"/>
          <w:szCs w:val="24"/>
        </w:rPr>
        <w:t>овой политики  Ленинского сельского поселения</w:t>
      </w:r>
    </w:p>
    <w:p w:rsidR="00C158EF" w:rsidRPr="00D31E9A" w:rsidRDefault="00C158EF" w:rsidP="00EA1A40">
      <w:pPr>
        <w:widowControl w:val="0"/>
        <w:autoSpaceDE w:val="0"/>
        <w:autoSpaceDN w:val="0"/>
        <w:jc w:val="both"/>
        <w:rPr>
          <w:color w:val="000000"/>
          <w:sz w:val="24"/>
          <w:szCs w:val="24"/>
          <w:highlight w:val="yellow"/>
        </w:rPr>
      </w:pPr>
    </w:p>
    <w:p w:rsidR="00C158EF" w:rsidRPr="00D31E9A" w:rsidRDefault="00C158EF" w:rsidP="00EA1A40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 xml:space="preserve">Нормативно-правовое регулирование бюджетного процесса будет осуществляться на основе изменений бюджетного законодательства </w:t>
      </w:r>
      <w:r w:rsidRPr="00D31E9A">
        <w:rPr>
          <w:color w:val="000000"/>
          <w:sz w:val="24"/>
          <w:szCs w:val="24"/>
        </w:rPr>
        <w:br/>
        <w:t>на 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C158EF" w:rsidRPr="00D31E9A" w:rsidRDefault="00C158EF" w:rsidP="00CC2651">
      <w:pPr>
        <w:widowControl w:val="0"/>
        <w:autoSpaceDE w:val="0"/>
        <w:autoSpaceDN w:val="0"/>
        <w:spacing w:line="236" w:lineRule="auto"/>
        <w:ind w:firstLine="709"/>
        <w:jc w:val="both"/>
        <w:rPr>
          <w:sz w:val="24"/>
          <w:szCs w:val="24"/>
        </w:rPr>
      </w:pPr>
      <w:r w:rsidRPr="00D31E9A">
        <w:rPr>
          <w:sz w:val="24"/>
          <w:szCs w:val="24"/>
        </w:rPr>
        <w:t>При формировании бюджета</w:t>
      </w:r>
      <w:r w:rsidR="00FB5A14" w:rsidRPr="00D31E9A">
        <w:rPr>
          <w:color w:val="000000"/>
          <w:sz w:val="24"/>
          <w:szCs w:val="24"/>
        </w:rPr>
        <w:t xml:space="preserve"> Ленинского сельского поселения</w:t>
      </w:r>
      <w:r w:rsidRPr="00D31E9A">
        <w:rPr>
          <w:sz w:val="24"/>
          <w:szCs w:val="24"/>
        </w:rPr>
        <w:t xml:space="preserve"> на 2019-2021 годы будут учтены изменения налогового и бюджетного законодательства, перераспределение полномочий между уровнями бюджетной системы Российской Федерации, изменения в подходах по формированию межбюджетных отношений федерального бюджета с бюджетами субъектов Российской Федерации.</w:t>
      </w:r>
    </w:p>
    <w:p w:rsidR="00C158EF" w:rsidRPr="00D31E9A" w:rsidRDefault="00C158EF" w:rsidP="00F83602">
      <w:pPr>
        <w:widowControl w:val="0"/>
        <w:autoSpaceDE w:val="0"/>
        <w:autoSpaceDN w:val="0"/>
        <w:spacing w:line="236" w:lineRule="auto"/>
        <w:ind w:firstLine="709"/>
        <w:jc w:val="both"/>
        <w:rPr>
          <w:sz w:val="24"/>
          <w:szCs w:val="24"/>
        </w:rPr>
      </w:pPr>
      <w:r w:rsidRPr="00D31E9A">
        <w:rPr>
          <w:sz w:val="24"/>
          <w:szCs w:val="24"/>
        </w:rPr>
        <w:t>В целях повышения уровня самоо</w:t>
      </w:r>
      <w:r w:rsidR="00FB5A14" w:rsidRPr="00D31E9A">
        <w:rPr>
          <w:sz w:val="24"/>
          <w:szCs w:val="24"/>
        </w:rPr>
        <w:t xml:space="preserve">беспеченности </w:t>
      </w:r>
      <w:r w:rsidR="00FB5A14" w:rsidRPr="00D31E9A">
        <w:rPr>
          <w:color w:val="000000"/>
          <w:sz w:val="24"/>
          <w:szCs w:val="24"/>
        </w:rPr>
        <w:t>Ленинского сельского поселения</w:t>
      </w:r>
      <w:r w:rsidRPr="00D31E9A">
        <w:rPr>
          <w:sz w:val="24"/>
          <w:szCs w:val="24"/>
        </w:rPr>
        <w:t xml:space="preserve"> основной задачей остается расширение налогооблагаемой базы, сокращение теневых оборотов хозяйствующих субъектов, улучшение инвестиционного климата.</w:t>
      </w:r>
    </w:p>
    <w:p w:rsidR="00C158EF" w:rsidRPr="00D31E9A" w:rsidRDefault="00C158EF" w:rsidP="00F83602">
      <w:pPr>
        <w:widowControl w:val="0"/>
        <w:autoSpaceDE w:val="0"/>
        <w:autoSpaceDN w:val="0"/>
        <w:spacing w:line="236" w:lineRule="auto"/>
        <w:ind w:firstLine="709"/>
        <w:jc w:val="both"/>
        <w:rPr>
          <w:sz w:val="24"/>
          <w:szCs w:val="24"/>
        </w:rPr>
      </w:pPr>
      <w:r w:rsidRPr="00D31E9A">
        <w:rPr>
          <w:sz w:val="24"/>
          <w:szCs w:val="24"/>
        </w:rPr>
        <w:t>Важным направлением является организация перехода на исчисление налога на имущество организаций исходя из кадастровой стоимости для отдельных объектов налогообложения.</w:t>
      </w:r>
    </w:p>
    <w:p w:rsidR="00C158EF" w:rsidRPr="00D31E9A" w:rsidRDefault="00C158EF" w:rsidP="00F83602">
      <w:pPr>
        <w:widowControl w:val="0"/>
        <w:autoSpaceDE w:val="0"/>
        <w:autoSpaceDN w:val="0"/>
        <w:spacing w:line="236" w:lineRule="auto"/>
        <w:ind w:firstLine="709"/>
        <w:jc w:val="both"/>
        <w:rPr>
          <w:sz w:val="24"/>
          <w:szCs w:val="24"/>
        </w:rPr>
      </w:pPr>
      <w:r w:rsidRPr="00D31E9A">
        <w:rPr>
          <w:sz w:val="24"/>
          <w:szCs w:val="24"/>
        </w:rPr>
        <w:t>Предстоящая отмена с 1 января 2021 года единого налога на вмененный доход для отдельных видов деятельности будет дополнительным стимулом для расширения патентной системы налогообложения.</w:t>
      </w:r>
    </w:p>
    <w:p w:rsidR="00C158EF" w:rsidRPr="0081754E" w:rsidRDefault="00C158EF" w:rsidP="00FD11F3">
      <w:pPr>
        <w:widowControl w:val="0"/>
        <w:autoSpaceDE w:val="0"/>
        <w:autoSpaceDN w:val="0"/>
        <w:spacing w:line="236" w:lineRule="auto"/>
        <w:ind w:firstLine="709"/>
        <w:jc w:val="both"/>
        <w:rPr>
          <w:sz w:val="24"/>
          <w:szCs w:val="24"/>
        </w:rPr>
      </w:pPr>
      <w:r w:rsidRPr="0081754E">
        <w:rPr>
          <w:sz w:val="24"/>
          <w:szCs w:val="24"/>
        </w:rPr>
        <w:t xml:space="preserve">В целях выполнения соглашения о мерах по социально-экономическому развитию и оздоровлению </w:t>
      </w:r>
      <w:r w:rsidR="00170D18" w:rsidRPr="0081754E">
        <w:rPr>
          <w:sz w:val="24"/>
          <w:szCs w:val="24"/>
        </w:rPr>
        <w:t>муниципальных</w:t>
      </w:r>
      <w:r w:rsidRPr="0081754E">
        <w:rPr>
          <w:sz w:val="24"/>
          <w:szCs w:val="24"/>
        </w:rPr>
        <w:t xml:space="preserve"> финансов </w:t>
      </w:r>
      <w:r w:rsidR="00170D18" w:rsidRPr="0081754E">
        <w:rPr>
          <w:sz w:val="24"/>
          <w:szCs w:val="24"/>
        </w:rPr>
        <w:t xml:space="preserve">Ленинского сельского поселения Администрацией </w:t>
      </w:r>
      <w:r w:rsidRPr="0081754E">
        <w:rPr>
          <w:sz w:val="24"/>
          <w:szCs w:val="24"/>
        </w:rPr>
        <w:t xml:space="preserve">принято </w:t>
      </w:r>
      <w:hyperlink r:id="rId9" w:history="1">
        <w:r w:rsidR="0081754E" w:rsidRPr="0081754E">
          <w:rPr>
            <w:sz w:val="24"/>
            <w:szCs w:val="24"/>
          </w:rPr>
          <w:t>постановление</w:t>
        </w:r>
      </w:hyperlink>
      <w:r w:rsidR="0081754E" w:rsidRPr="0081754E">
        <w:t xml:space="preserve"> </w:t>
      </w:r>
      <w:r w:rsidR="0081754E" w:rsidRPr="0081754E">
        <w:rPr>
          <w:sz w:val="24"/>
          <w:szCs w:val="24"/>
        </w:rPr>
        <w:t xml:space="preserve"> от 16.10</w:t>
      </w:r>
      <w:r w:rsidRPr="0081754E">
        <w:rPr>
          <w:sz w:val="24"/>
          <w:szCs w:val="24"/>
        </w:rPr>
        <w:t xml:space="preserve">.2018 </w:t>
      </w:r>
      <w:r w:rsidR="0081754E" w:rsidRPr="0081754E">
        <w:rPr>
          <w:sz w:val="24"/>
          <w:szCs w:val="24"/>
        </w:rPr>
        <w:t>№ 95</w:t>
      </w:r>
      <w:r w:rsidRPr="0081754E">
        <w:rPr>
          <w:sz w:val="24"/>
          <w:szCs w:val="24"/>
        </w:rPr>
        <w:t xml:space="preserve"> «Об утверждении Плана мероприятий по росту доходного потенциала </w:t>
      </w:r>
      <w:r w:rsidR="0081754E" w:rsidRPr="0081754E">
        <w:rPr>
          <w:sz w:val="24"/>
          <w:szCs w:val="24"/>
        </w:rPr>
        <w:t>бюджета Ленинского сельского поселения</w:t>
      </w:r>
      <w:r w:rsidRPr="0081754E">
        <w:rPr>
          <w:sz w:val="24"/>
          <w:szCs w:val="24"/>
        </w:rPr>
        <w:t xml:space="preserve">, оптимизации расходов </w:t>
      </w:r>
      <w:r w:rsidR="0081754E" w:rsidRPr="0081754E">
        <w:rPr>
          <w:sz w:val="24"/>
          <w:szCs w:val="24"/>
        </w:rPr>
        <w:t>местного</w:t>
      </w:r>
      <w:r w:rsidRPr="0081754E">
        <w:rPr>
          <w:sz w:val="24"/>
          <w:szCs w:val="24"/>
        </w:rPr>
        <w:t xml:space="preserve"> бюджета и сокращению </w:t>
      </w:r>
      <w:r w:rsidR="0081754E" w:rsidRPr="0081754E">
        <w:rPr>
          <w:sz w:val="24"/>
          <w:szCs w:val="24"/>
        </w:rPr>
        <w:t>муниципального</w:t>
      </w:r>
      <w:r w:rsidRPr="0081754E">
        <w:rPr>
          <w:sz w:val="24"/>
          <w:szCs w:val="24"/>
        </w:rPr>
        <w:t xml:space="preserve"> долга </w:t>
      </w:r>
      <w:r w:rsidR="0081754E" w:rsidRPr="0081754E">
        <w:rPr>
          <w:sz w:val="24"/>
          <w:szCs w:val="24"/>
        </w:rPr>
        <w:t xml:space="preserve">Ленинского сельского поселения </w:t>
      </w:r>
      <w:r w:rsidRPr="0081754E">
        <w:rPr>
          <w:sz w:val="24"/>
          <w:szCs w:val="24"/>
        </w:rPr>
        <w:t>до 2020 года».</w:t>
      </w:r>
    </w:p>
    <w:p w:rsidR="00C158EF" w:rsidRPr="0081754E" w:rsidRDefault="00C158EF" w:rsidP="00EA3E9F">
      <w:pPr>
        <w:widowControl w:val="0"/>
        <w:autoSpaceDE w:val="0"/>
        <w:autoSpaceDN w:val="0"/>
        <w:spacing w:line="232" w:lineRule="auto"/>
        <w:jc w:val="both"/>
        <w:rPr>
          <w:sz w:val="24"/>
          <w:szCs w:val="24"/>
          <w:highlight w:val="yellow"/>
        </w:rPr>
      </w:pPr>
    </w:p>
    <w:p w:rsidR="00C158EF" w:rsidRPr="00D31E9A" w:rsidRDefault="00C158EF" w:rsidP="00EA3E9F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>2.2. Приоритеты бюджетных расходов</w:t>
      </w:r>
    </w:p>
    <w:p w:rsidR="00C158EF" w:rsidRPr="00D31E9A" w:rsidRDefault="00C158EF" w:rsidP="00EA3E9F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4"/>
          <w:szCs w:val="24"/>
          <w:highlight w:val="yellow"/>
        </w:rPr>
      </w:pPr>
    </w:p>
    <w:p w:rsidR="00C158EF" w:rsidRPr="00D31E9A" w:rsidRDefault="00C158EF" w:rsidP="001A1603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>Приоритетом бюджетных расходов, как и в прошлые годы, будут инвестиции в человеческий капитал, предоставление качественных и конкурент</w:t>
      </w:r>
      <w:r w:rsidR="00FB5A14" w:rsidRPr="00D31E9A">
        <w:rPr>
          <w:color w:val="000000"/>
          <w:sz w:val="24"/>
          <w:szCs w:val="24"/>
        </w:rPr>
        <w:t>ных муниципальных</w:t>
      </w:r>
      <w:r w:rsidRPr="00D31E9A">
        <w:rPr>
          <w:color w:val="000000"/>
          <w:sz w:val="24"/>
          <w:szCs w:val="24"/>
        </w:rPr>
        <w:t xml:space="preserve"> услуг на основе целей и задач, определенных указами Президента Российской Федерации и проектом </w:t>
      </w:r>
      <w:hyperlink r:id="rId10" w:history="1">
        <w:r w:rsidRPr="00D31E9A">
          <w:rPr>
            <w:color w:val="000000"/>
            <w:sz w:val="24"/>
            <w:szCs w:val="24"/>
          </w:rPr>
          <w:t>Стратегии</w:t>
        </w:r>
      </w:hyperlink>
      <w:r w:rsidRPr="00D31E9A">
        <w:rPr>
          <w:color w:val="000000"/>
          <w:sz w:val="24"/>
          <w:szCs w:val="24"/>
        </w:rPr>
        <w:t xml:space="preserve"> социально-экономического развития Ростовской области на период до 2030 года.</w:t>
      </w:r>
    </w:p>
    <w:p w:rsidR="00C158EF" w:rsidRPr="00D31E9A" w:rsidRDefault="00C158EF" w:rsidP="00EC2FDB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>Одна из основных приоритетных задач государственной политики -реализация Указа Президента Российской Федерации от 07.05.2018 № 204 будет осуществляться</w:t>
      </w:r>
      <w:r w:rsidR="00D31E9A">
        <w:rPr>
          <w:color w:val="000000"/>
          <w:sz w:val="24"/>
          <w:szCs w:val="24"/>
        </w:rPr>
        <w:t xml:space="preserve"> </w:t>
      </w:r>
      <w:r w:rsidRPr="00D31E9A">
        <w:rPr>
          <w:color w:val="000000"/>
          <w:sz w:val="24"/>
          <w:szCs w:val="24"/>
        </w:rPr>
        <w:t>путем развития института государственных программ на проектных принципах управления. С учетом интеграции предусмотренных данным указом нацио</w:t>
      </w:r>
      <w:r w:rsidR="00FB5A14" w:rsidRPr="00D31E9A">
        <w:rPr>
          <w:color w:val="000000"/>
          <w:sz w:val="24"/>
          <w:szCs w:val="24"/>
        </w:rPr>
        <w:t>нальных проектов муниципальные</w:t>
      </w:r>
      <w:r w:rsidRPr="00D31E9A">
        <w:rPr>
          <w:color w:val="000000"/>
          <w:sz w:val="24"/>
          <w:szCs w:val="24"/>
        </w:rPr>
        <w:t xml:space="preserve"> программы должны стать простым и эффективным инструментом организации как проектной, так и текущей деятельности государственных органов, отражающим взаимосвязь затраченных ресурсов и полученных результатов. </w:t>
      </w:r>
    </w:p>
    <w:p w:rsidR="004928F9" w:rsidRPr="00D31E9A" w:rsidRDefault="00C158EF" w:rsidP="009850F1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 xml:space="preserve">В целях сохранения достигнутого уровня показателей продолжится реализация Указов Президента Российской Федерации от 07.05.2012 № 597 «О мероприятиях по реализации государственной социальной политики», </w:t>
      </w:r>
    </w:p>
    <w:p w:rsidR="00C158EF" w:rsidRPr="00D31E9A" w:rsidRDefault="00C158EF" w:rsidP="009850F1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>Будут приняты исчерпывающие меры по недопущению снижения достигнутых ранее показателей уровня оплаты труда категорий работников, определенных в указах Президента Российской Федерации 2012 года, а также сохранению уровня, установленного в этих указах. В полном объеме будут предусмотрены бюджетные ассигнования исходя из прогнозного роста показателя среднемесячного дохода от трудовой деятельности согласно проекту прогноза социально-экономического развития Ростовской области на 2019 – 2021 годы.</w:t>
      </w:r>
    </w:p>
    <w:p w:rsidR="00C158EF" w:rsidRPr="00D31E9A" w:rsidRDefault="00C158EF" w:rsidP="001A1603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 xml:space="preserve">В соответствии с планируемым внесением изменений в статью 1 Федерального закона от </w:t>
      </w:r>
      <w:r w:rsidRPr="00D31E9A">
        <w:rPr>
          <w:color w:val="000000"/>
          <w:sz w:val="24"/>
          <w:szCs w:val="24"/>
        </w:rPr>
        <w:lastRenderedPageBreak/>
        <w:t>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C158EF" w:rsidRPr="00D31E9A" w:rsidRDefault="00C158EF" w:rsidP="00EC5096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>В целях ежегодного повышения оплаты труда категорий работников государственных учреждений Ростовской области и муниципальных учреждений (в части субвенций областного бюджета), технического и обслуживающего персонала органов государственной власти Ростовской области, на которые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:rsidR="00C158EF" w:rsidRPr="00D31E9A" w:rsidRDefault="00C158EF" w:rsidP="00006CCD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>Приоритетными направлениями инвестиционных расходов в 2019 - 2021 годах будут:</w:t>
      </w:r>
    </w:p>
    <w:p w:rsidR="00C158EF" w:rsidRPr="00D31E9A" w:rsidRDefault="00C158EF" w:rsidP="00006CCD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>строительство и реконструкция объектов водопроводно-канализационного хозяйства, газовых сетей в муниципальных образованиях Ростовской области;</w:t>
      </w:r>
    </w:p>
    <w:p w:rsidR="00C158EF" w:rsidRPr="00D31E9A" w:rsidRDefault="00C158EF" w:rsidP="000D2BA4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>финансирование ранее принятых обязательств по иным объектам областной и муниципальной собственности.</w:t>
      </w:r>
    </w:p>
    <w:p w:rsidR="00C158EF" w:rsidRPr="00D31E9A" w:rsidRDefault="00C158EF" w:rsidP="009850F1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>Приоритетность задач позволит сократить риск «размывания ресурсов», обеспечив достижение основных задач и стра</w:t>
      </w:r>
      <w:r w:rsidR="004928F9" w:rsidRPr="00D31E9A">
        <w:rPr>
          <w:color w:val="000000"/>
          <w:sz w:val="24"/>
          <w:szCs w:val="24"/>
        </w:rPr>
        <w:t>тегических целей муниципальных программ Ленинского сельского поселения</w:t>
      </w:r>
      <w:r w:rsidRPr="00D31E9A">
        <w:rPr>
          <w:color w:val="000000"/>
          <w:sz w:val="24"/>
          <w:szCs w:val="24"/>
        </w:rPr>
        <w:t>.</w:t>
      </w:r>
    </w:p>
    <w:p w:rsidR="00C158EF" w:rsidRPr="00D31E9A" w:rsidRDefault="00C158EF" w:rsidP="00EA3E9F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4"/>
          <w:szCs w:val="24"/>
          <w:highlight w:val="yellow"/>
        </w:rPr>
      </w:pPr>
    </w:p>
    <w:p w:rsidR="00C158EF" w:rsidRPr="00D31E9A" w:rsidRDefault="00C158EF" w:rsidP="00EA3E9F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>2.3.</w:t>
      </w:r>
      <w:r w:rsidRPr="00D31E9A">
        <w:rPr>
          <w:sz w:val="24"/>
          <w:szCs w:val="24"/>
        </w:rPr>
        <w:t> </w:t>
      </w:r>
      <w:r w:rsidRPr="00D31E9A">
        <w:rPr>
          <w:color w:val="000000"/>
          <w:sz w:val="24"/>
          <w:szCs w:val="24"/>
        </w:rPr>
        <w:t xml:space="preserve">Повышение эффективности </w:t>
      </w:r>
    </w:p>
    <w:p w:rsidR="00C158EF" w:rsidRPr="00D31E9A" w:rsidRDefault="00C158EF" w:rsidP="00EA3E9F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>и оптимизация структуры бюджетных расходов</w:t>
      </w:r>
    </w:p>
    <w:p w:rsidR="00C158EF" w:rsidRPr="00D31E9A" w:rsidRDefault="00C158EF" w:rsidP="00EA3E9F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4"/>
          <w:szCs w:val="24"/>
          <w:highlight w:val="yellow"/>
        </w:rPr>
      </w:pPr>
    </w:p>
    <w:p w:rsidR="00C158EF" w:rsidRPr="00D31E9A" w:rsidRDefault="00C158EF" w:rsidP="009850F1">
      <w:pPr>
        <w:widowControl w:val="0"/>
        <w:autoSpaceDE w:val="0"/>
        <w:autoSpaceDN w:val="0"/>
        <w:spacing w:line="237" w:lineRule="auto"/>
        <w:ind w:firstLine="709"/>
        <w:jc w:val="both"/>
        <w:rPr>
          <w:color w:val="000000"/>
          <w:sz w:val="24"/>
          <w:szCs w:val="24"/>
        </w:rPr>
      </w:pPr>
      <w:r w:rsidRPr="00D31E9A">
        <w:rPr>
          <w:sz w:val="24"/>
          <w:szCs w:val="24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</w:t>
      </w:r>
      <w:r w:rsidRPr="00D31E9A">
        <w:rPr>
          <w:sz w:val="24"/>
          <w:szCs w:val="24"/>
        </w:rPr>
        <w:br/>
        <w:t>их оптимизации и повышения эффективности использования финансовых ресурсов.</w:t>
      </w:r>
    </w:p>
    <w:p w:rsidR="00C158EF" w:rsidRPr="00D31E9A" w:rsidRDefault="00C158EF" w:rsidP="009850F1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 xml:space="preserve">В целях создания условий для эффективного </w:t>
      </w:r>
      <w:r w:rsidR="004928F9" w:rsidRPr="00D31E9A">
        <w:rPr>
          <w:color w:val="000000"/>
          <w:sz w:val="24"/>
          <w:szCs w:val="24"/>
        </w:rPr>
        <w:t xml:space="preserve">использования средств </w:t>
      </w:r>
      <w:r w:rsidRPr="00D31E9A">
        <w:rPr>
          <w:color w:val="000000"/>
          <w:sz w:val="24"/>
          <w:szCs w:val="24"/>
        </w:rPr>
        <w:t xml:space="preserve"> бюджета</w:t>
      </w:r>
      <w:r w:rsidR="0081754E">
        <w:rPr>
          <w:color w:val="000000"/>
          <w:sz w:val="24"/>
          <w:szCs w:val="24"/>
        </w:rPr>
        <w:t xml:space="preserve"> </w:t>
      </w:r>
      <w:r w:rsidR="004928F9" w:rsidRPr="00D31E9A">
        <w:rPr>
          <w:color w:val="000000"/>
          <w:sz w:val="24"/>
          <w:szCs w:val="24"/>
        </w:rPr>
        <w:t>Ленинского сельского поселения</w:t>
      </w:r>
      <w:r w:rsidRPr="00D31E9A">
        <w:rPr>
          <w:color w:val="000000"/>
          <w:sz w:val="24"/>
          <w:szCs w:val="24"/>
        </w:rPr>
        <w:t xml:space="preserve"> и мобилизации ресурсов продолжится применение следующих основных подходов:</w:t>
      </w:r>
    </w:p>
    <w:p w:rsidR="00C158EF" w:rsidRPr="00D31E9A" w:rsidRDefault="00C158EF" w:rsidP="009850F1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>формирование расходных обязательств с учетом их оптимизации и пересмот</w:t>
      </w:r>
      <w:r w:rsidR="004928F9" w:rsidRPr="00D31E9A">
        <w:rPr>
          <w:color w:val="000000"/>
          <w:sz w:val="24"/>
          <w:szCs w:val="24"/>
        </w:rPr>
        <w:t>ра структуры расходов местного</w:t>
      </w:r>
      <w:r w:rsidRPr="00D31E9A">
        <w:rPr>
          <w:color w:val="000000"/>
          <w:sz w:val="24"/>
          <w:szCs w:val="24"/>
        </w:rPr>
        <w:t xml:space="preserve"> бюджета;</w:t>
      </w:r>
    </w:p>
    <w:p w:rsidR="00C158EF" w:rsidRPr="00D31E9A" w:rsidRDefault="00C158EF" w:rsidP="009850F1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>разработка б</w:t>
      </w:r>
      <w:r w:rsidR="004928F9" w:rsidRPr="00D31E9A">
        <w:rPr>
          <w:color w:val="000000"/>
          <w:sz w:val="24"/>
          <w:szCs w:val="24"/>
        </w:rPr>
        <w:t>юджета на основе муниципальных программ Ленинского сельского поселения</w:t>
      </w:r>
      <w:r w:rsidRPr="00D31E9A">
        <w:rPr>
          <w:color w:val="000000"/>
          <w:sz w:val="24"/>
          <w:szCs w:val="24"/>
        </w:rPr>
        <w:t>;</w:t>
      </w:r>
    </w:p>
    <w:p w:rsidR="00C158EF" w:rsidRPr="00D31E9A" w:rsidRDefault="00C158EF" w:rsidP="009850F1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 w:val="24"/>
          <w:szCs w:val="24"/>
        </w:rPr>
      </w:pPr>
      <w:r w:rsidRPr="00D31E9A">
        <w:rPr>
          <w:sz w:val="24"/>
          <w:szCs w:val="24"/>
        </w:rPr>
        <w:t>обеспечение осуществления полномочий</w:t>
      </w:r>
      <w:r w:rsidR="004928F9" w:rsidRPr="00D31E9A">
        <w:rPr>
          <w:sz w:val="24"/>
          <w:szCs w:val="24"/>
        </w:rPr>
        <w:t xml:space="preserve"> по внутреннему муниципальному</w:t>
      </w:r>
      <w:r w:rsidRPr="00D31E9A">
        <w:rPr>
          <w:sz w:val="24"/>
          <w:szCs w:val="24"/>
        </w:rPr>
        <w:t xml:space="preserve"> финансовому контролю на всех этапах бюджетного процесса</w:t>
      </w:r>
      <w:r w:rsidRPr="00D31E9A">
        <w:rPr>
          <w:color w:val="000000"/>
          <w:sz w:val="24"/>
          <w:szCs w:val="24"/>
        </w:rPr>
        <w:t>;</w:t>
      </w:r>
    </w:p>
    <w:p w:rsidR="00C158EF" w:rsidRPr="00D31E9A" w:rsidRDefault="00C158EF" w:rsidP="009850F1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>обеспечение реструктуризации бюджетной сети, при условии сохранения качества и объемов государственных услуг;</w:t>
      </w:r>
    </w:p>
    <w:p w:rsidR="00C158EF" w:rsidRPr="00D31E9A" w:rsidRDefault="00C158EF" w:rsidP="009850F1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>оптимизация мер социальной поддержки;</w:t>
      </w:r>
    </w:p>
    <w:p w:rsidR="00C158EF" w:rsidRPr="00D31E9A" w:rsidRDefault="00C158EF" w:rsidP="009850F1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 xml:space="preserve">неустановление расходных обязательств, не связанных с решением вопросов, отнесенных </w:t>
      </w:r>
      <w:hyperlink r:id="rId11" w:history="1">
        <w:r w:rsidRPr="00D31E9A">
          <w:rPr>
            <w:color w:val="000000"/>
            <w:sz w:val="24"/>
            <w:szCs w:val="24"/>
          </w:rPr>
          <w:t>Конституцией</w:t>
        </w:r>
      </w:hyperlink>
      <w:r w:rsidRPr="00D31E9A">
        <w:rPr>
          <w:color w:val="000000"/>
          <w:sz w:val="24"/>
          <w:szCs w:val="24"/>
        </w:rPr>
        <w:t xml:space="preserve"> Российской Федерации и федеральными законами к полномочиям органов государственной власти субъектов Российской Федерации;</w:t>
      </w:r>
    </w:p>
    <w:p w:rsidR="00C158EF" w:rsidRPr="00D31E9A" w:rsidRDefault="00C158EF" w:rsidP="009850F1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C158EF" w:rsidRPr="00D31E9A" w:rsidRDefault="00C158EF" w:rsidP="009850F1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>повышение эффективности расходов в части предоставления средств областного бюджета внебюджетному сектору экономики;</w:t>
      </w:r>
    </w:p>
    <w:p w:rsidR="00C158EF" w:rsidRPr="00D31E9A" w:rsidRDefault="00C158EF" w:rsidP="009850F1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>совершенствование межбюджетных отношений.</w:t>
      </w:r>
    </w:p>
    <w:p w:rsidR="00C158EF" w:rsidRPr="00D31E9A" w:rsidRDefault="00C158EF" w:rsidP="001D5D21">
      <w:pPr>
        <w:autoSpaceDE w:val="0"/>
        <w:autoSpaceDN w:val="0"/>
        <w:adjustRightInd w:val="0"/>
        <w:rPr>
          <w:sz w:val="24"/>
          <w:szCs w:val="24"/>
        </w:rPr>
      </w:pPr>
    </w:p>
    <w:p w:rsidR="00C158EF" w:rsidRPr="00D31E9A" w:rsidRDefault="00C158EF" w:rsidP="00EA3E9F">
      <w:pPr>
        <w:widowControl w:val="0"/>
        <w:autoSpaceDE w:val="0"/>
        <w:autoSpaceDN w:val="0"/>
        <w:spacing w:line="248" w:lineRule="auto"/>
        <w:jc w:val="center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 xml:space="preserve">2.4. Основные подходы </w:t>
      </w:r>
    </w:p>
    <w:p w:rsidR="00C158EF" w:rsidRPr="00D31E9A" w:rsidRDefault="00C158EF" w:rsidP="00EA3E9F">
      <w:pPr>
        <w:widowControl w:val="0"/>
        <w:autoSpaceDE w:val="0"/>
        <w:autoSpaceDN w:val="0"/>
        <w:spacing w:line="248" w:lineRule="auto"/>
        <w:jc w:val="center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>к формированию межбюджетных отношений</w:t>
      </w:r>
    </w:p>
    <w:p w:rsidR="00C158EF" w:rsidRPr="00D31E9A" w:rsidRDefault="00C158EF" w:rsidP="00EA3E9F">
      <w:pPr>
        <w:widowControl w:val="0"/>
        <w:autoSpaceDE w:val="0"/>
        <w:autoSpaceDN w:val="0"/>
        <w:spacing w:line="248" w:lineRule="auto"/>
        <w:jc w:val="both"/>
        <w:rPr>
          <w:color w:val="000000"/>
          <w:sz w:val="24"/>
          <w:szCs w:val="24"/>
        </w:rPr>
      </w:pPr>
    </w:p>
    <w:p w:rsidR="00C158EF" w:rsidRPr="00D31E9A" w:rsidRDefault="00C158EF" w:rsidP="00184D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1E9A">
        <w:rPr>
          <w:sz w:val="24"/>
          <w:szCs w:val="24"/>
        </w:rPr>
        <w:t xml:space="preserve">Бюджетная политика в сфере межбюджетных отношений в 2019 - 2021 годах будет строиться с учетом необходимости обеспечения   сбалансированности местных бюджетов, осуществления контроля за использованием бюджетных средств и организацией бюджетного процесса на муниципальном уровне. </w:t>
      </w:r>
    </w:p>
    <w:p w:rsidR="00C158EF" w:rsidRPr="00D31E9A" w:rsidRDefault="00C158EF" w:rsidP="00184D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1E9A">
        <w:rPr>
          <w:sz w:val="24"/>
          <w:szCs w:val="24"/>
        </w:rPr>
        <w:t xml:space="preserve">Дотациям на выравнивание бюджетной обеспеченности отводится ведущая роль в системе межбюджетного регулирования. Действующие принципы распределения этих дотаций будут сохранены исходя из расчетного налогового потенциала с учетом применения при распределении части дотаций показателя расчетных объемов расходных обязательств муниципального образования к фактическим расходам. </w:t>
      </w:r>
    </w:p>
    <w:p w:rsidR="00C158EF" w:rsidRPr="00D31E9A" w:rsidRDefault="00C158EF" w:rsidP="00184D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1E9A">
        <w:rPr>
          <w:sz w:val="24"/>
          <w:szCs w:val="24"/>
        </w:rPr>
        <w:t xml:space="preserve">В соответствии с положениями бюджетного законодательства указанные дотации будут предоставляться местным бюджетам при условии подписания соглашений с министерством финансов Ростовской области, предусматривающих меры по социально-экономическому развитию и финансовому оздоровлению муниципальных образований.  </w:t>
      </w:r>
    </w:p>
    <w:p w:rsidR="00C158EF" w:rsidRPr="00D31E9A" w:rsidRDefault="00C158EF" w:rsidP="00184D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1E9A">
        <w:rPr>
          <w:sz w:val="24"/>
          <w:szCs w:val="24"/>
        </w:rPr>
        <w:lastRenderedPageBreak/>
        <w:t xml:space="preserve">Субсидии местным бюджетам на софинансирование их расходных обязательств будут предоставляться на основании соглашений с главными распорядителями средств областного бюджета. Соглашения в том числе будут содержать обязательства по выполнению местными администрациями установленных показателей результативности использования субсидий и графика выполнения работ. </w:t>
      </w:r>
    </w:p>
    <w:p w:rsidR="00C158EF" w:rsidRPr="00D31E9A" w:rsidRDefault="00C158EF" w:rsidP="00184D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1E9A">
        <w:rPr>
          <w:sz w:val="24"/>
          <w:szCs w:val="24"/>
        </w:rPr>
        <w:t xml:space="preserve">При невыполнении условий вышеуказанных соглашений предусматриваются меры ответственности. Вместе с тем министерством финансов Ростовской области и главными распорядителями средств областного бюджета будет осуществляться контроль за соблюдением местными  администрациями обязательств заключенных соглашений. </w:t>
      </w:r>
    </w:p>
    <w:p w:rsidR="00C158EF" w:rsidRPr="00D31E9A" w:rsidRDefault="00C158EF" w:rsidP="00184D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1E9A">
        <w:rPr>
          <w:sz w:val="24"/>
          <w:szCs w:val="24"/>
        </w:rPr>
        <w:t xml:space="preserve">Принципы определения уровней софинансирования при предоставлении субсидий из областного бюджета будут основываться на  едином подходе ко всем территориям с учетом их бюджетной обеспеченности, неповышении  доли местного бюджета относительно показателей предыдущих периодов, снижении уровня софинансирования для местных бюджетов при предоставлении субсидий на дорожное хозяйство. </w:t>
      </w:r>
    </w:p>
    <w:p w:rsidR="00C158EF" w:rsidRPr="00D31E9A" w:rsidRDefault="00C158EF" w:rsidP="00184D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1E9A">
        <w:rPr>
          <w:sz w:val="24"/>
          <w:szCs w:val="24"/>
        </w:rPr>
        <w:t>На покрытие временных кассовых разрывов местных бюджетов в течение финансового года будут предусмотрены бюджетные кредиты с минимальным процентом за их обслуживание.</w:t>
      </w:r>
    </w:p>
    <w:p w:rsidR="00C158EF" w:rsidRPr="00D31E9A" w:rsidRDefault="00C158EF" w:rsidP="00184D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1E9A">
        <w:rPr>
          <w:sz w:val="24"/>
          <w:szCs w:val="24"/>
        </w:rPr>
        <w:t>Обеспечение устойчивого и сбалансированного исполнения местных бюджетов, сохранение безопасного уровня долговой нагрузки должно быть обеспечено за счет принятия и реализации на местном уровне следующих мер с учетом методической поддержки министерства финансов Ростовской области:</w:t>
      </w:r>
    </w:p>
    <w:p w:rsidR="00C158EF" w:rsidRPr="00D31E9A" w:rsidRDefault="00C158EF" w:rsidP="00184D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1E9A">
        <w:rPr>
          <w:sz w:val="24"/>
          <w:szCs w:val="24"/>
        </w:rPr>
        <w:t>увеличение поступлений налоговых и неналоговых доходов;</w:t>
      </w:r>
    </w:p>
    <w:p w:rsidR="00C158EF" w:rsidRPr="00D31E9A" w:rsidRDefault="00C158EF" w:rsidP="00184D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1E9A">
        <w:rPr>
          <w:sz w:val="24"/>
          <w:szCs w:val="24"/>
        </w:rPr>
        <w:t>оптимизация бюджетных расходов и долговой нагрузки;</w:t>
      </w:r>
    </w:p>
    <w:p w:rsidR="00C158EF" w:rsidRPr="00D31E9A" w:rsidRDefault="00C158EF" w:rsidP="00184D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1E9A">
        <w:rPr>
          <w:sz w:val="24"/>
          <w:szCs w:val="24"/>
        </w:rPr>
        <w:t>выполнение требований бюджетного законодательства и соглашений о предоставлении межбюджетных трансфертов.</w:t>
      </w:r>
    </w:p>
    <w:p w:rsidR="00C158EF" w:rsidRPr="00D31E9A" w:rsidRDefault="00C158EF" w:rsidP="00EA1A4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C158EF" w:rsidRPr="00D31E9A" w:rsidRDefault="00C158EF" w:rsidP="00EA1A40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 xml:space="preserve">2.5. Повышение прозрачности </w:t>
      </w:r>
    </w:p>
    <w:p w:rsidR="00C158EF" w:rsidRPr="00D31E9A" w:rsidRDefault="00C158EF" w:rsidP="00EA1A40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>и открытости бюджетного процесса</w:t>
      </w:r>
    </w:p>
    <w:p w:rsidR="00C158EF" w:rsidRPr="00D31E9A" w:rsidRDefault="00C158EF" w:rsidP="00EA1A4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C158EF" w:rsidRPr="00D31E9A" w:rsidRDefault="00C158EF" w:rsidP="0098735C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>Росту прозрачности бюджетного процесса будут способствовать вовлечение всех участников бюджетного процесса в единое информационное пространство, стандартизация используемых программных решений, углубление интеграции региональных информационных систем с федеральными.</w:t>
      </w:r>
    </w:p>
    <w:p w:rsidR="00C158EF" w:rsidRPr="00D31E9A" w:rsidRDefault="00C158EF" w:rsidP="0098735C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D31E9A">
        <w:rPr>
          <w:color w:val="000000"/>
          <w:sz w:val="24"/>
          <w:szCs w:val="24"/>
        </w:rPr>
        <w:t xml:space="preserve">В целях дальнейшего повышения открытости и прозрачности общественных финансов будет расширено и упорядочено информационное взаимодействие с Единым порталом бюджетной системы Российской Федерации в рамках исполнения положений приказа </w:t>
      </w:r>
      <w:r w:rsidRPr="00D31E9A">
        <w:rPr>
          <w:sz w:val="24"/>
          <w:szCs w:val="24"/>
        </w:rPr>
        <w:t>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</w:t>
      </w:r>
      <w:r w:rsidRPr="00D31E9A">
        <w:rPr>
          <w:color w:val="000000"/>
          <w:sz w:val="24"/>
          <w:szCs w:val="24"/>
        </w:rPr>
        <w:t>. Продолжит свою работу областной портал «Открытый бюджет» в информационно-телекоммуникационной сети Интернет, представляющий детальные и оперативно обновляемые сведения о ходе бюджетно</w:t>
      </w:r>
      <w:r w:rsidR="004928F9" w:rsidRPr="00D31E9A">
        <w:rPr>
          <w:color w:val="000000"/>
          <w:sz w:val="24"/>
          <w:szCs w:val="24"/>
        </w:rPr>
        <w:t>го процесса в Ленинском сельском поселении</w:t>
      </w:r>
      <w:r w:rsidRPr="00D31E9A">
        <w:rPr>
          <w:color w:val="000000"/>
          <w:sz w:val="24"/>
          <w:szCs w:val="24"/>
        </w:rPr>
        <w:t>.</w:t>
      </w:r>
    </w:p>
    <w:p w:rsidR="00C158EF" w:rsidRPr="00D31E9A" w:rsidRDefault="00C158EF" w:rsidP="00EA1A40">
      <w:pPr>
        <w:ind w:right="5551"/>
        <w:jc w:val="center"/>
        <w:rPr>
          <w:sz w:val="24"/>
          <w:szCs w:val="24"/>
        </w:rPr>
      </w:pPr>
    </w:p>
    <w:p w:rsidR="00C158EF" w:rsidRPr="00D31E9A" w:rsidRDefault="00C158EF" w:rsidP="00EA1A40">
      <w:pPr>
        <w:ind w:right="5551"/>
        <w:jc w:val="center"/>
        <w:rPr>
          <w:sz w:val="24"/>
          <w:szCs w:val="24"/>
        </w:rPr>
      </w:pPr>
    </w:p>
    <w:p w:rsidR="005634A4" w:rsidRPr="00D31E9A" w:rsidRDefault="005634A4" w:rsidP="00EA1A40">
      <w:pPr>
        <w:ind w:right="5551"/>
        <w:jc w:val="center"/>
        <w:rPr>
          <w:sz w:val="24"/>
          <w:szCs w:val="24"/>
        </w:rPr>
      </w:pPr>
    </w:p>
    <w:p w:rsidR="005634A4" w:rsidRPr="00D31E9A" w:rsidRDefault="005634A4" w:rsidP="00EA1A40">
      <w:pPr>
        <w:ind w:right="5551"/>
        <w:jc w:val="center"/>
        <w:rPr>
          <w:sz w:val="24"/>
          <w:szCs w:val="24"/>
        </w:rPr>
      </w:pPr>
    </w:p>
    <w:p w:rsidR="00F21716" w:rsidRPr="00D31E9A" w:rsidRDefault="0081754E" w:rsidP="00F2171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21716" w:rsidRPr="00D31E9A">
        <w:rPr>
          <w:sz w:val="24"/>
          <w:szCs w:val="24"/>
        </w:rPr>
        <w:t>Глава Администрации</w:t>
      </w:r>
    </w:p>
    <w:p w:rsidR="00F21716" w:rsidRPr="00D31E9A" w:rsidRDefault="0081754E" w:rsidP="00F2171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21716" w:rsidRPr="00D31E9A">
        <w:rPr>
          <w:sz w:val="24"/>
          <w:szCs w:val="24"/>
        </w:rPr>
        <w:t xml:space="preserve">Ленинского сельского поселения                                          </w:t>
      </w:r>
      <w:r>
        <w:rPr>
          <w:sz w:val="24"/>
          <w:szCs w:val="24"/>
        </w:rPr>
        <w:t xml:space="preserve">              </w:t>
      </w:r>
      <w:r w:rsidR="00F21716" w:rsidRPr="00D31E9A">
        <w:rPr>
          <w:sz w:val="24"/>
          <w:szCs w:val="24"/>
        </w:rPr>
        <w:t xml:space="preserve">         О.И.Фурсова</w:t>
      </w:r>
    </w:p>
    <w:p w:rsidR="00C158EF" w:rsidRPr="00D31E9A" w:rsidRDefault="00C158EF" w:rsidP="004928F9">
      <w:pPr>
        <w:ind w:right="5551"/>
        <w:jc w:val="center"/>
        <w:rPr>
          <w:sz w:val="24"/>
          <w:szCs w:val="24"/>
        </w:rPr>
      </w:pPr>
      <w:bookmarkStart w:id="1" w:name="_GoBack"/>
      <w:bookmarkEnd w:id="1"/>
    </w:p>
    <w:sectPr w:rsidR="00C158EF" w:rsidRPr="00D31E9A" w:rsidSect="00D31E9A">
      <w:pgSz w:w="11907" w:h="16840"/>
      <w:pgMar w:top="454" w:right="454" w:bottom="454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CFB" w:rsidRDefault="00261CFB">
      <w:r>
        <w:separator/>
      </w:r>
    </w:p>
  </w:endnote>
  <w:endnote w:type="continuationSeparator" w:id="1">
    <w:p w:rsidR="00261CFB" w:rsidRDefault="0026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EF" w:rsidRDefault="00FD529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158E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158EF" w:rsidRDefault="00C158E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EF" w:rsidRDefault="00FD529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158E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1754E">
      <w:rPr>
        <w:rStyle w:val="ab"/>
        <w:noProof/>
      </w:rPr>
      <w:t>6</w:t>
    </w:r>
    <w:r>
      <w:rPr>
        <w:rStyle w:val="ab"/>
      </w:rPr>
      <w:fldChar w:fldCharType="end"/>
    </w:r>
  </w:p>
  <w:p w:rsidR="00C158EF" w:rsidRPr="000F4140" w:rsidRDefault="00C158EF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CFB" w:rsidRDefault="00261CFB">
      <w:r>
        <w:separator/>
      </w:r>
    </w:p>
  </w:footnote>
  <w:footnote w:type="continuationSeparator" w:id="1">
    <w:p w:rsidR="00261CFB" w:rsidRDefault="00261C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1CF"/>
    <w:rsid w:val="00006CCD"/>
    <w:rsid w:val="00025EAA"/>
    <w:rsid w:val="000318E1"/>
    <w:rsid w:val="00050C68"/>
    <w:rsid w:val="0005372C"/>
    <w:rsid w:val="00054D8B"/>
    <w:rsid w:val="000559D5"/>
    <w:rsid w:val="00060F3C"/>
    <w:rsid w:val="00062D3B"/>
    <w:rsid w:val="00063D5E"/>
    <w:rsid w:val="00073FD2"/>
    <w:rsid w:val="00077692"/>
    <w:rsid w:val="000808D6"/>
    <w:rsid w:val="000907A0"/>
    <w:rsid w:val="0009201D"/>
    <w:rsid w:val="0009343E"/>
    <w:rsid w:val="00094AF7"/>
    <w:rsid w:val="000A66DD"/>
    <w:rsid w:val="000A726F"/>
    <w:rsid w:val="000B0E69"/>
    <w:rsid w:val="000B4002"/>
    <w:rsid w:val="000B66C7"/>
    <w:rsid w:val="000B689E"/>
    <w:rsid w:val="000C40DC"/>
    <w:rsid w:val="000C430D"/>
    <w:rsid w:val="000D0E39"/>
    <w:rsid w:val="000D2BA4"/>
    <w:rsid w:val="000D6B21"/>
    <w:rsid w:val="000D74D5"/>
    <w:rsid w:val="000E1E41"/>
    <w:rsid w:val="000F2B40"/>
    <w:rsid w:val="000F4140"/>
    <w:rsid w:val="000F5B6A"/>
    <w:rsid w:val="00103310"/>
    <w:rsid w:val="00104E0D"/>
    <w:rsid w:val="0010504A"/>
    <w:rsid w:val="00105852"/>
    <w:rsid w:val="00106C84"/>
    <w:rsid w:val="001131C9"/>
    <w:rsid w:val="001142CA"/>
    <w:rsid w:val="00116BFA"/>
    <w:rsid w:val="00123D31"/>
    <w:rsid w:val="00125DE3"/>
    <w:rsid w:val="0013342A"/>
    <w:rsid w:val="0014703C"/>
    <w:rsid w:val="0015190E"/>
    <w:rsid w:val="00152DBB"/>
    <w:rsid w:val="00153B21"/>
    <w:rsid w:val="00170D18"/>
    <w:rsid w:val="00184D12"/>
    <w:rsid w:val="0018616B"/>
    <w:rsid w:val="00186E18"/>
    <w:rsid w:val="00194CD2"/>
    <w:rsid w:val="00196490"/>
    <w:rsid w:val="001A12BA"/>
    <w:rsid w:val="001A1603"/>
    <w:rsid w:val="001B2D1C"/>
    <w:rsid w:val="001C1D98"/>
    <w:rsid w:val="001C2CF0"/>
    <w:rsid w:val="001D17B6"/>
    <w:rsid w:val="001D2690"/>
    <w:rsid w:val="001D5D21"/>
    <w:rsid w:val="001D7DF9"/>
    <w:rsid w:val="001F4BE3"/>
    <w:rsid w:val="001F6D02"/>
    <w:rsid w:val="00200742"/>
    <w:rsid w:val="002022E3"/>
    <w:rsid w:val="00205D9B"/>
    <w:rsid w:val="00206B53"/>
    <w:rsid w:val="002128DC"/>
    <w:rsid w:val="002201E9"/>
    <w:rsid w:val="00235FCE"/>
    <w:rsid w:val="0024144C"/>
    <w:rsid w:val="002477EA"/>
    <w:rsid w:val="002504E8"/>
    <w:rsid w:val="00253DF3"/>
    <w:rsid w:val="00254382"/>
    <w:rsid w:val="00256997"/>
    <w:rsid w:val="00257B7C"/>
    <w:rsid w:val="00260AB4"/>
    <w:rsid w:val="00261CFB"/>
    <w:rsid w:val="00263A66"/>
    <w:rsid w:val="00263B06"/>
    <w:rsid w:val="002642BC"/>
    <w:rsid w:val="00264B4A"/>
    <w:rsid w:val="0027031E"/>
    <w:rsid w:val="002723BB"/>
    <w:rsid w:val="0027482C"/>
    <w:rsid w:val="00276522"/>
    <w:rsid w:val="00283BE0"/>
    <w:rsid w:val="0028703B"/>
    <w:rsid w:val="0029419E"/>
    <w:rsid w:val="002A2062"/>
    <w:rsid w:val="002A31A1"/>
    <w:rsid w:val="002A48F3"/>
    <w:rsid w:val="002B6527"/>
    <w:rsid w:val="002B6D16"/>
    <w:rsid w:val="002C135C"/>
    <w:rsid w:val="002C1C55"/>
    <w:rsid w:val="002C25D3"/>
    <w:rsid w:val="002C5E60"/>
    <w:rsid w:val="002D78AA"/>
    <w:rsid w:val="002E65D5"/>
    <w:rsid w:val="002F3504"/>
    <w:rsid w:val="002F63E3"/>
    <w:rsid w:val="002F74D7"/>
    <w:rsid w:val="0030124B"/>
    <w:rsid w:val="003030D0"/>
    <w:rsid w:val="00306A9F"/>
    <w:rsid w:val="00307638"/>
    <w:rsid w:val="00307DCF"/>
    <w:rsid w:val="00313D3A"/>
    <w:rsid w:val="00320C5A"/>
    <w:rsid w:val="00322FD2"/>
    <w:rsid w:val="00336CA0"/>
    <w:rsid w:val="00336E2C"/>
    <w:rsid w:val="00341D11"/>
    <w:rsid w:val="00341FC1"/>
    <w:rsid w:val="0034280C"/>
    <w:rsid w:val="00347D10"/>
    <w:rsid w:val="00352A2B"/>
    <w:rsid w:val="00357D32"/>
    <w:rsid w:val="0037040B"/>
    <w:rsid w:val="003826AC"/>
    <w:rsid w:val="003921D8"/>
    <w:rsid w:val="003A207B"/>
    <w:rsid w:val="003A5BCD"/>
    <w:rsid w:val="003B0A33"/>
    <w:rsid w:val="003B2193"/>
    <w:rsid w:val="003B3BD3"/>
    <w:rsid w:val="003B6DA4"/>
    <w:rsid w:val="003B79C9"/>
    <w:rsid w:val="003C1623"/>
    <w:rsid w:val="003D18D8"/>
    <w:rsid w:val="003D3A61"/>
    <w:rsid w:val="00403053"/>
    <w:rsid w:val="0040736F"/>
    <w:rsid w:val="00407B71"/>
    <w:rsid w:val="00410511"/>
    <w:rsid w:val="00425061"/>
    <w:rsid w:val="0043686A"/>
    <w:rsid w:val="00440C25"/>
    <w:rsid w:val="00441069"/>
    <w:rsid w:val="00444636"/>
    <w:rsid w:val="00453869"/>
    <w:rsid w:val="00456CF9"/>
    <w:rsid w:val="004711EC"/>
    <w:rsid w:val="00480BC7"/>
    <w:rsid w:val="00485340"/>
    <w:rsid w:val="004871AA"/>
    <w:rsid w:val="00487C44"/>
    <w:rsid w:val="004928F9"/>
    <w:rsid w:val="004A0BFE"/>
    <w:rsid w:val="004B1FE9"/>
    <w:rsid w:val="004B5985"/>
    <w:rsid w:val="004B67C0"/>
    <w:rsid w:val="004B6A5C"/>
    <w:rsid w:val="004C5916"/>
    <w:rsid w:val="004C5CE0"/>
    <w:rsid w:val="004E0DCD"/>
    <w:rsid w:val="004E0E7F"/>
    <w:rsid w:val="004E3141"/>
    <w:rsid w:val="004E4BB1"/>
    <w:rsid w:val="004E57A1"/>
    <w:rsid w:val="004E78FD"/>
    <w:rsid w:val="004F049E"/>
    <w:rsid w:val="004F7011"/>
    <w:rsid w:val="00512D32"/>
    <w:rsid w:val="0051510C"/>
    <w:rsid w:val="00515D9C"/>
    <w:rsid w:val="005254D3"/>
    <w:rsid w:val="00531FBD"/>
    <w:rsid w:val="0053366A"/>
    <w:rsid w:val="00535490"/>
    <w:rsid w:val="00541B14"/>
    <w:rsid w:val="0055230C"/>
    <w:rsid w:val="005541A1"/>
    <w:rsid w:val="0056227A"/>
    <w:rsid w:val="005634A4"/>
    <w:rsid w:val="00571AEB"/>
    <w:rsid w:val="00571EB7"/>
    <w:rsid w:val="00574A15"/>
    <w:rsid w:val="005807F1"/>
    <w:rsid w:val="00581697"/>
    <w:rsid w:val="00587BF6"/>
    <w:rsid w:val="005940BD"/>
    <w:rsid w:val="00594987"/>
    <w:rsid w:val="005C0D4B"/>
    <w:rsid w:val="005C5483"/>
    <w:rsid w:val="005C5FF3"/>
    <w:rsid w:val="005E4532"/>
    <w:rsid w:val="005E7477"/>
    <w:rsid w:val="005F4965"/>
    <w:rsid w:val="00602BB6"/>
    <w:rsid w:val="00604B63"/>
    <w:rsid w:val="006070E7"/>
    <w:rsid w:val="00611679"/>
    <w:rsid w:val="00613D7D"/>
    <w:rsid w:val="00642127"/>
    <w:rsid w:val="00646C6A"/>
    <w:rsid w:val="00651FF4"/>
    <w:rsid w:val="006564DB"/>
    <w:rsid w:val="00660EE3"/>
    <w:rsid w:val="00666B8C"/>
    <w:rsid w:val="006677E9"/>
    <w:rsid w:val="00671E95"/>
    <w:rsid w:val="00676B57"/>
    <w:rsid w:val="00693B52"/>
    <w:rsid w:val="006B3A5E"/>
    <w:rsid w:val="006C6E1E"/>
    <w:rsid w:val="006D3DBC"/>
    <w:rsid w:val="006D6D5E"/>
    <w:rsid w:val="006D7862"/>
    <w:rsid w:val="006E03CA"/>
    <w:rsid w:val="00706090"/>
    <w:rsid w:val="007120F8"/>
    <w:rsid w:val="007167CB"/>
    <w:rsid w:val="0071714F"/>
    <w:rsid w:val="007219F0"/>
    <w:rsid w:val="00726DEF"/>
    <w:rsid w:val="00750E56"/>
    <w:rsid w:val="0075395F"/>
    <w:rsid w:val="00765C11"/>
    <w:rsid w:val="007730B1"/>
    <w:rsid w:val="0077576F"/>
    <w:rsid w:val="00775BDF"/>
    <w:rsid w:val="00782222"/>
    <w:rsid w:val="00792B04"/>
    <w:rsid w:val="007936ED"/>
    <w:rsid w:val="00795DF4"/>
    <w:rsid w:val="007A0001"/>
    <w:rsid w:val="007A2A9E"/>
    <w:rsid w:val="007A4EF0"/>
    <w:rsid w:val="007B6388"/>
    <w:rsid w:val="007C0A5F"/>
    <w:rsid w:val="007C1D43"/>
    <w:rsid w:val="007D1E96"/>
    <w:rsid w:val="007E0C3A"/>
    <w:rsid w:val="007E24C8"/>
    <w:rsid w:val="007F45B9"/>
    <w:rsid w:val="007F51E2"/>
    <w:rsid w:val="008012D7"/>
    <w:rsid w:val="0080210F"/>
    <w:rsid w:val="00803F3C"/>
    <w:rsid w:val="00804CFE"/>
    <w:rsid w:val="00810FB8"/>
    <w:rsid w:val="00811C94"/>
    <w:rsid w:val="00811CF1"/>
    <w:rsid w:val="008136A4"/>
    <w:rsid w:val="00814E38"/>
    <w:rsid w:val="0081754E"/>
    <w:rsid w:val="00840A9C"/>
    <w:rsid w:val="008438D7"/>
    <w:rsid w:val="0084780A"/>
    <w:rsid w:val="00855C43"/>
    <w:rsid w:val="00860E5A"/>
    <w:rsid w:val="008632BB"/>
    <w:rsid w:val="00867AB6"/>
    <w:rsid w:val="0087160B"/>
    <w:rsid w:val="00891ADB"/>
    <w:rsid w:val="008A26EE"/>
    <w:rsid w:val="008A2B1F"/>
    <w:rsid w:val="008A54D0"/>
    <w:rsid w:val="008A5835"/>
    <w:rsid w:val="008B6AD3"/>
    <w:rsid w:val="008C0142"/>
    <w:rsid w:val="008D429E"/>
    <w:rsid w:val="008E2CBB"/>
    <w:rsid w:val="008E3085"/>
    <w:rsid w:val="008E40D1"/>
    <w:rsid w:val="008F1201"/>
    <w:rsid w:val="008F351E"/>
    <w:rsid w:val="008F5168"/>
    <w:rsid w:val="008F7524"/>
    <w:rsid w:val="00907BD9"/>
    <w:rsid w:val="00910044"/>
    <w:rsid w:val="009122B1"/>
    <w:rsid w:val="0091283C"/>
    <w:rsid w:val="00913129"/>
    <w:rsid w:val="0091546D"/>
    <w:rsid w:val="00917C70"/>
    <w:rsid w:val="009228DF"/>
    <w:rsid w:val="00924E84"/>
    <w:rsid w:val="00947FCC"/>
    <w:rsid w:val="00963942"/>
    <w:rsid w:val="009775AF"/>
    <w:rsid w:val="009850F1"/>
    <w:rsid w:val="00985A10"/>
    <w:rsid w:val="00986361"/>
    <w:rsid w:val="0098735C"/>
    <w:rsid w:val="009A2782"/>
    <w:rsid w:val="009A516C"/>
    <w:rsid w:val="009A66E5"/>
    <w:rsid w:val="009B40C1"/>
    <w:rsid w:val="009B6CF5"/>
    <w:rsid w:val="009C2C44"/>
    <w:rsid w:val="009C4B08"/>
    <w:rsid w:val="009C4EAB"/>
    <w:rsid w:val="009D5A57"/>
    <w:rsid w:val="009F73A9"/>
    <w:rsid w:val="009F7C0F"/>
    <w:rsid w:val="00A061D7"/>
    <w:rsid w:val="00A20121"/>
    <w:rsid w:val="00A225E5"/>
    <w:rsid w:val="00A30E81"/>
    <w:rsid w:val="00A334C3"/>
    <w:rsid w:val="00A34804"/>
    <w:rsid w:val="00A44E63"/>
    <w:rsid w:val="00A45EBB"/>
    <w:rsid w:val="00A57768"/>
    <w:rsid w:val="00A61718"/>
    <w:rsid w:val="00A66B78"/>
    <w:rsid w:val="00A67B50"/>
    <w:rsid w:val="00A77822"/>
    <w:rsid w:val="00A941CF"/>
    <w:rsid w:val="00A96F83"/>
    <w:rsid w:val="00AA3B3C"/>
    <w:rsid w:val="00AA60ED"/>
    <w:rsid w:val="00AB1D6E"/>
    <w:rsid w:val="00AE2601"/>
    <w:rsid w:val="00AE6889"/>
    <w:rsid w:val="00AF012B"/>
    <w:rsid w:val="00AF602B"/>
    <w:rsid w:val="00AF7A78"/>
    <w:rsid w:val="00B05F88"/>
    <w:rsid w:val="00B06CA0"/>
    <w:rsid w:val="00B07470"/>
    <w:rsid w:val="00B13B5F"/>
    <w:rsid w:val="00B15653"/>
    <w:rsid w:val="00B22F6A"/>
    <w:rsid w:val="00B31114"/>
    <w:rsid w:val="00B35935"/>
    <w:rsid w:val="00B366C1"/>
    <w:rsid w:val="00B37E63"/>
    <w:rsid w:val="00B41165"/>
    <w:rsid w:val="00B444A2"/>
    <w:rsid w:val="00B5144C"/>
    <w:rsid w:val="00B615FF"/>
    <w:rsid w:val="00B62CFB"/>
    <w:rsid w:val="00B67D29"/>
    <w:rsid w:val="00B71401"/>
    <w:rsid w:val="00B72D61"/>
    <w:rsid w:val="00B80C1F"/>
    <w:rsid w:val="00B8231A"/>
    <w:rsid w:val="00B8561B"/>
    <w:rsid w:val="00BA0814"/>
    <w:rsid w:val="00BA3E3C"/>
    <w:rsid w:val="00BA67FB"/>
    <w:rsid w:val="00BB55C0"/>
    <w:rsid w:val="00BC0920"/>
    <w:rsid w:val="00BC3601"/>
    <w:rsid w:val="00BC3AF4"/>
    <w:rsid w:val="00BC6415"/>
    <w:rsid w:val="00BD1EBC"/>
    <w:rsid w:val="00BD2C67"/>
    <w:rsid w:val="00BD3BE1"/>
    <w:rsid w:val="00BE1706"/>
    <w:rsid w:val="00BE63FF"/>
    <w:rsid w:val="00BF2DFC"/>
    <w:rsid w:val="00BF39F0"/>
    <w:rsid w:val="00BF6A8D"/>
    <w:rsid w:val="00C02220"/>
    <w:rsid w:val="00C041C6"/>
    <w:rsid w:val="00C11FDF"/>
    <w:rsid w:val="00C158EF"/>
    <w:rsid w:val="00C310AC"/>
    <w:rsid w:val="00C327FC"/>
    <w:rsid w:val="00C37B9E"/>
    <w:rsid w:val="00C572C4"/>
    <w:rsid w:val="00C72006"/>
    <w:rsid w:val="00C731BB"/>
    <w:rsid w:val="00C83493"/>
    <w:rsid w:val="00C940DC"/>
    <w:rsid w:val="00C94EA9"/>
    <w:rsid w:val="00CA151C"/>
    <w:rsid w:val="00CB1900"/>
    <w:rsid w:val="00CB43C1"/>
    <w:rsid w:val="00CC2651"/>
    <w:rsid w:val="00CD077D"/>
    <w:rsid w:val="00CE0ACF"/>
    <w:rsid w:val="00CE1017"/>
    <w:rsid w:val="00CE4A3C"/>
    <w:rsid w:val="00CE5183"/>
    <w:rsid w:val="00D00358"/>
    <w:rsid w:val="00D04D4B"/>
    <w:rsid w:val="00D06BC7"/>
    <w:rsid w:val="00D13E83"/>
    <w:rsid w:val="00D22309"/>
    <w:rsid w:val="00D31E9A"/>
    <w:rsid w:val="00D324C7"/>
    <w:rsid w:val="00D611CF"/>
    <w:rsid w:val="00D61DF6"/>
    <w:rsid w:val="00D64648"/>
    <w:rsid w:val="00D725A6"/>
    <w:rsid w:val="00D73323"/>
    <w:rsid w:val="00D76B53"/>
    <w:rsid w:val="00D95D01"/>
    <w:rsid w:val="00DA5DDD"/>
    <w:rsid w:val="00DB33EA"/>
    <w:rsid w:val="00DB4D6B"/>
    <w:rsid w:val="00DC2302"/>
    <w:rsid w:val="00DC3503"/>
    <w:rsid w:val="00DD3572"/>
    <w:rsid w:val="00DD37BF"/>
    <w:rsid w:val="00DE08A2"/>
    <w:rsid w:val="00DE50C1"/>
    <w:rsid w:val="00DF5493"/>
    <w:rsid w:val="00E04378"/>
    <w:rsid w:val="00E054A1"/>
    <w:rsid w:val="00E138E0"/>
    <w:rsid w:val="00E202F6"/>
    <w:rsid w:val="00E25360"/>
    <w:rsid w:val="00E25DFF"/>
    <w:rsid w:val="00E3132E"/>
    <w:rsid w:val="00E36EA0"/>
    <w:rsid w:val="00E3798A"/>
    <w:rsid w:val="00E46EB3"/>
    <w:rsid w:val="00E55107"/>
    <w:rsid w:val="00E61F30"/>
    <w:rsid w:val="00E62BE8"/>
    <w:rsid w:val="00E634DA"/>
    <w:rsid w:val="00E657E1"/>
    <w:rsid w:val="00E67DF0"/>
    <w:rsid w:val="00E7274C"/>
    <w:rsid w:val="00E74E00"/>
    <w:rsid w:val="00E75C57"/>
    <w:rsid w:val="00E76A4E"/>
    <w:rsid w:val="00E86F85"/>
    <w:rsid w:val="00E9626F"/>
    <w:rsid w:val="00EA1A40"/>
    <w:rsid w:val="00EA3E9F"/>
    <w:rsid w:val="00EB12FA"/>
    <w:rsid w:val="00EC2FDB"/>
    <w:rsid w:val="00EC40AD"/>
    <w:rsid w:val="00EC5096"/>
    <w:rsid w:val="00EC6B19"/>
    <w:rsid w:val="00ED1767"/>
    <w:rsid w:val="00ED72D3"/>
    <w:rsid w:val="00EE4C61"/>
    <w:rsid w:val="00EF29AB"/>
    <w:rsid w:val="00EF4DEF"/>
    <w:rsid w:val="00EF56AF"/>
    <w:rsid w:val="00F00CB7"/>
    <w:rsid w:val="00F02C40"/>
    <w:rsid w:val="00F07CB5"/>
    <w:rsid w:val="00F10D5B"/>
    <w:rsid w:val="00F132CA"/>
    <w:rsid w:val="00F17226"/>
    <w:rsid w:val="00F177D7"/>
    <w:rsid w:val="00F21716"/>
    <w:rsid w:val="00F24917"/>
    <w:rsid w:val="00F30D40"/>
    <w:rsid w:val="00F410DF"/>
    <w:rsid w:val="00F436B8"/>
    <w:rsid w:val="00F43838"/>
    <w:rsid w:val="00F67914"/>
    <w:rsid w:val="00F8225E"/>
    <w:rsid w:val="00F83602"/>
    <w:rsid w:val="00F86418"/>
    <w:rsid w:val="00F9297B"/>
    <w:rsid w:val="00FA1374"/>
    <w:rsid w:val="00FA6611"/>
    <w:rsid w:val="00FB5A14"/>
    <w:rsid w:val="00FC3967"/>
    <w:rsid w:val="00FC6D44"/>
    <w:rsid w:val="00FD11F3"/>
    <w:rsid w:val="00FD350A"/>
    <w:rsid w:val="00FD5298"/>
    <w:rsid w:val="00FE2CAB"/>
    <w:rsid w:val="00FE4200"/>
    <w:rsid w:val="00FE7866"/>
    <w:rsid w:val="00FF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F4"/>
  </w:style>
  <w:style w:type="paragraph" w:styleId="1">
    <w:name w:val="heading 1"/>
    <w:basedOn w:val="a"/>
    <w:next w:val="a"/>
    <w:link w:val="10"/>
    <w:uiPriority w:val="99"/>
    <w:qFormat/>
    <w:rsid w:val="00795DF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73A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95DF4"/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9F73A9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795DF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F73A9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795DF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795DF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0F4140"/>
    <w:rPr>
      <w:rFonts w:cs="Times New Roman"/>
    </w:rPr>
  </w:style>
  <w:style w:type="paragraph" w:styleId="a9">
    <w:name w:val="header"/>
    <w:basedOn w:val="a"/>
    <w:link w:val="aa"/>
    <w:uiPriority w:val="99"/>
    <w:rsid w:val="00795DF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9F73A9"/>
    <w:rPr>
      <w:rFonts w:cs="Times New Roman"/>
      <w:sz w:val="20"/>
      <w:szCs w:val="20"/>
    </w:rPr>
  </w:style>
  <w:style w:type="character" w:styleId="ab">
    <w:name w:val="page number"/>
    <w:uiPriority w:val="99"/>
    <w:rsid w:val="00795DF4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C310A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C310AC"/>
    <w:pPr>
      <w:ind w:firstLine="720"/>
    </w:pPr>
    <w:rPr>
      <w:rFonts w:ascii="Arial" w:hAnsi="Arial"/>
    </w:rPr>
  </w:style>
  <w:style w:type="paragraph" w:styleId="af">
    <w:name w:val="List Paragraph"/>
    <w:basedOn w:val="a"/>
    <w:link w:val="af0"/>
    <w:uiPriority w:val="99"/>
    <w:qFormat/>
    <w:rsid w:val="00320C5A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320C5A"/>
    <w:rPr>
      <w:rFonts w:ascii="Calibri" w:hAnsi="Calibri"/>
      <w:sz w:val="22"/>
      <w:lang w:eastAsia="en-US"/>
    </w:rPr>
  </w:style>
  <w:style w:type="character" w:customStyle="1" w:styleId="CharStyle13">
    <w:name w:val="Char Style 13"/>
    <w:link w:val="Style12"/>
    <w:uiPriority w:val="99"/>
    <w:locked/>
    <w:rsid w:val="001A1603"/>
    <w:rPr>
      <w:sz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1A1603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</w:rPr>
  </w:style>
  <w:style w:type="character" w:styleId="af1">
    <w:name w:val="Emphasis"/>
    <w:uiPriority w:val="99"/>
    <w:qFormat/>
    <w:rsid w:val="00CC265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D51A7CEFFAC4B59F63F73F0B7A303D2CBE02741ACF7E982C5F209B5BC74FC5CD26C2C7F409D7B5FCB8A9K405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consultantplus://offline/ref=CC3BE189E0A7D877FF50A8ACE1F1DBCB2579A44B1BC8C83231BD5EyC2DK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9D51A7CEFFAC4B59F63F73F0B7A303D2CBE027411C37F982E5F209B5BC74FC5CD26C2C7F409D7B5FDB6A5K404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54233B0E45F8CFF788DE35D32F11AB505C1ADC18393CA702593DF10BCFA4ECEC5G5L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17</TotalTime>
  <Pages>6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19608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2018-11-06T06:27:00Z</cp:lastPrinted>
  <dcterms:created xsi:type="dcterms:W3CDTF">2018-11-06T05:51:00Z</dcterms:created>
  <dcterms:modified xsi:type="dcterms:W3CDTF">2018-11-06T06:28:00Z</dcterms:modified>
</cp:coreProperties>
</file>