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D01330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39128A">
              <w:rPr>
                <w:sz w:val="22"/>
                <w:szCs w:val="22"/>
              </w:rPr>
              <w:t>3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39128A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2024 и 2025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D01330">
        <w:rPr>
          <w:rFonts w:ascii="Times New Roman" w:hAnsi="Times New Roman"/>
          <w:b w:val="0"/>
          <w:sz w:val="22"/>
          <w:szCs w:val="22"/>
        </w:rPr>
        <w:t>0</w:t>
      </w:r>
      <w:r w:rsidR="0039128A">
        <w:rPr>
          <w:rFonts w:ascii="Times New Roman" w:hAnsi="Times New Roman"/>
          <w:b w:val="0"/>
          <w:sz w:val="22"/>
          <w:szCs w:val="22"/>
        </w:rPr>
        <w:t>0</w:t>
      </w:r>
      <w:r w:rsidR="007829F9">
        <w:rPr>
          <w:rFonts w:ascii="Times New Roman" w:hAnsi="Times New Roman"/>
          <w:b w:val="0"/>
          <w:sz w:val="22"/>
          <w:szCs w:val="22"/>
        </w:rPr>
        <w:t>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D01330">
        <w:rPr>
          <w:rFonts w:ascii="Times New Roman" w:hAnsi="Times New Roman"/>
          <w:b w:val="0"/>
          <w:sz w:val="22"/>
          <w:szCs w:val="22"/>
        </w:rPr>
        <w:t>2024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D01330">
        <w:rPr>
          <w:sz w:val="22"/>
          <w:szCs w:val="22"/>
        </w:rPr>
        <w:t>Собрания депутатов от 27.12.2023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F677B6">
        <w:rPr>
          <w:sz w:val="22"/>
          <w:szCs w:val="22"/>
        </w:rPr>
        <w:t>6</w:t>
      </w:r>
      <w:r w:rsidR="00A84825">
        <w:rPr>
          <w:sz w:val="22"/>
          <w:szCs w:val="22"/>
        </w:rPr>
        <w:t>7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9E4B1E">
        <w:rPr>
          <w:sz w:val="22"/>
          <w:szCs w:val="22"/>
        </w:rPr>
        <w:t>24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9E4B1E">
        <w:rPr>
          <w:sz w:val="22"/>
          <w:szCs w:val="22"/>
        </w:rPr>
        <w:t xml:space="preserve"> 2025 и 2026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9E4B1E">
        <w:t>19878,7</w:t>
      </w:r>
      <w:r w:rsidR="000B02B0" w:rsidRPr="000C065A">
        <w:rPr>
          <w:sz w:val="22"/>
          <w:szCs w:val="22"/>
        </w:rPr>
        <w:t>» заменить цифрами «</w:t>
      </w:r>
      <w:r w:rsidR="009E4B1E">
        <w:rPr>
          <w:sz w:val="22"/>
          <w:szCs w:val="22"/>
        </w:rPr>
        <w:t>21460,6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A7547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ED4C3A">
        <w:rPr>
          <w:sz w:val="22"/>
          <w:szCs w:val="22"/>
        </w:rPr>
        <w:t xml:space="preserve">0,0» заменить цифрами « </w:t>
      </w:r>
      <w:r w:rsidR="009E4B1E">
        <w:rPr>
          <w:sz w:val="22"/>
          <w:szCs w:val="22"/>
        </w:rPr>
        <w:t>1581,9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AC02BD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2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3761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</w:tbl>
    <w:p w:rsidR="009E4B1E" w:rsidRPr="009E4B1E" w:rsidRDefault="009E4B1E" w:rsidP="009E4B1E">
      <w:pPr>
        <w:jc w:val="right"/>
        <w:rPr>
          <w:vertAlign w:val="superscript"/>
        </w:rPr>
      </w:pPr>
      <w:r w:rsidRPr="009E4B1E">
        <w:t>Приложение 2</w:t>
      </w:r>
    </w:p>
    <w:p w:rsidR="009E4B1E" w:rsidRPr="009E4B1E" w:rsidRDefault="009E4B1E" w:rsidP="009E4B1E">
      <w:pPr>
        <w:jc w:val="right"/>
      </w:pPr>
      <w:r w:rsidRPr="009E4B1E">
        <w:t>к решению Собрания депутатов «О бюджете Ленинского</w:t>
      </w:r>
    </w:p>
    <w:p w:rsidR="009E4B1E" w:rsidRPr="009E4B1E" w:rsidRDefault="009E4B1E" w:rsidP="009E4B1E">
      <w:pPr>
        <w:jc w:val="right"/>
      </w:pPr>
      <w:r w:rsidRPr="009E4B1E">
        <w:t xml:space="preserve"> сельского поселения Зимовниковского района на 2024 год </w:t>
      </w:r>
    </w:p>
    <w:p w:rsidR="009E4B1E" w:rsidRPr="009E4B1E" w:rsidRDefault="009E4B1E" w:rsidP="009E4B1E">
      <w:pPr>
        <w:jc w:val="right"/>
      </w:pPr>
      <w:r w:rsidRPr="009E4B1E">
        <w:t>и на плановый период 2025 и 2026 годов»</w:t>
      </w:r>
    </w:p>
    <w:p w:rsidR="009E4B1E" w:rsidRPr="00D33CB2" w:rsidRDefault="009E4B1E" w:rsidP="009E4B1E">
      <w:pPr>
        <w:jc w:val="right"/>
        <w:rPr>
          <w:sz w:val="28"/>
          <w:szCs w:val="28"/>
        </w:rPr>
      </w:pPr>
    </w:p>
    <w:tbl>
      <w:tblPr>
        <w:tblW w:w="1474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4479"/>
        <w:gridCol w:w="262"/>
      </w:tblGrid>
      <w:tr w:rsidR="009E4B1E" w:rsidRPr="00D33CB2" w:rsidTr="009E4B1E">
        <w:trPr>
          <w:trHeight w:val="593"/>
        </w:trPr>
        <w:tc>
          <w:tcPr>
            <w:tcW w:w="1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B1E" w:rsidRPr="00D33CB2" w:rsidRDefault="009E4B1E" w:rsidP="009E4B1E">
            <w:pPr>
              <w:jc w:val="center"/>
              <w:rPr>
                <w:bCs/>
                <w:sz w:val="28"/>
                <w:szCs w:val="28"/>
              </w:rPr>
            </w:pPr>
            <w:r w:rsidRPr="00D33CB2">
              <w:rPr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  <w:r w:rsidRPr="00D33CB2">
              <w:rPr>
                <w:bCs/>
                <w:sz w:val="28"/>
                <w:szCs w:val="28"/>
              </w:rPr>
              <w:br/>
            </w:r>
            <w:r w:rsidRPr="00D33CB2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33CB2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33CB2">
              <w:rPr>
                <w:color w:val="000000"/>
                <w:sz w:val="28"/>
                <w:szCs w:val="28"/>
              </w:rPr>
              <w:t xml:space="preserve"> и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33CB2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4B1E" w:rsidRPr="00D33CB2" w:rsidRDefault="009E4B1E" w:rsidP="009E4B1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E4B1E" w:rsidRDefault="009E4B1E" w:rsidP="009E4B1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D33CB2">
        <w:rPr>
          <w:color w:val="000000"/>
          <w:sz w:val="28"/>
          <w:szCs w:val="28"/>
        </w:rPr>
        <w:t xml:space="preserve"> (тыс. рублей</w:t>
      </w:r>
      <w:r w:rsidRPr="00132D6E">
        <w:rPr>
          <w:color w:val="000000"/>
        </w:rPr>
        <w:t>)</w:t>
      </w:r>
    </w:p>
    <w:tbl>
      <w:tblPr>
        <w:tblW w:w="15326" w:type="dxa"/>
        <w:tblInd w:w="91" w:type="dxa"/>
        <w:tblLook w:val="04A0" w:firstRow="1" w:lastRow="0" w:firstColumn="1" w:lastColumn="0" w:noHBand="0" w:noVBand="1"/>
      </w:tblPr>
      <w:tblGrid>
        <w:gridCol w:w="3561"/>
        <w:gridCol w:w="6730"/>
        <w:gridCol w:w="1701"/>
        <w:gridCol w:w="1701"/>
        <w:gridCol w:w="1633"/>
      </w:tblGrid>
      <w:tr w:rsidR="009E4B1E" w:rsidRPr="00DF0E1E" w:rsidTr="009E4B1E">
        <w:trPr>
          <w:trHeight w:val="276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6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DF0E1E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DF0E1E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color w:val="000000"/>
              </w:rPr>
            </w:pPr>
            <w:r w:rsidRPr="00DF0E1E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  <w:r w:rsidRPr="00DF0E1E">
              <w:rPr>
                <w:b/>
                <w:bCs/>
                <w:color w:val="000000"/>
              </w:rPr>
              <w:t xml:space="preserve"> г.</w:t>
            </w:r>
          </w:p>
        </w:tc>
      </w:tr>
      <w:tr w:rsidR="009E4B1E" w:rsidRPr="00DF0E1E" w:rsidTr="009E4B1E">
        <w:trPr>
          <w:trHeight w:val="27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6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1E" w:rsidRPr="00DF0E1E" w:rsidRDefault="009E4B1E" w:rsidP="009E4B1E">
            <w:pPr>
              <w:rPr>
                <w:b/>
                <w:bCs/>
                <w:color w:val="000000"/>
              </w:rPr>
            </w:pP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000 01 00 00 00 00 0000 000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000 01 05 00 00 00 0000 000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0E1E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 w:rsidRPr="00DF0E1E">
              <w:t>0,0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  <w:r w:rsidRPr="00DF0E1E">
              <w:rPr>
                <w:i/>
                <w:iCs/>
                <w:color w:val="000000"/>
              </w:rPr>
              <w:t xml:space="preserve"> 01 05 00 00 00 0000 500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i/>
                <w:iCs/>
                <w:color w:val="000000"/>
              </w:rPr>
            </w:pPr>
            <w:r w:rsidRPr="00DF0E1E">
              <w:rPr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>
              <w:t>- 19878,7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1E" w:rsidRPr="00DF0E1E" w:rsidRDefault="009E4B1E" w:rsidP="00D014FA">
            <w:pPr>
              <w:jc w:val="center"/>
            </w:pPr>
            <w:r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i/>
                <w:iCs/>
                <w:color w:val="000000"/>
              </w:rPr>
            </w:pPr>
            <w:r w:rsidRPr="00DF0E1E">
              <w:rPr>
                <w:i/>
                <w:iCs/>
                <w:color w:val="000000"/>
              </w:rPr>
              <w:t>9</w:t>
            </w:r>
            <w:r>
              <w:rPr>
                <w:i/>
                <w:iCs/>
                <w:color w:val="000000"/>
              </w:rPr>
              <w:t>51</w:t>
            </w:r>
            <w:r w:rsidRPr="00DF0E1E">
              <w:rPr>
                <w:i/>
                <w:iCs/>
                <w:color w:val="000000"/>
              </w:rPr>
              <w:t xml:space="preserve"> 01 05 00 00 00 0000 600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i/>
                <w:iCs/>
                <w:color w:val="000000"/>
              </w:rPr>
            </w:pPr>
            <w:r w:rsidRPr="00DF0E1E">
              <w:rPr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187B0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01 05 02 00 00 0000 500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>
              <w:t xml:space="preserve">- </w:t>
            </w:r>
            <w:r w:rsidRPr="00503CB5">
              <w:t>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01 05 02 00 00 0000 600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187B0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01 05 02 01 00 0000 510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>
              <w:t xml:space="preserve">- </w:t>
            </w:r>
            <w:r w:rsidRPr="00503CB5">
              <w:t>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01 05 02 01 00 0000 610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187B0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</w:t>
            </w:r>
            <w:r>
              <w:rPr>
                <w:color w:val="000000"/>
              </w:rPr>
              <w:t>10</w:t>
            </w:r>
            <w:r w:rsidRPr="00DF0E1E">
              <w:rPr>
                <w:color w:val="000000"/>
              </w:rPr>
              <w:t xml:space="preserve"> 0000 510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>
              <w:t xml:space="preserve">- </w:t>
            </w:r>
            <w:r w:rsidRPr="00503CB5">
              <w:t>19878,7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</w:p>
        </w:tc>
      </w:tr>
      <w:tr w:rsidR="009E4B1E" w:rsidRPr="00DF0E1E" w:rsidTr="009E4B1E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center"/>
              <w:rPr>
                <w:color w:val="000000"/>
              </w:rPr>
            </w:pPr>
            <w:r w:rsidRPr="00DF0E1E"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 w:rsidRPr="00DF0E1E">
              <w:rPr>
                <w:color w:val="000000"/>
              </w:rPr>
              <w:t xml:space="preserve"> 01 05 02 01 </w:t>
            </w:r>
            <w:r>
              <w:rPr>
                <w:color w:val="000000"/>
              </w:rPr>
              <w:t>10</w:t>
            </w:r>
            <w:r w:rsidRPr="00DF0E1E">
              <w:rPr>
                <w:color w:val="000000"/>
              </w:rPr>
              <w:t xml:space="preserve"> 0000 610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1E" w:rsidRPr="00DF0E1E" w:rsidRDefault="009E4B1E" w:rsidP="009E4B1E">
            <w:pPr>
              <w:jc w:val="both"/>
              <w:rPr>
                <w:color w:val="000000"/>
              </w:rPr>
            </w:pPr>
            <w:r w:rsidRPr="00DF0E1E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D014FA" w:rsidP="00D014FA">
            <w:pPr>
              <w:jc w:val="center"/>
            </w:pPr>
            <w:r>
              <w:t>21460,6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373EAE">
              <w:t>18965,4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E" w:rsidRDefault="009E4B1E" w:rsidP="00D014FA">
            <w:pPr>
              <w:jc w:val="center"/>
            </w:pPr>
            <w:r w:rsidRPr="005A230A">
              <w:t>18732,00</w:t>
            </w:r>
            <w:r w:rsidR="005219F0">
              <w:t>»;</w:t>
            </w:r>
          </w:p>
        </w:tc>
      </w:tr>
    </w:tbl>
    <w:p w:rsidR="009E4B1E" w:rsidRDefault="009E4B1E" w:rsidP="009E4B1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</w:p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445AD1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2C73DA">
              <w:rPr>
                <w:sz w:val="22"/>
                <w:szCs w:val="22"/>
              </w:rPr>
              <w:t>я Зимовниковского района на 2024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2C73DA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2025  и 2026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06BE7" w:rsidRPr="000C065A" w:rsidTr="003E24CD">
              <w:trPr>
                <w:trHeight w:val="218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3E24CD">
              <w:trPr>
                <w:trHeight w:val="28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 w:rsidTr="003E24CD">
              <w:trPr>
                <w:trHeight w:val="18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3E24CD">
              <w:trPr>
                <w:trHeight w:val="144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3E24CD">
              <w:trPr>
                <w:trHeight w:val="176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5E10DC">
                    <w:rPr>
                      <w:b/>
                      <w:bCs/>
                      <w:sz w:val="22"/>
                      <w:szCs w:val="22"/>
                    </w:rPr>
                    <w:t>тного бюджета на</w:t>
                  </w:r>
                  <w:r w:rsidR="002C73DA">
                    <w:rPr>
                      <w:b/>
                      <w:bCs/>
                      <w:sz w:val="22"/>
                      <w:szCs w:val="22"/>
                    </w:rPr>
                    <w:t xml:space="preserve"> 2024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 xml:space="preserve">и на плановый период </w:t>
                  </w:r>
                  <w:r w:rsidR="002C73DA">
                    <w:rPr>
                      <w:b/>
                      <w:sz w:val="22"/>
                      <w:szCs w:val="22"/>
                    </w:rPr>
                    <w:t>2025 и 2026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8076"/>
        <w:gridCol w:w="708"/>
        <w:gridCol w:w="848"/>
        <w:gridCol w:w="1865"/>
        <w:gridCol w:w="709"/>
        <w:gridCol w:w="1134"/>
        <w:gridCol w:w="1276"/>
        <w:gridCol w:w="1211"/>
      </w:tblGrid>
      <w:tr w:rsidR="00DC149A" w:rsidTr="00DC149A">
        <w:trPr>
          <w:trHeight w:val="386"/>
        </w:trPr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DC149A" w:rsidTr="00DC149A">
        <w:trPr>
          <w:trHeight w:val="386"/>
        </w:trPr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</w:tr>
      <w:tr w:rsidR="00DC149A" w:rsidTr="00B160FA">
        <w:trPr>
          <w:trHeight w:val="276"/>
        </w:trPr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21 460,6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18 965,4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18 732,0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7 922,4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7 902,8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8 944,2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7 300,0</w:t>
            </w:r>
          </w:p>
        </w:tc>
      </w:tr>
      <w:tr w:rsidR="00DC149A" w:rsidTr="00DC149A">
        <w:trPr>
          <w:trHeight w:val="140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</w:tr>
      <w:tr w:rsidR="00DC149A" w:rsidTr="00B160FA">
        <w:trPr>
          <w:trHeight w:val="32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49A" w:rsidTr="00B160FA">
        <w:trPr>
          <w:trHeight w:val="14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49A" w:rsidTr="00B160FA">
        <w:trPr>
          <w:trHeight w:val="14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DC149A" w:rsidTr="00B160FA">
        <w:trPr>
          <w:trHeight w:val="112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1 060,3</w:t>
            </w:r>
          </w:p>
        </w:tc>
      </w:tr>
      <w:tr w:rsidR="00DC149A" w:rsidTr="00B160FA">
        <w:trPr>
          <w:trHeight w:val="725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C149A" w:rsidTr="00B160FA">
        <w:trPr>
          <w:trHeight w:val="33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C149A" w:rsidTr="00B160FA">
        <w:trPr>
          <w:trHeight w:val="771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C149A" w:rsidTr="00B160FA">
        <w:trPr>
          <w:trHeight w:val="24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42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27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28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</w:t>
            </w:r>
            <w:r>
              <w:rPr>
                <w:color w:val="000000"/>
              </w:rPr>
              <w:lastRenderedPageBreak/>
              <w:t>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23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C149A" w:rsidTr="00B160FA">
        <w:trPr>
          <w:trHeight w:val="14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DC149A" w:rsidTr="00B160FA">
        <w:trPr>
          <w:trHeight w:val="56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184,2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DC149A" w:rsidTr="00B160FA">
        <w:trPr>
          <w:trHeight w:val="483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DC149A" w:rsidTr="00DC149A">
        <w:trPr>
          <w:trHeight w:val="837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DC149A" w:rsidTr="00B160FA">
        <w:trPr>
          <w:trHeight w:val="23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DC149A" w:rsidTr="00B160FA">
        <w:trPr>
          <w:trHeight w:val="411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</w:t>
            </w:r>
            <w:r>
              <w:rPr>
                <w:color w:val="000000"/>
              </w:rPr>
              <w:lastRenderedPageBreak/>
              <w:t>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C149A" w:rsidTr="00B160FA">
        <w:trPr>
          <w:trHeight w:val="435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C149A" w:rsidTr="00B160FA">
        <w:trPr>
          <w:trHeight w:val="335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6 410,7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DC149A" w:rsidTr="00B160FA">
        <w:trPr>
          <w:trHeight w:val="342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C149A" w:rsidTr="00B160FA">
        <w:trPr>
          <w:trHeight w:val="269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C149A" w:rsidTr="00B160FA">
        <w:trPr>
          <w:trHeight w:val="411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2 870,0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6.0.0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105,6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C149A" w:rsidTr="00B160FA">
        <w:trPr>
          <w:trHeight w:val="15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C149A" w:rsidTr="00B160FA">
        <w:trPr>
          <w:trHeight w:val="766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</w:tr>
      <w:tr w:rsidR="00DC149A" w:rsidTr="00B160FA">
        <w:trPr>
          <w:trHeight w:val="90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DC149A" w:rsidTr="00B160FA">
        <w:trPr>
          <w:trHeight w:val="694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</w:t>
            </w:r>
            <w:r>
              <w:rPr>
                <w:color w:val="000000"/>
              </w:rPr>
              <w:lastRenderedPageBreak/>
              <w:t>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DC149A" w:rsidTr="00DC149A">
        <w:trPr>
          <w:trHeight w:val="418"/>
        </w:trPr>
        <w:tc>
          <w:tcPr>
            <w:tcW w:w="8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1B" w:rsidRDefault="00AD5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  <w:r w:rsidR="00B160FA">
              <w:rPr>
                <w:color w:val="000000"/>
              </w:rPr>
              <w:t>»;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E61D6B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93"/>
        <w:gridCol w:w="758"/>
        <w:gridCol w:w="109"/>
        <w:gridCol w:w="566"/>
        <w:gridCol w:w="312"/>
        <w:gridCol w:w="395"/>
        <w:gridCol w:w="523"/>
        <w:gridCol w:w="1463"/>
        <w:gridCol w:w="133"/>
        <w:gridCol w:w="742"/>
        <w:gridCol w:w="109"/>
        <w:gridCol w:w="1067"/>
        <w:gridCol w:w="208"/>
        <w:gridCol w:w="908"/>
        <w:gridCol w:w="226"/>
        <w:gridCol w:w="1075"/>
        <w:gridCol w:w="64"/>
      </w:tblGrid>
      <w:tr w:rsidR="00054894" w:rsidRPr="00093DAC" w:rsidTr="008B0B39">
        <w:trPr>
          <w:gridAfter w:val="1"/>
          <w:wAfter w:w="64" w:type="dxa"/>
          <w:trHeight w:val="991"/>
        </w:trPr>
        <w:tc>
          <w:tcPr>
            <w:tcW w:w="161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81A30">
              <w:rPr>
                <w:color w:val="000000"/>
                <w:sz w:val="22"/>
                <w:szCs w:val="22"/>
              </w:rPr>
              <w:t>я Зимовниковского района на 2024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81A30">
              <w:rPr>
                <w:color w:val="000000"/>
                <w:sz w:val="22"/>
                <w:szCs w:val="22"/>
              </w:rPr>
              <w:t>5 и 2026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F81A30">
              <w:rPr>
                <w:b/>
                <w:color w:val="000000"/>
                <w:sz w:val="22"/>
                <w:szCs w:val="22"/>
              </w:rPr>
              <w:t>4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F81A30">
              <w:rPr>
                <w:b/>
                <w:color w:val="000000"/>
                <w:sz w:val="22"/>
                <w:szCs w:val="22"/>
              </w:rPr>
              <w:t>5 и 2026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8B0B39">
        <w:trPr>
          <w:gridAfter w:val="1"/>
          <w:wAfter w:w="64" w:type="dxa"/>
          <w:trHeight w:val="390"/>
        </w:trPr>
        <w:tc>
          <w:tcPr>
            <w:tcW w:w="7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0B3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B0B3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jc w:val="center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2026 год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21 460,6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18 965,4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18 732,0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АДМИНИСТРАЦИЯ ЛЕНИНСКОГО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21 460,6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18 965,4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18 732,0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7 922,4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7 902,8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8 944,2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7 277,1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7 300,0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7 300,0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6 432,0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6 432,0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1.2.0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6 432,0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798,8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798,8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69,0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 xml:space="preserve"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</w:t>
            </w:r>
            <w:r w:rsidRPr="008B0B39">
              <w:rPr>
                <w:iCs/>
                <w:color w:val="000000"/>
              </w:rPr>
              <w:lastRenderedPageBreak/>
              <w:t>муниципальными финансами на 2019-2030 годы"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69,0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proofErr w:type="gramStart"/>
            <w:r w:rsidRPr="008B0B39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0,2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8B0B39">
              <w:rPr>
                <w:iCs/>
                <w:color w:val="000000"/>
              </w:rPr>
              <w:t>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583,9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583,9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583,9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8.8.0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583,9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 xml:space="preserve"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</w:t>
            </w:r>
            <w:r w:rsidRPr="008B0B39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99.1.00.90320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99.1.00.90320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99.1.00.90320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8.7.0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602,8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1 060,3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color w:val="000000"/>
              </w:rPr>
              <w:t xml:space="preserve"> ,</w:t>
            </w:r>
            <w:proofErr w:type="gramEnd"/>
            <w:r w:rsidRPr="008B0B39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iCs/>
                <w:color w:val="000000"/>
              </w:rPr>
              <w:t xml:space="preserve"> ,</w:t>
            </w:r>
            <w:proofErr w:type="gramEnd"/>
            <w:r w:rsidRPr="008B0B39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8B0B39">
              <w:rPr>
                <w:color w:val="000000"/>
              </w:rPr>
              <w:t>в</w:t>
            </w:r>
            <w:proofErr w:type="gramEnd"/>
            <w:r w:rsidRPr="008B0B39">
              <w:rPr>
                <w:color w:val="000000"/>
              </w:rPr>
              <w:t xml:space="preserve"> </w:t>
            </w:r>
            <w:proofErr w:type="gramStart"/>
            <w:r w:rsidRPr="008B0B39">
              <w:rPr>
                <w:color w:val="000000"/>
              </w:rPr>
              <w:t>рамка</w:t>
            </w:r>
            <w:proofErr w:type="gramEnd"/>
            <w:r w:rsidRPr="008B0B39"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06.2.00.26110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8B0B39">
              <w:rPr>
                <w:iCs/>
                <w:color w:val="000000"/>
              </w:rPr>
              <w:t>в</w:t>
            </w:r>
            <w:proofErr w:type="gramEnd"/>
            <w:r w:rsidRPr="008B0B39">
              <w:rPr>
                <w:iCs/>
                <w:color w:val="000000"/>
              </w:rPr>
              <w:t xml:space="preserve"> </w:t>
            </w:r>
            <w:proofErr w:type="gramStart"/>
            <w:r w:rsidRPr="008B0B39">
              <w:rPr>
                <w:iCs/>
                <w:color w:val="000000"/>
              </w:rPr>
              <w:t>рамка</w:t>
            </w:r>
            <w:proofErr w:type="gramEnd"/>
            <w:r w:rsidRPr="008B0B39">
              <w:rPr>
                <w:iCs/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06.2.00.26110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06.2.00.26110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</w:t>
            </w:r>
            <w:r w:rsidRPr="008B0B39">
              <w:rPr>
                <w:color w:val="000000"/>
              </w:rPr>
              <w:lastRenderedPageBreak/>
              <w:t>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08.2.00.26130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08.2.00.26130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08.2.00.26130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08.3.00.26140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08.3.00.26140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08.3.00.26140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09.2.00.26160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09.2.00.26160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AE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09.2.00.26160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50,0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</w:t>
            </w:r>
            <w:r w:rsidRPr="008B0B39">
              <w:rPr>
                <w:iCs/>
                <w:color w:val="000000"/>
              </w:rPr>
              <w:lastRenderedPageBreak/>
              <w:t>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20,0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B0B39">
              <w:rPr>
                <w:color w:val="000000"/>
              </w:rPr>
              <w:t>"(</w:t>
            </w:r>
            <w:proofErr w:type="gramEnd"/>
            <w:r w:rsidRPr="008B0B39">
              <w:rPr>
                <w:color w:val="000000"/>
              </w:rPr>
              <w:t>Специальные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469,9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927,4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B0B39">
              <w:rPr>
                <w:iCs/>
                <w:color w:val="000000"/>
              </w:rPr>
              <w:t>"(</w:t>
            </w:r>
            <w:proofErr w:type="gramEnd"/>
            <w:r w:rsidRPr="008B0B39">
              <w:rPr>
                <w:iCs/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469,9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927,4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8.8.0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469,9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927,4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30,9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30,9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 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8.5.0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30,9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184,2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1.2.0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184,2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98,8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98,8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04.1.00.26060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04.1.00.26060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04.1.00.26060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17,0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81,8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color w:val="000000"/>
              </w:rPr>
              <w:t xml:space="preserve"> ,</w:t>
            </w:r>
            <w:proofErr w:type="gramEnd"/>
            <w:r w:rsidRPr="008B0B39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81,8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B0B39">
              <w:rPr>
                <w:iCs/>
                <w:color w:val="000000"/>
              </w:rPr>
              <w:t xml:space="preserve"> ,</w:t>
            </w:r>
            <w:proofErr w:type="gramEnd"/>
            <w:r w:rsidRPr="008B0B39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02.1.00.26030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81,8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11.1.00.26170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11.1.00.26170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11.1.00.26170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12,0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6 410,7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6 410,7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01.2.00.26020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6 410,7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01.2.00.26020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6 410,7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01.2.00.26020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10 412,7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7 815,1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6 410,7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06.1.00.26120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proofErr w:type="gramStart"/>
            <w:r w:rsidRPr="008B0B39">
              <w:rPr>
                <w:i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</w:tr>
      <w:tr w:rsidR="008B0B39" w:rsidRPr="008B0B39" w:rsidTr="008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06.1.00.26120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15,0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6.1.0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2 760,0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2 870,0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99.9.00.13010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99.9.00.13010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3.1.0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105,6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05.2.00.26090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05.2.00.26090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05.2.00.26090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2.4.0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10,0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b/>
                <w:bCs/>
                <w:color w:val="000000"/>
              </w:rPr>
            </w:pPr>
            <w:r w:rsidRPr="008B0B39">
              <w:rPr>
                <w:b/>
                <w:bCs/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B0B39">
              <w:rPr>
                <w:color w:val="000000"/>
              </w:rPr>
              <w:t xml:space="preserve"> ,</w:t>
            </w:r>
            <w:proofErr w:type="gramEnd"/>
            <w:r w:rsidRPr="008B0B39"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10.2.00.86030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color w:val="000000"/>
              </w:rPr>
            </w:pPr>
            <w:r w:rsidRPr="008B0B39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color w:val="000000"/>
              </w:rPr>
            </w:pPr>
            <w:r w:rsidRPr="008B0B39">
              <w:rPr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B0B39">
              <w:rPr>
                <w:iCs/>
                <w:color w:val="000000"/>
              </w:rPr>
              <w:t xml:space="preserve"> ,</w:t>
            </w:r>
            <w:proofErr w:type="gramEnd"/>
            <w:r w:rsidRPr="008B0B39">
              <w:rPr>
                <w:iCs/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5.0.0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</w:p>
        </w:tc>
      </w:tr>
      <w:tr w:rsidR="008B0B39" w:rsidRPr="008B0B39" w:rsidTr="008B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951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03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10.2.00.86030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5.4.0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39" w:rsidRPr="008B0B39" w:rsidRDefault="008B0B39" w:rsidP="008B0B39">
            <w:pPr>
              <w:jc w:val="right"/>
              <w:rPr>
                <w:iCs/>
                <w:color w:val="000000"/>
              </w:rPr>
            </w:pPr>
            <w:r w:rsidRPr="008B0B39">
              <w:rPr>
                <w:iCs/>
                <w:color w:val="000000"/>
              </w:rPr>
              <w:t>81,5</w:t>
            </w:r>
            <w:r w:rsidR="00AE7E21">
              <w:rPr>
                <w:iCs/>
                <w:color w:val="00000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CC0D43" w:rsidP="0005489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9"/>
        <w:gridCol w:w="1544"/>
        <w:gridCol w:w="595"/>
        <w:gridCol w:w="562"/>
        <w:gridCol w:w="562"/>
        <w:gridCol w:w="1123"/>
        <w:gridCol w:w="527"/>
        <w:gridCol w:w="1658"/>
      </w:tblGrid>
      <w:tr w:rsidR="000C065A" w:rsidRPr="00093DAC" w:rsidTr="00DB218F">
        <w:trPr>
          <w:trHeight w:val="1643"/>
        </w:trPr>
        <w:tc>
          <w:tcPr>
            <w:tcW w:w="15800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AE7E21">
              <w:rPr>
                <w:color w:val="000000"/>
                <w:sz w:val="22"/>
                <w:szCs w:val="22"/>
              </w:rPr>
              <w:t>4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AE7E21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2025</w:t>
            </w:r>
            <w:r w:rsidR="00D9460E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2026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D0353" w:rsidRDefault="009D0353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  <w:p w:rsidR="009D0353" w:rsidRDefault="009D0353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AE7E21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2024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2025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DB218F">
        <w:trPr>
          <w:trHeight w:val="353"/>
        </w:trPr>
        <w:tc>
          <w:tcPr>
            <w:tcW w:w="922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2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7C40F1" w:rsidRDefault="006128E6" w:rsidP="00206D0F">
      <w:pPr>
        <w:pStyle w:val="a4"/>
        <w:ind w:left="825" w:right="0" w:firstLine="0"/>
        <w:rPr>
          <w:sz w:val="20"/>
        </w:rPr>
      </w:pPr>
      <w:r>
        <w:fldChar w:fldCharType="begin"/>
      </w:r>
      <w:r>
        <w:instrText xml:space="preserve"> LINK </w:instrText>
      </w:r>
      <w:r w:rsidR="00F2191D">
        <w:instrText xml:space="preserve">Excel.Sheet.12 C:\\Users\\UserPC\\AppData\\Roaming\\AZK2\\temp\\ExpStr_Distribution_PNP.xlsx "Все года!R6C1:R87C66" </w:instrText>
      </w:r>
      <w:r>
        <w:instrText xml:space="preserve">\a \f 4 \h </w:instrText>
      </w:r>
      <w:r>
        <w:fldChar w:fldCharType="separate"/>
      </w:r>
    </w:p>
    <w:p w:rsidR="00206D0F" w:rsidRDefault="006128E6" w:rsidP="00206D0F">
      <w:pPr>
        <w:pStyle w:val="a4"/>
        <w:ind w:left="825" w:right="0" w:firstLine="0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9D0353" w:rsidRDefault="009D0353" w:rsidP="00206D0F">
      <w:pPr>
        <w:pStyle w:val="a4"/>
        <w:ind w:left="825" w:right="0" w:firstLine="0"/>
        <w:rPr>
          <w:sz w:val="22"/>
          <w:szCs w:val="22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5"/>
        <w:gridCol w:w="1701"/>
        <w:gridCol w:w="708"/>
        <w:gridCol w:w="851"/>
        <w:gridCol w:w="850"/>
        <w:gridCol w:w="1276"/>
        <w:gridCol w:w="1418"/>
        <w:gridCol w:w="1417"/>
      </w:tblGrid>
      <w:tr w:rsidR="00996B84" w:rsidTr="00DB218F">
        <w:trPr>
          <w:trHeight w:val="288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proofErr w:type="spellStart"/>
            <w:r w:rsidRPr="00DB218F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proofErr w:type="gramStart"/>
            <w:r w:rsidRPr="00DB218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2026 год</w:t>
            </w:r>
          </w:p>
        </w:tc>
      </w:tr>
      <w:tr w:rsidR="00996B84" w:rsidTr="00DB218F">
        <w:trPr>
          <w:trHeight w:val="288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</w:tr>
      <w:tr w:rsidR="00996B84" w:rsidTr="00DB218F">
        <w:trPr>
          <w:trHeight w:val="288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1F" w:rsidRPr="00DB218F" w:rsidRDefault="0003301F">
            <w:pPr>
              <w:rPr>
                <w:b/>
                <w:color w:val="000000"/>
              </w:rPr>
            </w:pPr>
          </w:p>
        </w:tc>
      </w:tr>
      <w:tr w:rsidR="00996B84" w:rsidTr="00DB218F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Pr="00DB218F" w:rsidRDefault="0003301F">
            <w:pPr>
              <w:jc w:val="both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center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right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21 460,6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right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18 965,4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Pr="00DB218F" w:rsidRDefault="0003301F">
            <w:pPr>
              <w:jc w:val="right"/>
              <w:rPr>
                <w:b/>
                <w:color w:val="000000"/>
              </w:rPr>
            </w:pPr>
            <w:r w:rsidRPr="00DB218F">
              <w:rPr>
                <w:b/>
                <w:color w:val="000000"/>
              </w:rPr>
              <w:t>18 732,0</w:t>
            </w:r>
          </w:p>
        </w:tc>
      </w:tr>
      <w:tr w:rsidR="00996B84" w:rsidTr="00DB218F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DB218F">
        <w:trPr>
          <w:trHeight w:val="23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6 410,7</w:t>
            </w:r>
          </w:p>
        </w:tc>
      </w:tr>
      <w:tr w:rsidR="00996B84" w:rsidTr="00DB218F">
        <w:trPr>
          <w:trHeight w:val="11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96B84" w:rsidTr="00DB218F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96B84" w:rsidTr="00DB218F">
        <w:trPr>
          <w:trHeight w:val="147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 w:rsidP="00DB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</w:t>
            </w:r>
            <w:r w:rsidR="00DB218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996B84" w:rsidTr="00DB218F">
        <w:trPr>
          <w:trHeight w:val="201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 w:rsidP="00DB21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материальной 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DB218F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DB218F">
        <w:trPr>
          <w:trHeight w:val="15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 в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DB218F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DB218F">
        <w:trPr>
          <w:trHeight w:val="15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DB218F">
        <w:trPr>
          <w:trHeight w:val="21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996B84" w:rsidTr="00DB218F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96B84" w:rsidTr="00DB218F">
        <w:trPr>
          <w:trHeight w:val="344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96B84" w:rsidTr="00DB218F">
        <w:trPr>
          <w:trHeight w:val="37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96B84" w:rsidTr="00DB218F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96B84" w:rsidTr="00DB218F">
        <w:trPr>
          <w:trHeight w:val="21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96B84" w:rsidTr="00DB218F">
        <w:trPr>
          <w:trHeight w:val="28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DB218F">
        <w:trPr>
          <w:trHeight w:val="21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DB218F">
        <w:trPr>
          <w:trHeight w:val="28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«Экономическое развитие и инновационная экономика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субъектов </w:t>
            </w:r>
            <w:r w:rsidR="00CB2403">
              <w:rPr>
                <w:color w:val="000000"/>
              </w:rPr>
              <w:t>малого и среднего предпринима</w:t>
            </w:r>
            <w:r>
              <w:rPr>
                <w:color w:val="000000"/>
              </w:rPr>
              <w:t>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28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344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мероприятий по созданию и обеспечению функционирования информационных систем, а также обработка вызовов всех видов мультимедийных сообщений по вопросам развития предпринимательства в рамках подпрограммы «Развитие субъектов малого и среднего предпринимательства» муниципальной программы Ленинского сельского поселения «Экономическое развитие и инновационная экономика на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6B84" w:rsidTr="00DB218F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7 431,3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6 432,0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848,8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798,8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96B84" w:rsidTr="00DB218F">
        <w:trPr>
          <w:trHeight w:val="344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996B84" w:rsidTr="00DB218F">
        <w:trPr>
          <w:trHeight w:val="37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996B84" w:rsidTr="00DB218F">
        <w:trPr>
          <w:trHeight w:val="28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996B84" w:rsidTr="00DB218F">
        <w:trPr>
          <w:trHeight w:val="9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96B84" w:rsidTr="00DB218F">
        <w:trPr>
          <w:trHeight w:val="6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1 852,2</w:t>
            </w:r>
          </w:p>
        </w:tc>
      </w:tr>
      <w:tr w:rsidR="00996B84" w:rsidTr="00DB218F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DB218F">
        <w:trPr>
          <w:trHeight w:val="3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1 852,2</w:t>
            </w:r>
          </w:p>
        </w:tc>
      </w:tr>
      <w:tr w:rsidR="00996B84" w:rsidTr="00DB218F">
        <w:trPr>
          <w:trHeight w:val="28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996B84" w:rsidTr="00DB218F">
        <w:trPr>
          <w:trHeight w:val="344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996B84" w:rsidTr="00DB218F">
        <w:trPr>
          <w:trHeight w:val="21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583,9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996B84" w:rsidTr="00DB218F">
        <w:trPr>
          <w:trHeight w:val="25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184,2</w:t>
            </w:r>
          </w:p>
        </w:tc>
      </w:tr>
      <w:tr w:rsidR="00996B84" w:rsidTr="00DB218F">
        <w:trPr>
          <w:trHeight w:val="31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96B84" w:rsidTr="00DB218F">
        <w:trPr>
          <w:trHeight w:val="37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96B84" w:rsidTr="00DB218F">
        <w:trPr>
          <w:trHeight w:val="18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996B84" w:rsidTr="00DB218F">
        <w:trPr>
          <w:trHeight w:val="21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996B84" w:rsidTr="00DB218F">
        <w:trPr>
          <w:trHeight w:val="15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996B84" w:rsidTr="00DB218F">
        <w:trPr>
          <w:trHeight w:val="21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6B84" w:rsidTr="00DB218F">
        <w:trPr>
          <w:trHeight w:val="18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1F" w:rsidRDefault="000330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1F" w:rsidRDefault="000330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</w:tbl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  <w:bookmarkStart w:id="2" w:name="_GoBack"/>
      <w:bookmarkEnd w:id="2"/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03301F" w:rsidRDefault="0003301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7547F">
        <w:rPr>
          <w:sz w:val="22"/>
          <w:szCs w:val="22"/>
        </w:rPr>
        <w:t>«</w:t>
      </w:r>
      <w:r w:rsidR="006128E6">
        <w:rPr>
          <w:sz w:val="22"/>
          <w:szCs w:val="22"/>
        </w:rPr>
        <w:t>00» января 2024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6128E6">
        <w:rPr>
          <w:sz w:val="22"/>
          <w:szCs w:val="22"/>
        </w:rPr>
        <w:t>00</w:t>
      </w:r>
    </w:p>
    <w:p w:rsidR="00CE204F" w:rsidRDefault="00CE204F" w:rsidP="00AA0636">
      <w:pPr>
        <w:rPr>
          <w:b/>
          <w:sz w:val="22"/>
          <w:szCs w:val="22"/>
        </w:rPr>
      </w:pPr>
    </w:p>
    <w:p w:rsidR="0003301F" w:rsidRDefault="0003301F" w:rsidP="00AA0636">
      <w:pPr>
        <w:rPr>
          <w:b/>
          <w:sz w:val="22"/>
          <w:szCs w:val="22"/>
        </w:rPr>
      </w:pPr>
    </w:p>
    <w:p w:rsidR="0003301F" w:rsidRPr="000C065A" w:rsidRDefault="0003301F" w:rsidP="00AA0636">
      <w:pPr>
        <w:rPr>
          <w:b/>
          <w:sz w:val="22"/>
          <w:szCs w:val="22"/>
        </w:rPr>
      </w:pPr>
    </w:p>
    <w:sectPr w:rsidR="0003301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B1" w:rsidRPr="001C439E" w:rsidRDefault="00657CB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657CB1" w:rsidRPr="001C439E" w:rsidRDefault="00657CB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1F" w:rsidRPr="001C439E" w:rsidRDefault="0003301F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03301F" w:rsidRPr="001C439E" w:rsidRDefault="0003301F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1F" w:rsidRPr="001C439E" w:rsidRDefault="0003301F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CB2403">
      <w:rPr>
        <w:rStyle w:val="a7"/>
        <w:noProof/>
        <w:sz w:val="23"/>
        <w:szCs w:val="23"/>
      </w:rPr>
      <w:t>27</w:t>
    </w:r>
    <w:r w:rsidRPr="001C439E">
      <w:rPr>
        <w:rStyle w:val="a7"/>
        <w:sz w:val="23"/>
        <w:szCs w:val="23"/>
      </w:rPr>
      <w:fldChar w:fldCharType="end"/>
    </w:r>
  </w:p>
  <w:p w:rsidR="0003301F" w:rsidRPr="001C439E" w:rsidRDefault="0003301F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B1" w:rsidRPr="001C439E" w:rsidRDefault="00657CB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657CB1" w:rsidRPr="001C439E" w:rsidRDefault="00657CB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01F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48DF"/>
    <w:rsid w:val="001053B9"/>
    <w:rsid w:val="001057E0"/>
    <w:rsid w:val="00110193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77CA6"/>
    <w:rsid w:val="001807F7"/>
    <w:rsid w:val="00181209"/>
    <w:rsid w:val="001833BA"/>
    <w:rsid w:val="00185AD5"/>
    <w:rsid w:val="00185BAA"/>
    <w:rsid w:val="00187B0A"/>
    <w:rsid w:val="00187D01"/>
    <w:rsid w:val="00190C5C"/>
    <w:rsid w:val="00192137"/>
    <w:rsid w:val="0019235E"/>
    <w:rsid w:val="00192751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D6D"/>
    <w:rsid w:val="001D5F50"/>
    <w:rsid w:val="001D6B6A"/>
    <w:rsid w:val="001D6BC2"/>
    <w:rsid w:val="001E17DA"/>
    <w:rsid w:val="001E1C69"/>
    <w:rsid w:val="001E462A"/>
    <w:rsid w:val="001F0FAB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30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1FED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3DA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128A"/>
    <w:rsid w:val="00393FBD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4CD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1D8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62C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9F0"/>
    <w:rsid w:val="00521A7A"/>
    <w:rsid w:val="0052224B"/>
    <w:rsid w:val="005230EC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67FBD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304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58A"/>
    <w:rsid w:val="005D2910"/>
    <w:rsid w:val="005D37E3"/>
    <w:rsid w:val="005D3EE9"/>
    <w:rsid w:val="005D436D"/>
    <w:rsid w:val="005D610C"/>
    <w:rsid w:val="005D662B"/>
    <w:rsid w:val="005D6BC0"/>
    <w:rsid w:val="005E09A5"/>
    <w:rsid w:val="005E10DC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3AA4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8E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252E6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57CB1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2900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29F9"/>
    <w:rsid w:val="007837BF"/>
    <w:rsid w:val="00786102"/>
    <w:rsid w:val="0078648F"/>
    <w:rsid w:val="00786671"/>
    <w:rsid w:val="00787254"/>
    <w:rsid w:val="007873FE"/>
    <w:rsid w:val="0078751F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190C"/>
    <w:rsid w:val="007B2ECF"/>
    <w:rsid w:val="007B386B"/>
    <w:rsid w:val="007B43D8"/>
    <w:rsid w:val="007B5D15"/>
    <w:rsid w:val="007B68ED"/>
    <w:rsid w:val="007C0265"/>
    <w:rsid w:val="007C1A05"/>
    <w:rsid w:val="007C2CCB"/>
    <w:rsid w:val="007C40F1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379AD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695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0B39"/>
    <w:rsid w:val="008B28B9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490E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1C6B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B46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6B84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56E6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0353"/>
    <w:rsid w:val="009D333A"/>
    <w:rsid w:val="009D7674"/>
    <w:rsid w:val="009D77BE"/>
    <w:rsid w:val="009E0158"/>
    <w:rsid w:val="009E06D1"/>
    <w:rsid w:val="009E1460"/>
    <w:rsid w:val="009E1C25"/>
    <w:rsid w:val="009E2DF6"/>
    <w:rsid w:val="009E4B1E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47F"/>
    <w:rsid w:val="00A755F1"/>
    <w:rsid w:val="00A81F93"/>
    <w:rsid w:val="00A82783"/>
    <w:rsid w:val="00A83A57"/>
    <w:rsid w:val="00A84825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5E1B"/>
    <w:rsid w:val="00AD654D"/>
    <w:rsid w:val="00AD730A"/>
    <w:rsid w:val="00AE37D5"/>
    <w:rsid w:val="00AE5F86"/>
    <w:rsid w:val="00AE6599"/>
    <w:rsid w:val="00AE7E21"/>
    <w:rsid w:val="00AF0364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4F6C"/>
    <w:rsid w:val="00B160FA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4E1E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0C24"/>
    <w:rsid w:val="00BD2B6B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132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2403"/>
    <w:rsid w:val="00CB4ADE"/>
    <w:rsid w:val="00CB65C0"/>
    <w:rsid w:val="00CB6904"/>
    <w:rsid w:val="00CC04C0"/>
    <w:rsid w:val="00CC0D43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1330"/>
    <w:rsid w:val="00D014FA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27DC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0E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218F"/>
    <w:rsid w:val="00DB4B61"/>
    <w:rsid w:val="00DB618B"/>
    <w:rsid w:val="00DB6392"/>
    <w:rsid w:val="00DB7086"/>
    <w:rsid w:val="00DB7A26"/>
    <w:rsid w:val="00DC0DA0"/>
    <w:rsid w:val="00DC13D2"/>
    <w:rsid w:val="00DC149A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191D"/>
    <w:rsid w:val="00F231F2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6300"/>
    <w:rsid w:val="00F3794F"/>
    <w:rsid w:val="00F41040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69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677B6"/>
    <w:rsid w:val="00F70243"/>
    <w:rsid w:val="00F70FD4"/>
    <w:rsid w:val="00F7172B"/>
    <w:rsid w:val="00F71F0B"/>
    <w:rsid w:val="00F73A65"/>
    <w:rsid w:val="00F77240"/>
    <w:rsid w:val="00F7731B"/>
    <w:rsid w:val="00F81A30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2D72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8B0B39"/>
    <w:rPr>
      <w:color w:val="800080"/>
      <w:u w:val="single"/>
    </w:rPr>
  </w:style>
  <w:style w:type="paragraph" w:customStyle="1" w:styleId="xl65">
    <w:name w:val="xl65"/>
    <w:basedOn w:val="a"/>
    <w:rsid w:val="008B0B39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B0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B0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B0B3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8B0B39"/>
    <w:rPr>
      <w:color w:val="800080"/>
      <w:u w:val="single"/>
    </w:rPr>
  </w:style>
  <w:style w:type="paragraph" w:customStyle="1" w:styleId="xl65">
    <w:name w:val="xl65"/>
    <w:basedOn w:val="a"/>
    <w:rsid w:val="008B0B39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B0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B0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B0B3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8B0B39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8B0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D9E5-C8BF-4A20-B992-87A1828D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10414</Words>
  <Characters>59361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31</cp:revision>
  <cp:lastPrinted>2023-01-19T05:36:00Z</cp:lastPrinted>
  <dcterms:created xsi:type="dcterms:W3CDTF">2024-01-12T07:18:00Z</dcterms:created>
  <dcterms:modified xsi:type="dcterms:W3CDTF">2024-01-15T07:15:00Z</dcterms:modified>
</cp:coreProperties>
</file>