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BF12E2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06.05</w:t>
      </w:r>
      <w:r w:rsidR="00E3296E">
        <w:rPr>
          <w:sz w:val="28"/>
          <w:szCs w:val="28"/>
        </w:rPr>
        <w:t>.2020</w:t>
      </w:r>
      <w:r w:rsidR="00D401C3" w:rsidRPr="00A73DDC">
        <w:rPr>
          <w:sz w:val="28"/>
          <w:szCs w:val="28"/>
        </w:rPr>
        <w:t xml:space="preserve">                                                </w:t>
      </w:r>
      <w:r w:rsidR="006530AA">
        <w:rPr>
          <w:sz w:val="28"/>
          <w:szCs w:val="28"/>
        </w:rPr>
        <w:t xml:space="preserve">       </w:t>
      </w:r>
      <w:r w:rsidR="00D401C3" w:rsidRPr="00A73DDC">
        <w:rPr>
          <w:sz w:val="28"/>
          <w:szCs w:val="28"/>
        </w:rPr>
        <w:t xml:space="preserve">№ </w:t>
      </w:r>
      <w:r>
        <w:rPr>
          <w:sz w:val="28"/>
          <w:szCs w:val="28"/>
        </w:rPr>
        <w:t>56</w:t>
      </w:r>
      <w:r w:rsidR="00D401C3" w:rsidRPr="00A73DDC">
        <w:rPr>
          <w:sz w:val="28"/>
          <w:szCs w:val="28"/>
        </w:rPr>
        <w:t xml:space="preserve">  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Default="00521CA5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О</w:t>
      </w:r>
      <w:r w:rsidR="00D138C9">
        <w:rPr>
          <w:kern w:val="2"/>
          <w:sz w:val="28"/>
          <w:szCs w:val="28"/>
        </w:rPr>
        <w:t xml:space="preserve"> внесение изменений в постановление</w:t>
      </w:r>
    </w:p>
    <w:p w:rsidR="00D138C9" w:rsidRDefault="00484EB6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</w:t>
      </w:r>
      <w:r w:rsidR="006530AA">
        <w:rPr>
          <w:kern w:val="2"/>
          <w:sz w:val="28"/>
          <w:szCs w:val="28"/>
        </w:rPr>
        <w:t xml:space="preserve"> 130</w:t>
      </w:r>
      <w:r w:rsidR="00252AEC">
        <w:rPr>
          <w:kern w:val="2"/>
          <w:sz w:val="28"/>
          <w:szCs w:val="28"/>
        </w:rPr>
        <w:t xml:space="preserve"> от 20</w:t>
      </w:r>
      <w:r w:rsidR="00D138C9">
        <w:rPr>
          <w:kern w:val="2"/>
          <w:sz w:val="28"/>
          <w:szCs w:val="28"/>
        </w:rPr>
        <w:t>.12.2018 «О</w:t>
      </w:r>
      <w:r w:rsidR="00521CA5" w:rsidRPr="00E922DA">
        <w:rPr>
          <w:kern w:val="2"/>
          <w:sz w:val="28"/>
          <w:szCs w:val="28"/>
        </w:rPr>
        <w:t>б утверждении</w:t>
      </w:r>
    </w:p>
    <w:p w:rsidR="00E922DA" w:rsidRDefault="00D401C3" w:rsidP="00D401C3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E922DA">
        <w:rPr>
          <w:kern w:val="2"/>
          <w:sz w:val="28"/>
          <w:szCs w:val="28"/>
        </w:rPr>
        <w:t>муниципальной</w:t>
      </w:r>
      <w:r w:rsidR="00521CA5" w:rsidRPr="00E922DA">
        <w:rPr>
          <w:kern w:val="2"/>
          <w:sz w:val="28"/>
          <w:szCs w:val="28"/>
        </w:rPr>
        <w:t xml:space="preserve"> программы</w:t>
      </w:r>
    </w:p>
    <w:p w:rsidR="006530AA" w:rsidRDefault="00E922DA" w:rsidP="006530AA">
      <w:pPr>
        <w:rPr>
          <w:sz w:val="28"/>
          <w:lang w:eastAsia="en-US"/>
        </w:rPr>
      </w:pPr>
      <w:r>
        <w:rPr>
          <w:kern w:val="2"/>
          <w:sz w:val="28"/>
          <w:szCs w:val="28"/>
        </w:rPr>
        <w:t>Ленинского сельского поселения</w:t>
      </w:r>
      <w:r w:rsidR="00521CA5" w:rsidRPr="00E922DA">
        <w:rPr>
          <w:kern w:val="2"/>
          <w:sz w:val="28"/>
          <w:szCs w:val="28"/>
        </w:rPr>
        <w:br/>
      </w:r>
      <w:r w:rsidR="006530AA" w:rsidRPr="00BE7AA5">
        <w:rPr>
          <w:sz w:val="28"/>
          <w:lang w:eastAsia="en-US"/>
        </w:rPr>
        <w:t>«Экономическое развитие и инновационная</w:t>
      </w:r>
    </w:p>
    <w:p w:rsidR="00521CA5" w:rsidRDefault="006530AA" w:rsidP="006530AA">
      <w:pPr>
        <w:autoSpaceDE w:val="0"/>
        <w:autoSpaceDN w:val="0"/>
        <w:adjustRightInd w:val="0"/>
        <w:rPr>
          <w:sz w:val="28"/>
          <w:lang w:eastAsia="en-US"/>
        </w:rPr>
      </w:pPr>
      <w:r w:rsidRPr="00BE7AA5">
        <w:rPr>
          <w:sz w:val="28"/>
          <w:lang w:eastAsia="en-US"/>
        </w:rPr>
        <w:t xml:space="preserve"> экономика</w:t>
      </w:r>
      <w:r>
        <w:rPr>
          <w:sz w:val="28"/>
          <w:lang w:eastAsia="en-US"/>
        </w:rPr>
        <w:t xml:space="preserve"> на 2019- 2030 годы</w:t>
      </w:r>
      <w:r w:rsidRPr="00BE7AA5">
        <w:rPr>
          <w:sz w:val="28"/>
          <w:lang w:eastAsia="en-US"/>
        </w:rPr>
        <w:t>»</w:t>
      </w:r>
    </w:p>
    <w:p w:rsidR="006530AA" w:rsidRPr="00A73DDC" w:rsidRDefault="006530AA" w:rsidP="006530AA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п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6530A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6530AA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</w:t>
      </w:r>
      <w:r w:rsidR="006530AA" w:rsidRPr="00BE7AA5">
        <w:rPr>
          <w:sz w:val="28"/>
          <w:lang w:eastAsia="en-US"/>
        </w:rPr>
        <w:t>«Экономическое развитие и инновационная</w:t>
      </w:r>
      <w:r w:rsidR="006530AA">
        <w:rPr>
          <w:sz w:val="28"/>
          <w:lang w:eastAsia="en-US"/>
        </w:rPr>
        <w:t xml:space="preserve"> </w:t>
      </w:r>
      <w:r w:rsidR="006530AA" w:rsidRPr="00BE7AA5">
        <w:rPr>
          <w:sz w:val="28"/>
          <w:lang w:eastAsia="en-US"/>
        </w:rPr>
        <w:t xml:space="preserve"> экономика</w:t>
      </w:r>
      <w:r w:rsidR="006530AA">
        <w:rPr>
          <w:sz w:val="28"/>
          <w:lang w:eastAsia="en-US"/>
        </w:rPr>
        <w:t xml:space="preserve"> на 2019- 2030 годы</w:t>
      </w:r>
      <w:r w:rsidR="006530AA" w:rsidRPr="00BE7AA5">
        <w:rPr>
          <w:sz w:val="28"/>
          <w:lang w:eastAsia="en-US"/>
        </w:rPr>
        <w:t>»</w:t>
      </w:r>
      <w:r w:rsidR="00521CA5" w:rsidRPr="00A73DDC">
        <w:rPr>
          <w:kern w:val="2"/>
          <w:sz w:val="28"/>
          <w:szCs w:val="28"/>
        </w:rPr>
        <w:t xml:space="preserve">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6530AA">
      <w:pPr>
        <w:pageBreakBefore/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6530AA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6530AA">
      <w:pPr>
        <w:ind w:left="6237"/>
        <w:jc w:val="right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0128FB" w:rsidP="006530AA">
      <w:pPr>
        <w:ind w:left="6237"/>
        <w:jc w:val="right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06.05</w:t>
      </w:r>
      <w:r w:rsidR="00E3296E">
        <w:rPr>
          <w:kern w:val="2"/>
          <w:sz w:val="22"/>
          <w:szCs w:val="22"/>
        </w:rPr>
        <w:t>.2020</w:t>
      </w:r>
      <w:r w:rsidR="00B42C47">
        <w:rPr>
          <w:kern w:val="2"/>
          <w:sz w:val="22"/>
          <w:szCs w:val="22"/>
        </w:rPr>
        <w:t xml:space="preserve"> № </w:t>
      </w:r>
      <w:r>
        <w:rPr>
          <w:kern w:val="2"/>
          <w:sz w:val="22"/>
          <w:szCs w:val="22"/>
        </w:rPr>
        <w:t>56</w:t>
      </w:r>
    </w:p>
    <w:p w:rsidR="00B42C47" w:rsidRPr="006530AA" w:rsidRDefault="00B42C47" w:rsidP="00B42C47">
      <w:pPr>
        <w:spacing w:line="264" w:lineRule="auto"/>
        <w:jc w:val="center"/>
        <w:rPr>
          <w:sz w:val="24"/>
          <w:szCs w:val="24"/>
        </w:rPr>
      </w:pPr>
      <w:r w:rsidRPr="006530AA">
        <w:rPr>
          <w:sz w:val="24"/>
          <w:szCs w:val="24"/>
        </w:rPr>
        <w:t>ИЗМЕНЕНИЯ,</w:t>
      </w:r>
    </w:p>
    <w:p w:rsidR="00B42C47" w:rsidRPr="006530AA" w:rsidRDefault="00B42C47" w:rsidP="006530AA">
      <w:pPr>
        <w:rPr>
          <w:sz w:val="24"/>
          <w:szCs w:val="24"/>
        </w:rPr>
      </w:pPr>
      <w:r w:rsidRPr="006530AA">
        <w:rPr>
          <w:sz w:val="24"/>
          <w:szCs w:val="24"/>
        </w:rPr>
        <w:t xml:space="preserve">вносимые в приложение к постановлению Администрации Ленинского сельского поселения </w:t>
      </w:r>
      <w:r w:rsidR="006530AA" w:rsidRPr="006530AA">
        <w:rPr>
          <w:sz w:val="24"/>
          <w:szCs w:val="24"/>
          <w:lang w:eastAsia="en-US"/>
        </w:rPr>
        <w:t xml:space="preserve">«Экономическое развитие и инновационная  экономика на 2019- 2030 годы» </w:t>
      </w:r>
      <w:r w:rsidRPr="006530AA">
        <w:rPr>
          <w:sz w:val="24"/>
          <w:szCs w:val="24"/>
        </w:rPr>
        <w:t xml:space="preserve">от  20.12.2018 № </w:t>
      </w:r>
      <w:r w:rsidR="006530AA" w:rsidRPr="006530AA">
        <w:rPr>
          <w:sz w:val="24"/>
          <w:szCs w:val="24"/>
        </w:rPr>
        <w:t>130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0128FB">
              <w:rPr>
                <w:kern w:val="2"/>
                <w:sz w:val="24"/>
                <w:szCs w:val="24"/>
              </w:rPr>
              <w:t xml:space="preserve"> 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405A2B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36,0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405A2B" w:rsidRDefault="00521CA5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 w:rsidR="00405A2B"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0E110C" w:rsidRPr="00405A2B" w:rsidRDefault="000E110C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2020 году – </w:t>
                  </w:r>
                  <w:r w:rsidR="00405A2B"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0E110C" w:rsidRPr="00405A2B" w:rsidRDefault="000E110C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2021 году – </w:t>
                  </w:r>
                  <w:r w:rsidR="00405A2B"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0E110C" w:rsidRPr="00405A2B" w:rsidRDefault="000E110C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2022 году – </w:t>
                  </w:r>
                  <w:r w:rsidR="00405A2B"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2023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2024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2025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2026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2027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2028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2029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>в 2030 году –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0E110C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405A2B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36,0 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5A2B" w:rsidRPr="00405A2B" w:rsidRDefault="00405A2B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2020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2021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05A2B">
                    <w:rPr>
                      <w:color w:val="000000"/>
                      <w:sz w:val="22"/>
                      <w:szCs w:val="22"/>
                    </w:rPr>
                    <w:t xml:space="preserve">в 2022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2023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2024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2025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2026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2027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2028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 xml:space="preserve">в 2029 году –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405A2B" w:rsidRPr="00405A2B" w:rsidRDefault="00405A2B" w:rsidP="00405A2B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405A2B">
                    <w:rPr>
                      <w:kern w:val="2"/>
                      <w:sz w:val="22"/>
                      <w:szCs w:val="22"/>
                    </w:rPr>
                    <w:t>в 2030 году –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3,0 </w:t>
                  </w:r>
                  <w:r w:rsidRPr="00405A2B">
                    <w:rPr>
                      <w:kern w:val="2"/>
                      <w:sz w:val="22"/>
                      <w:szCs w:val="22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общий объем финансирования подпрограммы за счет средств местного бюджета составляет 12,0</w:t>
                  </w:r>
                  <w:r w:rsidRPr="0060447F">
                    <w:rPr>
                      <w:rFonts w:eastAsia="Calibri"/>
                      <w:b/>
                      <w:kern w:val="2"/>
                      <w:sz w:val="22"/>
                      <w:szCs w:val="22"/>
                    </w:rPr>
                    <w:t xml:space="preserve"> 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тыс. рублей, в том числе: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BF12E2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в 2020 году – 1,0</w:t>
                  </w:r>
                  <w:r w:rsidR="00CD2188"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BF12E2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2021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2022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2023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2024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suppressAutoHyphens/>
                    <w:spacing w:line="235" w:lineRule="auto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2025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</w:tc>
            </w:tr>
            <w:tr w:rsidR="00CD2188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D2188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lastRenderedPageBreak/>
                    <w:t xml:space="preserve">в 2026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  <w:p w:rsidR="00CD2188" w:rsidRPr="00FE2018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2027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  <w:p w:rsidR="00CD2188" w:rsidRPr="00FE2018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2028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  <w:p w:rsidR="00CD2188" w:rsidRPr="00FE2018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2029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рублей;</w:t>
                  </w:r>
                </w:p>
                <w:p w:rsidR="00CD2188" w:rsidRPr="0060447F" w:rsidRDefault="00CD2188" w:rsidP="00CD2188">
                  <w:pPr>
                    <w:framePr w:hSpace="180" w:wrap="around" w:vAnchor="text" w:hAnchor="text" w:xAlign="right" w:y="1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="Calibri"/>
                      <w:kern w:val="2"/>
                    </w:rPr>
                  </w:pP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2030 году – </w:t>
                  </w:r>
                  <w:r w:rsidR="00BF12E2">
                    <w:rPr>
                      <w:rFonts w:eastAsia="Calibri"/>
                      <w:kern w:val="2"/>
                      <w:sz w:val="22"/>
                      <w:szCs w:val="22"/>
                    </w:rPr>
                    <w:t>1,</w:t>
                  </w:r>
                  <w:r w:rsidRPr="00FE2018">
                    <w:rPr>
                      <w:rFonts w:eastAsia="Calibri"/>
                      <w:kern w:val="2"/>
                      <w:sz w:val="22"/>
                      <w:szCs w:val="22"/>
                    </w:rPr>
                    <w:t>0 тыс. рублей</w:t>
                  </w: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lastRenderedPageBreak/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BF12E2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 w:rsidR="00BF12E2">
                    <w:rPr>
                      <w:sz w:val="22"/>
                      <w:szCs w:val="22"/>
                    </w:rPr>
                    <w:t xml:space="preserve">  12</w:t>
                  </w:r>
                  <w:r w:rsidR="003D5762">
                    <w:rPr>
                      <w:sz w:val="22"/>
                      <w:szCs w:val="22"/>
                    </w:rPr>
                    <w:t>,0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BF12E2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60447F" w:rsidRDefault="00BF12E2" w:rsidP="00BF12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BF12E2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60447F" w:rsidRDefault="00BF12E2" w:rsidP="00BF12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в 2020 году – 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BF12E2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Default="00BF12E2" w:rsidP="00BF12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2021 году –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  <w:tbl>
                  <w:tblPr>
                    <w:tblW w:w="5780" w:type="dxa"/>
                    <w:tblLayout w:type="fixed"/>
                    <w:tblLook w:val="04A0"/>
                  </w:tblPr>
                  <w:tblGrid>
                    <w:gridCol w:w="5780"/>
                  </w:tblGrid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2022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2023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2024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BF12E2">
                        <w:pPr>
                          <w:suppressAutoHyphens/>
                          <w:spacing w:line="235" w:lineRule="auto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2025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2026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2027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2028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2029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60447F" w:rsidRDefault="00BF12E2" w:rsidP="00BF12E2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2030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</w:t>
                        </w:r>
                      </w:p>
                    </w:tc>
                  </w:tr>
                </w:tbl>
                <w:p w:rsidR="00BF12E2" w:rsidRPr="0060447F" w:rsidRDefault="00BF12E2" w:rsidP="00BF12E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</w:p>
              </w:tc>
            </w:tr>
            <w:tr w:rsidR="00BF12E2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Default="00BF12E2" w:rsidP="00BF12E2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F12E2" w:rsidRDefault="00BF12E2" w:rsidP="00BF12E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BF12E2" w:rsidRPr="00A73DDC" w:rsidRDefault="00BF12E2" w:rsidP="00BF12E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BF12E2" w:rsidRPr="0002021B" w:rsidTr="000128FB">
        <w:trPr>
          <w:trHeight w:val="4775"/>
        </w:trPr>
        <w:tc>
          <w:tcPr>
            <w:tcW w:w="4268" w:type="dxa"/>
          </w:tcPr>
          <w:p w:rsidR="00BF12E2" w:rsidRPr="003E7314" w:rsidRDefault="00BF12E2" w:rsidP="00F95E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>
              <w:rPr>
                <w:sz w:val="24"/>
                <w:szCs w:val="24"/>
              </w:rPr>
              <w:t>подпрограммы 3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BF12E2" w:rsidRPr="003E7314" w:rsidRDefault="00BF12E2" w:rsidP="00BF1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BF12E2" w:rsidRPr="00BF12E2" w:rsidRDefault="00BF12E2" w:rsidP="00BF12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BF12E2" w:rsidRPr="0002021B" w:rsidRDefault="00BF12E2" w:rsidP="00F95ED5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60"/>
              <w:gridCol w:w="20"/>
            </w:tblGrid>
            <w:tr w:rsidR="00BF12E2" w:rsidRPr="0002021B" w:rsidTr="00F95ED5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02021B" w:rsidRDefault="00BF12E2" w:rsidP="00F95ED5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BF12E2" w:rsidRPr="0002021B" w:rsidTr="00F95ED5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02021B" w:rsidRDefault="00BF12E2" w:rsidP="00F95ED5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Составляет</w:t>
                  </w:r>
                  <w:r>
                    <w:rPr>
                      <w:sz w:val="22"/>
                      <w:szCs w:val="22"/>
                    </w:rPr>
                    <w:t xml:space="preserve">  12,0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BF12E2" w:rsidRPr="0002021B" w:rsidTr="00F95ED5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02021B" w:rsidRDefault="00BF12E2" w:rsidP="00F95ED5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BF12E2" w:rsidRPr="0002021B" w:rsidTr="00F95ED5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60447F" w:rsidRDefault="00BF12E2" w:rsidP="00F95ED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</w:tc>
            </w:tr>
            <w:tr w:rsidR="00BF12E2" w:rsidRPr="00A73DDC" w:rsidTr="00F95ED5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Pr="0060447F" w:rsidRDefault="00BF12E2" w:rsidP="00F95ED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в 2020 году – 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BF12E2" w:rsidRPr="00A73DDC" w:rsidTr="00F95ED5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Default="00BF12E2" w:rsidP="00F95ED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  <w:sz w:val="22"/>
                      <w:szCs w:val="22"/>
                    </w:rPr>
                  </w:pP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в 2021 году – </w:t>
                  </w:r>
                  <w:r>
                    <w:rPr>
                      <w:rFonts w:eastAsia="Calibri"/>
                      <w:kern w:val="2"/>
                      <w:sz w:val="22"/>
                      <w:szCs w:val="22"/>
                    </w:rPr>
                    <w:t>1,0</w:t>
                  </w:r>
                  <w:r w:rsidRPr="0060447F">
                    <w:rPr>
                      <w:rFonts w:eastAsia="Calibri"/>
                      <w:kern w:val="2"/>
                      <w:sz w:val="22"/>
                      <w:szCs w:val="22"/>
                    </w:rPr>
                    <w:t xml:space="preserve"> тыс. рублей;</w:t>
                  </w:r>
                </w:p>
                <w:tbl>
                  <w:tblPr>
                    <w:tblW w:w="5780" w:type="dxa"/>
                    <w:tblLayout w:type="fixed"/>
                    <w:tblLook w:val="04A0"/>
                  </w:tblPr>
                  <w:tblGrid>
                    <w:gridCol w:w="5780"/>
                  </w:tblGrid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2022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2023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2024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Pr="0060447F" w:rsidRDefault="00BF12E2" w:rsidP="00F95ED5">
                        <w:pPr>
                          <w:suppressAutoHyphens/>
                          <w:spacing w:line="235" w:lineRule="auto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2025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</w:tc>
                  </w:tr>
                  <w:tr w:rsidR="00BF12E2" w:rsidRPr="0060447F" w:rsidTr="00F95ED5">
                    <w:trPr>
                      <w:trHeight w:val="360"/>
                    </w:trPr>
                    <w:tc>
                      <w:tcPr>
                        <w:tcW w:w="5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F12E2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2026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60447F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2027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2028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FE2018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2029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рублей;</w:t>
                        </w:r>
                      </w:p>
                      <w:p w:rsidR="00BF12E2" w:rsidRPr="0060447F" w:rsidRDefault="00BF12E2" w:rsidP="00F95ED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="Calibri"/>
                            <w:kern w:val="2"/>
                          </w:rPr>
                        </w:pP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 xml:space="preserve">в 2030 году – </w:t>
                        </w:r>
                        <w:r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1,</w:t>
                        </w:r>
                        <w:r w:rsidRPr="00FE2018">
                          <w:rPr>
                            <w:rFonts w:eastAsia="Calibri"/>
                            <w:kern w:val="2"/>
                            <w:sz w:val="22"/>
                            <w:szCs w:val="22"/>
                          </w:rPr>
                          <w:t>0 тыс. рублей</w:t>
                        </w:r>
                      </w:p>
                    </w:tc>
                  </w:tr>
                </w:tbl>
                <w:p w:rsidR="00BF12E2" w:rsidRPr="0060447F" w:rsidRDefault="00BF12E2" w:rsidP="00F95ED5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kern w:val="2"/>
                    </w:rPr>
                  </w:pPr>
                </w:p>
              </w:tc>
            </w:tr>
            <w:tr w:rsidR="00BF12E2" w:rsidRPr="00A73DDC" w:rsidTr="00F95ED5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F12E2" w:rsidRDefault="00BF12E2" w:rsidP="00F95ED5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BF12E2" w:rsidRPr="00A73DDC" w:rsidRDefault="00BF12E2" w:rsidP="00F95ED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F12E2" w:rsidRPr="0002021B" w:rsidRDefault="00BF12E2" w:rsidP="00F95ED5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Pr="00A73DDC" w:rsidRDefault="00BF12E2" w:rsidP="003967E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128FB">
        <w:rPr>
          <w:sz w:val="24"/>
          <w:szCs w:val="24"/>
        </w:rPr>
        <w:t>.Приложение 3</w:t>
      </w:r>
      <w:r w:rsidR="00413943">
        <w:rPr>
          <w:sz w:val="24"/>
          <w:szCs w:val="24"/>
        </w:rPr>
        <w:t xml:space="preserve">  к постановлению изложить в редакции:</w:t>
      </w:r>
    </w:p>
    <w:p w:rsidR="000128FB" w:rsidRDefault="000128FB" w:rsidP="003967E4">
      <w:pPr>
        <w:rPr>
          <w:sz w:val="24"/>
          <w:szCs w:val="24"/>
        </w:rPr>
      </w:pPr>
    </w:p>
    <w:p w:rsidR="000128FB" w:rsidRDefault="000128FB" w:rsidP="003967E4">
      <w:pPr>
        <w:rPr>
          <w:sz w:val="24"/>
          <w:szCs w:val="24"/>
        </w:rPr>
      </w:pPr>
    </w:p>
    <w:p w:rsidR="000128FB" w:rsidRDefault="000128FB" w:rsidP="003967E4">
      <w:pPr>
        <w:rPr>
          <w:sz w:val="24"/>
          <w:szCs w:val="24"/>
        </w:rPr>
      </w:pPr>
    </w:p>
    <w:p w:rsidR="000128FB" w:rsidRDefault="000128FB" w:rsidP="003967E4">
      <w:pPr>
        <w:rPr>
          <w:sz w:val="24"/>
          <w:szCs w:val="24"/>
        </w:rPr>
      </w:pPr>
    </w:p>
    <w:p w:rsidR="000128FB" w:rsidRDefault="000128FB" w:rsidP="003967E4">
      <w:pPr>
        <w:rPr>
          <w:sz w:val="24"/>
          <w:szCs w:val="24"/>
        </w:rPr>
        <w:sectPr w:rsidR="000128FB" w:rsidSect="002946CF">
          <w:footerReference w:type="even" r:id="rId8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0128FB" w:rsidRPr="00FE2018" w:rsidRDefault="000128FB" w:rsidP="000128FB">
      <w:pPr>
        <w:autoSpaceDE w:val="0"/>
        <w:autoSpaceDN w:val="0"/>
        <w:adjustRightInd w:val="0"/>
        <w:spacing w:line="252" w:lineRule="auto"/>
        <w:ind w:firstLine="11057"/>
        <w:jc w:val="right"/>
        <w:rPr>
          <w:kern w:val="2"/>
        </w:rPr>
      </w:pPr>
      <w:r w:rsidRPr="00FE2018">
        <w:rPr>
          <w:kern w:val="2"/>
        </w:rPr>
        <w:lastRenderedPageBreak/>
        <w:t>Приложение № 3</w:t>
      </w:r>
    </w:p>
    <w:p w:rsidR="000128FB" w:rsidRPr="00FE2018" w:rsidRDefault="000128FB" w:rsidP="000128FB">
      <w:pPr>
        <w:autoSpaceDE w:val="0"/>
        <w:autoSpaceDN w:val="0"/>
        <w:adjustRightInd w:val="0"/>
        <w:jc w:val="center"/>
        <w:rPr>
          <w:kern w:val="2"/>
        </w:rPr>
      </w:pPr>
      <w:r w:rsidRPr="00FE2018">
        <w:rPr>
          <w:kern w:val="2"/>
        </w:rPr>
        <w:t xml:space="preserve">РАСХОДЫ </w:t>
      </w:r>
      <w:r w:rsidRPr="00FE2018">
        <w:rPr>
          <w:kern w:val="2"/>
        </w:rPr>
        <w:br/>
        <w:t xml:space="preserve">местного бюджета на реализацию Муниципальной программы </w:t>
      </w:r>
      <w:r w:rsidRPr="00FE2018">
        <w:rPr>
          <w:kern w:val="2"/>
        </w:rPr>
        <w:br/>
        <w:t>Ленинского сельского поселения «Экономическое развитие и инновационная экономика»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44"/>
        <w:gridCol w:w="1387"/>
        <w:gridCol w:w="599"/>
        <w:gridCol w:w="599"/>
        <w:gridCol w:w="1154"/>
        <w:gridCol w:w="599"/>
        <w:gridCol w:w="1015"/>
        <w:gridCol w:w="877"/>
        <w:gridCol w:w="877"/>
        <w:gridCol w:w="674"/>
        <w:gridCol w:w="708"/>
        <w:gridCol w:w="708"/>
        <w:gridCol w:w="802"/>
        <w:gridCol w:w="802"/>
        <w:gridCol w:w="707"/>
        <w:gridCol w:w="612"/>
        <w:gridCol w:w="613"/>
        <w:gridCol w:w="707"/>
        <w:gridCol w:w="706"/>
      </w:tblGrid>
      <w:tr w:rsidR="000128FB" w:rsidRPr="00BA7FAF" w:rsidTr="00F95ED5">
        <w:trPr>
          <w:trHeight w:val="462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</w:rPr>
              <w:t xml:space="preserve">Номер и наименование </w:t>
            </w:r>
            <w:r w:rsidRPr="00BA7FAF">
              <w:rPr>
                <w:kern w:val="2"/>
              </w:rPr>
              <w:br/>
              <w:t>подпрограммы, основного мероприятия подпрограммы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</w:rPr>
              <w:t xml:space="preserve">Ответственный </w:t>
            </w:r>
            <w:r w:rsidRPr="00BA7FAF">
              <w:rPr>
                <w:kern w:val="2"/>
              </w:rPr>
              <w:br/>
              <w:t xml:space="preserve">исполнитель, </w:t>
            </w:r>
            <w:r w:rsidRPr="00BA7FAF">
              <w:rPr>
                <w:kern w:val="2"/>
              </w:rPr>
              <w:br/>
              <w:t xml:space="preserve">соисполнитель, </w:t>
            </w:r>
            <w:r w:rsidRPr="00BA7FAF">
              <w:rPr>
                <w:kern w:val="2"/>
              </w:rPr>
              <w:br/>
              <w:t xml:space="preserve"> участник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lang w:eastAsia="en-US"/>
              </w:rPr>
            </w:pPr>
            <w:r w:rsidRPr="00BA7FAF">
              <w:rPr>
                <w:kern w:val="2"/>
              </w:rPr>
              <w:t xml:space="preserve">Код бюджетной </w:t>
            </w:r>
            <w:r w:rsidRPr="00BA7FAF">
              <w:rPr>
                <w:kern w:val="2"/>
              </w:rPr>
              <w:br/>
              <w:t>классификации расходов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jc w:val="center"/>
              <w:rPr>
                <w:kern w:val="2"/>
              </w:rPr>
            </w:pPr>
            <w:r w:rsidRPr="00BA7FAF">
              <w:rPr>
                <w:kern w:val="2"/>
              </w:rPr>
              <w:t xml:space="preserve">Объем расходов, всего </w:t>
            </w:r>
          </w:p>
          <w:p w:rsidR="000128FB" w:rsidRPr="00BA7FAF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lang w:eastAsia="en-US"/>
              </w:rPr>
            </w:pPr>
            <w:r w:rsidRPr="00BA7FAF">
              <w:rPr>
                <w:kern w:val="2"/>
              </w:rPr>
              <w:t>(тыс. рублей)*</w:t>
            </w:r>
          </w:p>
        </w:tc>
        <w:tc>
          <w:tcPr>
            <w:tcW w:w="123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jc w:val="center"/>
              <w:rPr>
                <w:kern w:val="2"/>
              </w:rPr>
            </w:pPr>
            <w:r w:rsidRPr="00BA7FAF">
              <w:rPr>
                <w:kern w:val="2"/>
              </w:rPr>
              <w:t>В том числе по годам реализации</w:t>
            </w:r>
          </w:p>
          <w:p w:rsidR="000128FB" w:rsidRPr="00BA7FAF" w:rsidRDefault="000128FB" w:rsidP="00F95ED5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BA7FAF">
              <w:rPr>
                <w:kern w:val="2"/>
              </w:rPr>
              <w:t xml:space="preserve"> программы (тыс. рублей)*</w:t>
            </w:r>
          </w:p>
        </w:tc>
      </w:tr>
      <w:tr w:rsidR="000128FB" w:rsidRPr="00BA7FAF" w:rsidTr="00F95ED5">
        <w:trPr>
          <w:trHeight w:val="147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FB" w:rsidRPr="00BA7FAF" w:rsidRDefault="000128FB" w:rsidP="00F95ED5">
            <w:pPr>
              <w:rPr>
                <w:kern w:val="2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FB" w:rsidRPr="00BA7FAF" w:rsidRDefault="000128FB" w:rsidP="00F95ED5">
            <w:pPr>
              <w:rPr>
                <w:kern w:val="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lang w:eastAsia="en-US"/>
              </w:rPr>
            </w:pPr>
            <w:r w:rsidRPr="00BA7FAF">
              <w:rPr>
                <w:spacing w:val="-10"/>
                <w:kern w:val="2"/>
                <w:lang w:eastAsia="en-US"/>
              </w:rPr>
              <w:t>ГРБС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РзПр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ВР</w:t>
            </w: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FB" w:rsidRPr="00BA7FAF" w:rsidRDefault="000128FB" w:rsidP="00F95ED5">
            <w:pPr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 xml:space="preserve">2020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2029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BA7FAF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BA7FAF">
              <w:rPr>
                <w:kern w:val="2"/>
                <w:lang w:eastAsia="en-US"/>
              </w:rPr>
              <w:t>2030</w:t>
            </w:r>
          </w:p>
        </w:tc>
      </w:tr>
    </w:tbl>
    <w:p w:rsidR="000128FB" w:rsidRPr="00BA7FAF" w:rsidRDefault="000128FB" w:rsidP="000128FB">
      <w:pPr>
        <w:autoSpaceDE w:val="0"/>
        <w:autoSpaceDN w:val="0"/>
        <w:adjustRightInd w:val="0"/>
        <w:rPr>
          <w:kern w:val="2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4"/>
        <w:gridCol w:w="1381"/>
        <w:gridCol w:w="600"/>
        <w:gridCol w:w="601"/>
        <w:gridCol w:w="1152"/>
        <w:gridCol w:w="601"/>
        <w:gridCol w:w="1015"/>
        <w:gridCol w:w="877"/>
        <w:gridCol w:w="877"/>
        <w:gridCol w:w="675"/>
        <w:gridCol w:w="708"/>
        <w:gridCol w:w="709"/>
        <w:gridCol w:w="802"/>
        <w:gridCol w:w="802"/>
        <w:gridCol w:w="709"/>
        <w:gridCol w:w="614"/>
        <w:gridCol w:w="615"/>
        <w:gridCol w:w="709"/>
        <w:gridCol w:w="709"/>
      </w:tblGrid>
      <w:tr w:rsidR="000128FB" w:rsidRPr="00FE2018" w:rsidTr="00B71BD4">
        <w:trPr>
          <w:trHeight w:val="148"/>
          <w:tblHeader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19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Муниципальная программа Ленинского сельского поселения «Экономи</w:t>
            </w:r>
            <w:r w:rsidRPr="00FE2018">
              <w:rPr>
                <w:kern w:val="2"/>
                <w:sz w:val="16"/>
                <w:szCs w:val="16"/>
                <w:lang w:eastAsia="en-US"/>
              </w:rPr>
              <w:softHyphen/>
              <w:t>ческое развитие и инновационная экономика»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всего</w:t>
            </w:r>
          </w:p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28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r>
              <w:rPr>
                <w:bCs/>
                <w:sz w:val="16"/>
                <w:szCs w:val="16"/>
              </w:rPr>
              <w:t>3,</w:t>
            </w:r>
            <w:r w:rsidRPr="00B850E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 -ответственный исполнитель,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pPr>
              <w:jc w:val="center"/>
            </w:pPr>
            <w:r>
              <w:rPr>
                <w:bCs/>
                <w:sz w:val="16"/>
                <w:szCs w:val="16"/>
              </w:rPr>
              <w:t>36,0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r>
              <w:rPr>
                <w:bCs/>
                <w:sz w:val="16"/>
                <w:szCs w:val="16"/>
              </w:rPr>
              <w:t>3,</w:t>
            </w:r>
            <w:r w:rsidRPr="00B850E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FE36A3">
              <w:rPr>
                <w:bCs/>
                <w:sz w:val="16"/>
                <w:szCs w:val="16"/>
              </w:rPr>
              <w:t>3,0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Подпрограмма 1 «Создание благоприятных условий для привлечения инвестиций»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всего</w:t>
            </w:r>
          </w:p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pPr>
              <w:jc w:val="center"/>
            </w:pPr>
            <w:r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r>
              <w:rPr>
                <w:bCs/>
                <w:sz w:val="16"/>
                <w:szCs w:val="16"/>
              </w:rPr>
              <w:t>1,</w:t>
            </w:r>
            <w:r w:rsidRPr="00B850E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rPr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участник – Администрация Ленинского сельского поселения, 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spacing w:line="249" w:lineRule="auto"/>
              <w:jc w:val="center"/>
              <w:rPr>
                <w:kern w:val="2"/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spacing w:line="249" w:lineRule="auto"/>
              <w:jc w:val="center"/>
              <w:rPr>
                <w:kern w:val="2"/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spacing w:line="249" w:lineRule="auto"/>
              <w:jc w:val="center"/>
              <w:rPr>
                <w:kern w:val="2"/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pPr>
              <w:jc w:val="center"/>
            </w:pPr>
            <w:r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r>
              <w:rPr>
                <w:bCs/>
                <w:sz w:val="16"/>
                <w:szCs w:val="16"/>
              </w:rPr>
              <w:t>1,</w:t>
            </w:r>
            <w:r w:rsidRPr="00B850E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7B174B">
              <w:rPr>
                <w:bCs/>
                <w:sz w:val="16"/>
                <w:szCs w:val="16"/>
              </w:rPr>
              <w:t>1,0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</w:rPr>
              <w:t>Основное мероприятие 1.1. Создание благоприятной для инвестиций административной среды на территории Ленинского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всего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09 1 00 21980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</w:rPr>
              <w:t>Основное мероприятие 1.2 Формирование экономических и организационных механизмов привлечения инвестиций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всего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09 1 00 21990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</w:rPr>
              <w:t xml:space="preserve">Основное мероприятие 1.3 Организация и проведение выставочно-ярмарочных мероприятий поселения 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всего 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09 1 00 21030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 xml:space="preserve">Подпрограмма 2.  </w:t>
            </w:r>
          </w:p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«Развитие субъектов малого и среднего предпринимательства в Ленинском сельском поселении»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всего,</w:t>
            </w:r>
          </w:p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pPr>
              <w:jc w:val="center"/>
            </w:pPr>
            <w:r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</w:tr>
      <w:tr w:rsidR="00B71BD4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D4" w:rsidRPr="00FE2018" w:rsidRDefault="00B71BD4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 w:rsidP="00F95ED5">
            <w:pPr>
              <w:jc w:val="center"/>
            </w:pPr>
            <w:r>
              <w:rPr>
                <w:bCs/>
                <w:sz w:val="16"/>
                <w:szCs w:val="16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D4" w:rsidRDefault="00B71BD4">
            <w:r w:rsidRPr="000265DC">
              <w:rPr>
                <w:bCs/>
                <w:sz w:val="16"/>
                <w:szCs w:val="16"/>
              </w:rPr>
              <w:t>1,0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color w:val="000000"/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lastRenderedPageBreak/>
              <w:t xml:space="preserve">Основное </w:t>
            </w:r>
            <w:r w:rsidRPr="00FE2018">
              <w:rPr>
                <w:bCs/>
                <w:color w:val="000000"/>
                <w:sz w:val="16"/>
                <w:szCs w:val="16"/>
              </w:rPr>
              <w:t>мероприятие 2.1:</w:t>
            </w:r>
            <w:r w:rsidRPr="00FE2018">
              <w:rPr>
                <w:color w:val="000000"/>
                <w:sz w:val="16"/>
                <w:szCs w:val="16"/>
              </w:rPr>
              <w:t xml:space="preserve"> Создание и обеспечение функционирования информационных систем, а также обработка вызовов всех видов мультимедийных сообщений по вопросам развития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09 2 00 22040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color w:val="000000"/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 xml:space="preserve">Основное </w:t>
            </w:r>
            <w:r w:rsidRPr="00FE2018">
              <w:rPr>
                <w:bCs/>
                <w:color w:val="000000"/>
                <w:sz w:val="16"/>
                <w:szCs w:val="16"/>
              </w:rPr>
              <w:t>мероприятие 2.2:</w:t>
            </w:r>
            <w:r w:rsidRPr="00FE2018">
              <w:rPr>
                <w:color w:val="000000"/>
                <w:sz w:val="16"/>
                <w:szCs w:val="16"/>
              </w:rPr>
              <w:t xml:space="preserve"> 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09 2 00 22050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color w:val="000000"/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 xml:space="preserve">Основное </w:t>
            </w:r>
            <w:r w:rsidRPr="00FE2018">
              <w:rPr>
                <w:bCs/>
                <w:color w:val="000000"/>
                <w:sz w:val="16"/>
                <w:szCs w:val="16"/>
              </w:rPr>
              <w:t>мероприятие 2.3:</w:t>
            </w:r>
            <w:r w:rsidRPr="00FE2018">
              <w:rPr>
                <w:color w:val="000000"/>
                <w:sz w:val="16"/>
                <w:szCs w:val="16"/>
              </w:rPr>
              <w:t xml:space="preserve"> 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09 2 00 22120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highlight w:val="yellow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 w:rsidP="00F95ED5">
            <w:pPr>
              <w:jc w:val="center"/>
            </w:pPr>
            <w:r>
              <w:rPr>
                <w:bCs/>
                <w:sz w:val="16"/>
                <w:szCs w:val="16"/>
              </w:rPr>
              <w:t>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color w:val="000000"/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 xml:space="preserve">Основное </w:t>
            </w:r>
            <w:r w:rsidRPr="00FE2018">
              <w:rPr>
                <w:bCs/>
                <w:color w:val="000000"/>
                <w:sz w:val="16"/>
                <w:szCs w:val="16"/>
              </w:rPr>
              <w:t>мероприятие 2.4:</w:t>
            </w:r>
            <w:r w:rsidRPr="00FE2018">
              <w:rPr>
                <w:color w:val="000000"/>
                <w:sz w:val="16"/>
                <w:szCs w:val="16"/>
              </w:rPr>
              <w:t xml:space="preserve"> Мероприятия в сфере средств массовой информации и коммуникаций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018">
              <w:rPr>
                <w:sz w:val="16"/>
                <w:szCs w:val="16"/>
              </w:rPr>
              <w:t>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AC33D5">
              <w:rPr>
                <w:bCs/>
                <w:sz w:val="16"/>
                <w:szCs w:val="16"/>
              </w:rPr>
              <w:t>0,25</w:t>
            </w:r>
          </w:p>
        </w:tc>
      </w:tr>
      <w:tr w:rsidR="00C6641F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1F" w:rsidRPr="00FE2018" w:rsidRDefault="00C6641F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09  2 00 98712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Pr="00FE2018" w:rsidRDefault="00C6641F" w:rsidP="00F95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1F" w:rsidRDefault="00C6641F">
            <w:r w:rsidRPr="005C1830">
              <w:rPr>
                <w:bCs/>
                <w:sz w:val="16"/>
                <w:szCs w:val="16"/>
              </w:rPr>
              <w:t>0,25</w:t>
            </w:r>
          </w:p>
        </w:tc>
      </w:tr>
      <w:tr w:rsidR="000128FB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09  2 00 98715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C6641F" w:rsidP="00F95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</w:tr>
      <w:tr w:rsidR="000128FB" w:rsidRPr="00FE2018" w:rsidTr="00B71BD4">
        <w:trPr>
          <w:trHeight w:val="148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rPr>
                <w:color w:val="000000"/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 xml:space="preserve">Основное </w:t>
            </w:r>
            <w:r w:rsidRPr="00FE2018">
              <w:rPr>
                <w:bCs/>
                <w:color w:val="000000"/>
                <w:sz w:val="16"/>
                <w:szCs w:val="16"/>
              </w:rPr>
              <w:t>мероприятие 2.5:</w:t>
            </w:r>
            <w:r w:rsidRPr="00FE2018">
              <w:rPr>
                <w:color w:val="000000"/>
                <w:sz w:val="16"/>
                <w:szCs w:val="16"/>
              </w:rPr>
              <w:t xml:space="preserve"> 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</w:tr>
      <w:tr w:rsidR="000128FB" w:rsidRPr="00FE2018" w:rsidTr="00B71BD4">
        <w:trPr>
          <w:trHeight w:val="148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0,0</w:t>
            </w:r>
          </w:p>
        </w:tc>
      </w:tr>
      <w:tr w:rsidR="000128FB" w:rsidRPr="00FE2018" w:rsidTr="00B71BD4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Подпрограмма 3</w:t>
            </w:r>
          </w:p>
          <w:p w:rsidR="000128FB" w:rsidRPr="00FE2018" w:rsidRDefault="000128FB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«Защита прав потребителей в Ленинского сельского поселения»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исполнитель – Администрация Ленинского сельского поселения, всего</w:t>
            </w:r>
          </w:p>
          <w:p w:rsidR="000128FB" w:rsidRPr="00FE2018" w:rsidRDefault="000128FB" w:rsidP="00F95ED5">
            <w:pPr>
              <w:autoSpaceDE w:val="0"/>
              <w:autoSpaceDN w:val="0"/>
              <w:adjustRightInd w:val="0"/>
              <w:spacing w:line="228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12,0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FB" w:rsidRPr="00FE2018" w:rsidRDefault="000128FB" w:rsidP="00F95ED5">
            <w:pPr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</w:rPr>
              <w:t>1,0</w:t>
            </w:r>
          </w:p>
        </w:tc>
      </w:tr>
      <w:tr w:rsidR="00F95ED5" w:rsidRPr="00FE2018" w:rsidTr="00B71BD4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 xml:space="preserve">Основное мероприятие 3.1. </w:t>
            </w:r>
          </w:p>
          <w:p w:rsidR="00F95ED5" w:rsidRPr="00FE2018" w:rsidRDefault="00F95ED5" w:rsidP="00F95ED5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Укрепление системы защиты прав потребителей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09 3 00 22320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</w:p>
          <w:p w:rsidR="00F95ED5" w:rsidRPr="00FE2018" w:rsidRDefault="00F95ED5" w:rsidP="00F95ED5">
            <w:pPr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F95ED5" w:rsidRPr="00FE2018" w:rsidTr="00F95ED5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Основное мероприятие 3.2.</w:t>
            </w:r>
          </w:p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 xml:space="preserve">Информационное обеспечение </w:t>
            </w:r>
            <w:r w:rsidRPr="00FE2018">
              <w:rPr>
                <w:kern w:val="2"/>
                <w:sz w:val="16"/>
                <w:szCs w:val="16"/>
                <w:lang w:eastAsia="en-US"/>
              </w:rPr>
              <w:lastRenderedPageBreak/>
              <w:t xml:space="preserve">потребителей. </w:t>
            </w:r>
          </w:p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Просвещение и популяризация вопросов защиты прав потребителей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lastRenderedPageBreak/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09 3 00 22320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spacing w:line="232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  <w:tr w:rsidR="00F95ED5" w:rsidRPr="00FE2018" w:rsidTr="00F95ED5">
        <w:trPr>
          <w:trHeight w:val="14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lastRenderedPageBreak/>
              <w:t>Основное мероприятие 3.3.</w:t>
            </w:r>
          </w:p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 xml:space="preserve">Мониторинг качества и безопасности товаров (работ, услуг), </w:t>
            </w:r>
          </w:p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16"/>
                <w:szCs w:val="16"/>
                <w:lang w:eastAsia="en-US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реализуемых на потребительском рынке Ленинского сельского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pacing w:val="-10"/>
                <w:kern w:val="2"/>
                <w:sz w:val="16"/>
                <w:szCs w:val="16"/>
                <w:lang w:eastAsia="en-US"/>
              </w:rPr>
            </w:pPr>
            <w:r w:rsidRPr="00FE2018">
              <w:rPr>
                <w:sz w:val="16"/>
                <w:szCs w:val="16"/>
              </w:rPr>
              <w:t>951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 w:rsidRPr="00FE2018">
              <w:rPr>
                <w:sz w:val="16"/>
                <w:szCs w:val="16"/>
              </w:rPr>
              <w:t>0412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spacing w:val="-10"/>
                <w:kern w:val="2"/>
                <w:sz w:val="16"/>
                <w:szCs w:val="16"/>
                <w:lang w:eastAsia="en-US"/>
              </w:rPr>
              <w:t>09 3 00 22320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jc w:val="center"/>
              <w:rPr>
                <w:sz w:val="16"/>
                <w:szCs w:val="16"/>
              </w:rPr>
            </w:pPr>
            <w:r w:rsidRPr="00FE2018">
              <w:rPr>
                <w:kern w:val="2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Pr="00FE2018" w:rsidRDefault="00F95ED5" w:rsidP="00F95ED5">
            <w:pPr>
              <w:rPr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4,0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D5" w:rsidRDefault="00F95ED5" w:rsidP="00F95ED5">
            <w:r w:rsidRPr="007C1C24">
              <w:rPr>
                <w:bCs/>
                <w:sz w:val="16"/>
                <w:szCs w:val="16"/>
              </w:rPr>
              <w:t>0,</w:t>
            </w:r>
            <w:r>
              <w:rPr>
                <w:bCs/>
                <w:sz w:val="16"/>
                <w:szCs w:val="16"/>
              </w:rPr>
              <w:t>5</w:t>
            </w:r>
          </w:p>
        </w:tc>
      </w:tr>
    </w:tbl>
    <w:p w:rsidR="00BD2C20" w:rsidRDefault="00BD2C20" w:rsidP="00BD2C20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center"/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Pr="00BD2C20" w:rsidRDefault="00BD2C20" w:rsidP="00BD2C20">
      <w:pPr>
        <w:rPr>
          <w:szCs w:val="28"/>
        </w:rPr>
      </w:pPr>
    </w:p>
    <w:p w:rsidR="00BD2C20" w:rsidRDefault="00BD2C20" w:rsidP="00BD2C20">
      <w:pPr>
        <w:rPr>
          <w:szCs w:val="28"/>
        </w:rPr>
      </w:pPr>
    </w:p>
    <w:p w:rsidR="00BD2C20" w:rsidRDefault="00BD2C20" w:rsidP="00BD2C20">
      <w:pPr>
        <w:rPr>
          <w:szCs w:val="28"/>
        </w:rPr>
      </w:pPr>
    </w:p>
    <w:p w:rsidR="00BD2C20" w:rsidRPr="000128FB" w:rsidRDefault="00BD2C20" w:rsidP="00BD2C20">
      <w:pPr>
        <w:ind w:firstLine="709"/>
        <w:rPr>
          <w:sz w:val="24"/>
          <w:szCs w:val="24"/>
        </w:rPr>
      </w:pPr>
      <w:r>
        <w:rPr>
          <w:szCs w:val="28"/>
        </w:rPr>
        <w:tab/>
      </w:r>
      <w:r w:rsidRPr="000128FB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</w:t>
      </w:r>
      <w:r w:rsidRPr="000128FB">
        <w:rPr>
          <w:sz w:val="24"/>
          <w:szCs w:val="24"/>
        </w:rPr>
        <w:t>Ленинского сельского поселения                                        О.И. Фурсова</w:t>
      </w:r>
    </w:p>
    <w:p w:rsidR="00DC3C89" w:rsidRPr="00BD2C20" w:rsidRDefault="00DC3C89" w:rsidP="00BD2C20">
      <w:pPr>
        <w:tabs>
          <w:tab w:val="left" w:pos="2730"/>
        </w:tabs>
        <w:rPr>
          <w:szCs w:val="28"/>
        </w:rPr>
      </w:pPr>
    </w:p>
    <w:sectPr w:rsidR="00DC3C89" w:rsidRPr="00BD2C20" w:rsidSect="000128FB">
      <w:footerReference w:type="even" r:id="rId9"/>
      <w:footerReference w:type="default" r:id="rId10"/>
      <w:pgSz w:w="16840" w:h="11907" w:orient="landscape" w:code="9"/>
      <w:pgMar w:top="510" w:right="510" w:bottom="397" w:left="45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5B5" w:rsidRDefault="00FD75B5">
      <w:r>
        <w:separator/>
      </w:r>
    </w:p>
  </w:endnote>
  <w:endnote w:type="continuationSeparator" w:id="1">
    <w:p w:rsidR="00FD75B5" w:rsidRDefault="00FD7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D5" w:rsidRDefault="000F790F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5E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5ED5" w:rsidRDefault="00F95ED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D5" w:rsidRDefault="000F790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5E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5ED5" w:rsidRDefault="00F95ED5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ED5" w:rsidRPr="00F95ED5" w:rsidRDefault="00F95ED5" w:rsidP="00F95E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5B5" w:rsidRDefault="00FD75B5">
      <w:r>
        <w:separator/>
      </w:r>
    </w:p>
  </w:footnote>
  <w:footnote w:type="continuationSeparator" w:id="1">
    <w:p w:rsidR="00FD75B5" w:rsidRDefault="00FD7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28FB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0F790F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3165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5762"/>
    <w:rsid w:val="003D68C7"/>
    <w:rsid w:val="003E44B2"/>
    <w:rsid w:val="003F0051"/>
    <w:rsid w:val="003F1149"/>
    <w:rsid w:val="003F56A5"/>
    <w:rsid w:val="004014CA"/>
    <w:rsid w:val="0040341B"/>
    <w:rsid w:val="00405A2B"/>
    <w:rsid w:val="004111BA"/>
    <w:rsid w:val="00413943"/>
    <w:rsid w:val="004173F5"/>
    <w:rsid w:val="00421D6D"/>
    <w:rsid w:val="00423E43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036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0AA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037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14EB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1BD4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D2C20"/>
    <w:rsid w:val="00BE04BD"/>
    <w:rsid w:val="00BE0A95"/>
    <w:rsid w:val="00BE0B5D"/>
    <w:rsid w:val="00BF12E2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6641F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2188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291E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296E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95ED5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D75B5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28A8-C190-4B62-A60C-CCCEEDB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2</cp:revision>
  <cp:lastPrinted>2018-10-24T06:21:00Z</cp:lastPrinted>
  <dcterms:created xsi:type="dcterms:W3CDTF">2020-05-06T12:00:00Z</dcterms:created>
  <dcterms:modified xsi:type="dcterms:W3CDTF">2020-05-06T12:00:00Z</dcterms:modified>
</cp:coreProperties>
</file>